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FE39D" w14:textId="64E5A0EB" w:rsidR="0014259E" w:rsidRPr="00800B86" w:rsidRDefault="00753E3C">
      <w:pPr>
        <w:jc w:val="center"/>
        <w:rPr>
          <w:rFonts w:ascii="HG丸ｺﾞｼｯｸM-PRO" w:eastAsia="HG丸ｺﾞｼｯｸM-PRO" w:hAnsi="HG丸ｺﾞｼｯｸM-PRO" w:cs="HG丸ｺﾞｼｯｸM-PRO"/>
          <w:sz w:val="24"/>
          <w:szCs w:val="24"/>
        </w:rPr>
      </w:pPr>
      <w:r w:rsidRPr="00800B86">
        <w:rPr>
          <w:rFonts w:ascii="ＭＳ Ｐゴシック" w:eastAsia="ＭＳ Ｐゴシック" w:hAnsi="ＭＳ Ｐゴシック" w:cs="ＭＳ Ｐゴシック"/>
          <w:sz w:val="28"/>
          <w:szCs w:val="28"/>
        </w:rPr>
        <w:t>令和</w:t>
      </w:r>
      <w:r w:rsidR="00E15295">
        <w:rPr>
          <w:rFonts w:ascii="ＭＳ Ｐゴシック" w:eastAsia="ＭＳ Ｐゴシック" w:hAnsi="ＭＳ Ｐゴシック" w:cs="ＭＳ Ｐゴシック" w:hint="eastAsia"/>
          <w:sz w:val="28"/>
          <w:szCs w:val="28"/>
        </w:rPr>
        <w:t>７</w:t>
      </w:r>
      <w:r w:rsidRPr="00800B86">
        <w:rPr>
          <w:rFonts w:ascii="ＭＳ Ｐゴシック" w:eastAsia="ＭＳ Ｐゴシック" w:hAnsi="ＭＳ Ｐゴシック" w:cs="ＭＳ Ｐゴシック"/>
          <w:sz w:val="28"/>
          <w:szCs w:val="28"/>
        </w:rPr>
        <w:t>年度</w:t>
      </w:r>
      <w:r w:rsidR="0072581A" w:rsidRPr="00800B86">
        <w:rPr>
          <w:rFonts w:ascii="ＭＳ Ｐゴシック" w:eastAsia="ＭＳ Ｐゴシック" w:hAnsi="ＭＳ Ｐゴシック" w:cs="ＭＳ Ｐゴシック"/>
          <w:sz w:val="28"/>
          <w:szCs w:val="28"/>
        </w:rPr>
        <w:t>宮城県</w:t>
      </w:r>
      <w:r w:rsidRPr="00800B86">
        <w:rPr>
          <w:rFonts w:ascii="ＭＳ Ｐゴシック" w:eastAsia="ＭＳ Ｐゴシック" w:hAnsi="ＭＳ Ｐゴシック" w:cs="ＭＳ Ｐゴシック"/>
          <w:sz w:val="28"/>
          <w:szCs w:val="28"/>
        </w:rPr>
        <w:t>主任相談支援専門員養成研修　事前課題</w:t>
      </w:r>
    </w:p>
    <w:p w14:paraId="37BFE39E" w14:textId="701B46ED" w:rsidR="0014259E" w:rsidRPr="00800B86" w:rsidRDefault="00753E3C">
      <w:pPr>
        <w:jc w:val="center"/>
        <w:rPr>
          <w:rFonts w:ascii="ＭＳ ゴシック" w:eastAsia="ＭＳ ゴシック" w:hAnsi="ＭＳ ゴシック" w:cs="ＭＳ ゴシック"/>
          <w:sz w:val="24"/>
          <w:szCs w:val="24"/>
        </w:rPr>
      </w:pPr>
      <w:r w:rsidRPr="00800B86">
        <w:rPr>
          <w:rFonts w:ascii="ＭＳ ゴシック" w:eastAsia="ＭＳ ゴシック" w:hAnsi="ＭＳ ゴシック" w:cs="ＭＳ ゴシック"/>
          <w:sz w:val="24"/>
          <w:szCs w:val="24"/>
        </w:rPr>
        <w:t>【地域援助の具体的展開</w:t>
      </w:r>
      <w:r w:rsidR="00915B17" w:rsidRPr="00800B86">
        <w:rPr>
          <w:rFonts w:ascii="ＭＳ ゴシック" w:eastAsia="ＭＳ ゴシック" w:hAnsi="ＭＳ ゴシック" w:cs="ＭＳ ゴシック" w:hint="eastAsia"/>
          <w:sz w:val="24"/>
          <w:szCs w:val="24"/>
        </w:rPr>
        <w:t>Ⅱ</w:t>
      </w:r>
      <w:r w:rsidRPr="00800B86">
        <w:rPr>
          <w:rFonts w:ascii="ＭＳ ゴシック" w:eastAsia="ＭＳ ゴシック" w:hAnsi="ＭＳ ゴシック" w:cs="ＭＳ ゴシック"/>
          <w:sz w:val="24"/>
          <w:szCs w:val="24"/>
        </w:rPr>
        <w:t>】</w:t>
      </w:r>
    </w:p>
    <w:p w14:paraId="37BFE39F" w14:textId="5CECFEF2" w:rsidR="0014259E" w:rsidRPr="00800B86" w:rsidRDefault="0014259E">
      <w:pPr>
        <w:jc w:val="center"/>
        <w:rPr>
          <w:rFonts w:ascii="HG丸ｺﾞｼｯｸM-PRO" w:eastAsia="HG丸ｺﾞｼｯｸM-PRO" w:hAnsi="HG丸ｺﾞｼｯｸM-PRO" w:cs="HG丸ｺﾞｼｯｸM-PRO"/>
          <w:sz w:val="24"/>
          <w:szCs w:val="24"/>
        </w:rPr>
      </w:pPr>
    </w:p>
    <w:p w14:paraId="37BFE3A2" w14:textId="50386D88" w:rsidR="0014259E" w:rsidRPr="00800B86" w:rsidRDefault="00753E3C" w:rsidP="00A17F86">
      <w:pPr>
        <w:ind w:firstLine="105"/>
        <w:jc w:val="left"/>
        <w:rPr>
          <w:rFonts w:asciiTheme="minorHAnsi" w:eastAsiaTheme="minorHAnsi" w:hAnsiTheme="minorHAnsi" w:cs="ＭＳ 明朝"/>
          <w:sz w:val="22"/>
          <w:szCs w:val="22"/>
        </w:rPr>
      </w:pPr>
      <w:r w:rsidRPr="00800B86">
        <w:rPr>
          <w:rFonts w:asciiTheme="minorHAnsi" w:eastAsiaTheme="minorHAnsi" w:hAnsiTheme="minorHAnsi" w:cs="ＭＳ 明朝"/>
          <w:sz w:val="22"/>
          <w:szCs w:val="22"/>
        </w:rPr>
        <w:t>「地域生活支援拠点」に</w:t>
      </w:r>
      <w:r w:rsidR="00672953" w:rsidRPr="00800B86">
        <w:rPr>
          <w:rFonts w:asciiTheme="minorHAnsi" w:eastAsiaTheme="minorHAnsi" w:hAnsiTheme="minorHAnsi" w:cs="ＭＳ 明朝" w:hint="eastAsia"/>
          <w:sz w:val="22"/>
          <w:szCs w:val="22"/>
        </w:rPr>
        <w:t>ついては、</w:t>
      </w:r>
      <w:r w:rsidRPr="00800B86">
        <w:rPr>
          <w:rFonts w:asciiTheme="minorHAnsi" w:eastAsiaTheme="minorHAnsi" w:hAnsiTheme="minorHAnsi" w:cs="ＭＳ 明朝"/>
          <w:sz w:val="22"/>
          <w:szCs w:val="22"/>
        </w:rPr>
        <w:t>第</w:t>
      </w:r>
      <w:r w:rsidR="00672953" w:rsidRPr="00800B86">
        <w:rPr>
          <w:rFonts w:asciiTheme="minorHAnsi" w:eastAsiaTheme="minorHAnsi" w:hAnsiTheme="minorHAnsi" w:cs="ＭＳ 明朝" w:hint="eastAsia"/>
          <w:sz w:val="22"/>
          <w:szCs w:val="22"/>
        </w:rPr>
        <w:t>7</w:t>
      </w:r>
      <w:r w:rsidRPr="00800B86">
        <w:rPr>
          <w:rFonts w:asciiTheme="minorHAnsi" w:eastAsiaTheme="minorHAnsi" w:hAnsiTheme="minorHAnsi" w:cs="ＭＳ 明朝"/>
          <w:sz w:val="22"/>
          <w:szCs w:val="22"/>
        </w:rPr>
        <w:t>期障害福祉計画</w:t>
      </w:r>
      <w:r w:rsidR="00672953" w:rsidRPr="00800B86">
        <w:rPr>
          <w:rFonts w:asciiTheme="minorHAnsi" w:eastAsiaTheme="minorHAnsi" w:hAnsiTheme="minorHAnsi" w:cs="ＭＳ 明朝" w:hint="eastAsia"/>
          <w:sz w:val="22"/>
          <w:szCs w:val="22"/>
        </w:rPr>
        <w:t>の成果目標として</w:t>
      </w:r>
      <w:r w:rsidR="009975DE" w:rsidRPr="00800B86">
        <w:rPr>
          <w:rFonts w:asciiTheme="minorHAnsi" w:eastAsiaTheme="minorHAnsi" w:hAnsiTheme="minorHAnsi" w:cs="ＭＳ 明朝" w:hint="eastAsia"/>
          <w:sz w:val="22"/>
          <w:szCs w:val="22"/>
        </w:rPr>
        <w:t>、令和8年度までの目標が、「地域生活支援の充実・各市町村</w:t>
      </w:r>
      <w:r w:rsidR="00C51E19" w:rsidRPr="00800B86">
        <w:rPr>
          <w:rFonts w:asciiTheme="minorHAnsi" w:eastAsiaTheme="minorHAnsi" w:hAnsiTheme="minorHAnsi" w:cs="ＭＳ 明朝" w:hint="eastAsia"/>
          <w:sz w:val="22"/>
          <w:szCs w:val="22"/>
        </w:rPr>
        <w:t>において</w:t>
      </w:r>
      <w:r w:rsidRPr="00800B86">
        <w:rPr>
          <w:rFonts w:asciiTheme="minorHAnsi" w:eastAsiaTheme="minorHAnsi" w:hAnsiTheme="minorHAnsi" w:cs="ＭＳ 明朝"/>
          <w:sz w:val="22"/>
          <w:szCs w:val="22"/>
        </w:rPr>
        <w:t>地域生活</w:t>
      </w:r>
      <w:r w:rsidR="00C51E19" w:rsidRPr="00800B86">
        <w:rPr>
          <w:rFonts w:asciiTheme="minorHAnsi" w:eastAsiaTheme="minorHAnsi" w:hAnsiTheme="minorHAnsi" w:cs="ＭＳ 明朝" w:hint="eastAsia"/>
          <w:sz w:val="22"/>
          <w:szCs w:val="22"/>
        </w:rPr>
        <w:t>支援</w:t>
      </w:r>
      <w:r w:rsidRPr="00800B86">
        <w:rPr>
          <w:rFonts w:asciiTheme="minorHAnsi" w:eastAsiaTheme="minorHAnsi" w:hAnsiTheme="minorHAnsi" w:cs="ＭＳ 明朝"/>
          <w:sz w:val="22"/>
          <w:szCs w:val="22"/>
        </w:rPr>
        <w:t>拠点を</w:t>
      </w:r>
      <w:r w:rsidR="00C51E19" w:rsidRPr="00800B86">
        <w:rPr>
          <w:rFonts w:asciiTheme="minorHAnsi" w:eastAsiaTheme="minorHAnsi" w:hAnsiTheme="minorHAnsi" w:cs="ＭＳ 明朝" w:hint="eastAsia"/>
          <w:sz w:val="22"/>
          <w:szCs w:val="22"/>
        </w:rPr>
        <w:t>整備するとともに、</w:t>
      </w:r>
      <w:r w:rsidR="00E50CC6" w:rsidRPr="00800B86">
        <w:rPr>
          <w:rFonts w:asciiTheme="minorHAnsi" w:eastAsiaTheme="minorHAnsi" w:hAnsiTheme="minorHAnsi" w:cs="ＭＳ 明朝" w:hint="eastAsia"/>
          <w:sz w:val="22"/>
          <w:szCs w:val="22"/>
        </w:rPr>
        <w:t>コーディネーターの配置などによる効果的な支援体制及び緊急時の連絡体制の構築を進め、</w:t>
      </w:r>
      <w:r w:rsidR="00320343" w:rsidRPr="00800B86">
        <w:rPr>
          <w:rFonts w:asciiTheme="minorHAnsi" w:eastAsiaTheme="minorHAnsi" w:hAnsiTheme="minorHAnsi" w:cs="ＭＳ 明朝" w:hint="eastAsia"/>
          <w:sz w:val="22"/>
          <w:szCs w:val="22"/>
        </w:rPr>
        <w:t>また</w:t>
      </w:r>
      <w:r w:rsidRPr="00800B86">
        <w:rPr>
          <w:rFonts w:asciiTheme="minorHAnsi" w:eastAsiaTheme="minorHAnsi" w:hAnsiTheme="minorHAnsi" w:cs="ＭＳ 明朝"/>
          <w:sz w:val="22"/>
          <w:szCs w:val="22"/>
        </w:rPr>
        <w:t>、年1回以上</w:t>
      </w:r>
      <w:r w:rsidR="00320343" w:rsidRPr="00800B86">
        <w:rPr>
          <w:rFonts w:asciiTheme="minorHAnsi" w:eastAsiaTheme="minorHAnsi" w:hAnsiTheme="minorHAnsi" w:cs="ＭＳ 明朝" w:hint="eastAsia"/>
          <w:sz w:val="22"/>
          <w:szCs w:val="22"/>
        </w:rPr>
        <w:t>、支援の状況をふまえ</w:t>
      </w:r>
      <w:r w:rsidRPr="00800B86">
        <w:rPr>
          <w:rFonts w:asciiTheme="minorHAnsi" w:eastAsiaTheme="minorHAnsi" w:hAnsiTheme="minorHAnsi" w:cs="ＭＳ 明朝"/>
          <w:sz w:val="22"/>
          <w:szCs w:val="22"/>
        </w:rPr>
        <w:t>運用状況を検証</w:t>
      </w:r>
      <w:r w:rsidR="00A17F86" w:rsidRPr="00800B86">
        <w:rPr>
          <w:rFonts w:asciiTheme="minorHAnsi" w:eastAsiaTheme="minorHAnsi" w:hAnsiTheme="minorHAnsi" w:cs="ＭＳ 明朝" w:hint="eastAsia"/>
          <w:sz w:val="22"/>
          <w:szCs w:val="22"/>
        </w:rPr>
        <w:t>・</w:t>
      </w:r>
      <w:r w:rsidRPr="00800B86">
        <w:rPr>
          <w:rFonts w:asciiTheme="minorHAnsi" w:eastAsiaTheme="minorHAnsi" w:hAnsiTheme="minorHAnsi" w:cs="ＭＳ 明朝"/>
          <w:sz w:val="22"/>
          <w:szCs w:val="22"/>
        </w:rPr>
        <w:t>検討すること</w:t>
      </w:r>
      <w:r w:rsidR="00A17F86" w:rsidRPr="00800B86">
        <w:rPr>
          <w:rFonts w:asciiTheme="minorHAnsi" w:eastAsiaTheme="minorHAnsi" w:hAnsiTheme="minorHAnsi" w:cs="ＭＳ 明朝" w:hint="eastAsia"/>
          <w:sz w:val="22"/>
          <w:szCs w:val="22"/>
        </w:rPr>
        <w:t>」とされています。</w:t>
      </w:r>
    </w:p>
    <w:p w14:paraId="5D6F2536" w14:textId="3463CF8E" w:rsidR="00AB2EC7" w:rsidRPr="00800B86" w:rsidRDefault="000D7B9B" w:rsidP="00554DC0">
      <w:pPr>
        <w:ind w:firstLine="105"/>
        <w:jc w:val="left"/>
        <w:rPr>
          <w:rFonts w:asciiTheme="minorHAnsi" w:eastAsiaTheme="minorHAnsi" w:hAnsiTheme="minorHAnsi" w:cs="ＭＳ 明朝"/>
          <w:sz w:val="22"/>
          <w:szCs w:val="22"/>
        </w:rPr>
      </w:pPr>
      <w:r w:rsidRPr="00800B86">
        <w:rPr>
          <w:rFonts w:asciiTheme="minorHAnsi" w:eastAsiaTheme="minorHAnsi" w:hAnsiTheme="minorHAnsi" w:cs="ＭＳ 明朝" w:hint="eastAsia"/>
          <w:sz w:val="22"/>
          <w:szCs w:val="22"/>
        </w:rPr>
        <w:t>受講者の</w:t>
      </w:r>
      <w:r w:rsidR="00753E3C" w:rsidRPr="00800B86">
        <w:rPr>
          <w:rFonts w:asciiTheme="minorHAnsi" w:eastAsiaTheme="minorHAnsi" w:hAnsiTheme="minorHAnsi" w:cs="ＭＳ 明朝"/>
          <w:sz w:val="22"/>
          <w:szCs w:val="22"/>
          <w:u w:val="single"/>
        </w:rPr>
        <w:t>活動する市区町村</w:t>
      </w:r>
      <w:r w:rsidR="00E15295">
        <w:rPr>
          <w:rFonts w:asciiTheme="minorHAnsi" w:eastAsiaTheme="minorHAnsi" w:hAnsiTheme="minorHAnsi" w:cs="ＭＳ 明朝" w:hint="eastAsia"/>
          <w:sz w:val="22"/>
          <w:szCs w:val="22"/>
          <w:u w:val="single"/>
        </w:rPr>
        <w:t>又は圏域</w:t>
      </w:r>
      <w:r w:rsidR="00753E3C" w:rsidRPr="00800B86">
        <w:rPr>
          <w:rFonts w:asciiTheme="minorHAnsi" w:eastAsiaTheme="minorHAnsi" w:hAnsiTheme="minorHAnsi" w:cs="ＭＳ 明朝"/>
          <w:sz w:val="22"/>
          <w:szCs w:val="22"/>
          <w:u w:val="single"/>
        </w:rPr>
        <w:t>の</w:t>
      </w:r>
      <w:r w:rsidR="00753E3C" w:rsidRPr="00800B86">
        <w:rPr>
          <w:rFonts w:asciiTheme="minorHAnsi" w:eastAsiaTheme="minorHAnsi" w:hAnsiTheme="minorHAnsi" w:cs="ＭＳ 明朝"/>
          <w:sz w:val="22"/>
          <w:szCs w:val="22"/>
        </w:rPr>
        <w:t>、</w:t>
      </w:r>
      <w:r w:rsidRPr="00800B86">
        <w:rPr>
          <w:rFonts w:asciiTheme="minorHAnsi" w:eastAsiaTheme="minorHAnsi" w:hAnsiTheme="minorHAnsi" w:cs="ＭＳ 明朝" w:hint="eastAsia"/>
          <w:sz w:val="22"/>
          <w:szCs w:val="22"/>
        </w:rPr>
        <w:t>「整備後の課題やその解決に向けた取り組み」（整備されていない場合は</w:t>
      </w:r>
      <w:r w:rsidR="006A6641" w:rsidRPr="00800B86">
        <w:rPr>
          <w:rFonts w:asciiTheme="minorHAnsi" w:eastAsiaTheme="minorHAnsi" w:hAnsiTheme="minorHAnsi" w:cs="ＭＳ 明朝" w:hint="eastAsia"/>
          <w:sz w:val="22"/>
          <w:szCs w:val="22"/>
        </w:rPr>
        <w:t>、</w:t>
      </w:r>
      <w:r w:rsidR="00753E3C" w:rsidRPr="00800B86">
        <w:rPr>
          <w:rFonts w:asciiTheme="minorHAnsi" w:eastAsiaTheme="minorHAnsi" w:hAnsiTheme="minorHAnsi" w:cs="ＭＳ 明朝"/>
          <w:sz w:val="22"/>
          <w:szCs w:val="22"/>
        </w:rPr>
        <w:t>「整備に向けた取り組みの状況」や「課題となっていること」について、</w:t>
      </w:r>
      <w:r w:rsidR="00753E3C" w:rsidRPr="00800B86">
        <w:rPr>
          <w:rFonts w:asciiTheme="minorHAnsi" w:eastAsiaTheme="minorHAnsi" w:hAnsiTheme="minorHAnsi" w:cs="ＭＳ 明朝"/>
          <w:sz w:val="22"/>
          <w:szCs w:val="22"/>
          <w:u w:val="single"/>
        </w:rPr>
        <w:t>下記項目</w:t>
      </w:r>
      <w:r w:rsidR="003C2A3A">
        <w:rPr>
          <w:rFonts w:asciiTheme="minorHAnsi" w:eastAsiaTheme="minorHAnsi" w:hAnsiTheme="minorHAnsi" w:cs="ＭＳ 明朝" w:hint="eastAsia"/>
          <w:sz w:val="22"/>
          <w:szCs w:val="22"/>
          <w:u w:val="single"/>
        </w:rPr>
        <w:t>に沿って</w:t>
      </w:r>
      <w:r w:rsidR="00753E3C" w:rsidRPr="00800B86">
        <w:rPr>
          <w:rFonts w:asciiTheme="minorHAnsi" w:eastAsiaTheme="minorHAnsi" w:hAnsiTheme="minorHAnsi" w:cs="ＭＳ 明朝"/>
          <w:sz w:val="22"/>
          <w:szCs w:val="22"/>
        </w:rPr>
        <w:t>、記載して下さい。</w:t>
      </w:r>
    </w:p>
    <w:p w14:paraId="136B304D" w14:textId="12CBD640" w:rsidR="00AB2EC7" w:rsidRPr="00800B86" w:rsidRDefault="00800B86" w:rsidP="00554DC0">
      <w:pPr>
        <w:ind w:firstLine="105"/>
        <w:jc w:val="left"/>
        <w:rPr>
          <w:rFonts w:asciiTheme="minorHAnsi" w:eastAsiaTheme="minorHAnsi" w:hAnsiTheme="minorHAnsi" w:cs="ＭＳ 明朝"/>
          <w:sz w:val="22"/>
          <w:szCs w:val="22"/>
        </w:rPr>
      </w:pPr>
      <w:r w:rsidRPr="00800B86">
        <w:rPr>
          <w:noProof/>
          <w:sz w:val="22"/>
          <w:szCs w:val="22"/>
        </w:rPr>
        <mc:AlternateContent>
          <mc:Choice Requires="wps">
            <w:drawing>
              <wp:anchor distT="0" distB="0" distL="114300" distR="114300" simplePos="0" relativeHeight="251658240" behindDoc="0" locked="0" layoutInCell="1" hidden="0" allowOverlap="1" wp14:anchorId="37BFE3FC" wp14:editId="666635C4">
                <wp:simplePos x="0" y="0"/>
                <wp:positionH relativeFrom="column">
                  <wp:posOffset>-29845</wp:posOffset>
                </wp:positionH>
                <wp:positionV relativeFrom="paragraph">
                  <wp:posOffset>134620</wp:posOffset>
                </wp:positionV>
                <wp:extent cx="6337300" cy="6280150"/>
                <wp:effectExtent l="0" t="0" r="25400" b="25400"/>
                <wp:wrapNone/>
                <wp:docPr id="26" name="正方形/長方形 26"/>
                <wp:cNvGraphicFramePr/>
                <a:graphic xmlns:a="http://schemas.openxmlformats.org/drawingml/2006/main">
                  <a:graphicData uri="http://schemas.microsoft.com/office/word/2010/wordprocessingShape">
                    <wps:wsp>
                      <wps:cNvSpPr/>
                      <wps:spPr>
                        <a:xfrm>
                          <a:off x="0" y="0"/>
                          <a:ext cx="6337300" cy="6280150"/>
                        </a:xfrm>
                        <a:prstGeom prst="rect">
                          <a:avLst/>
                        </a:prstGeom>
                        <a:solidFill>
                          <a:schemeClr val="bg1"/>
                        </a:solidFill>
                        <a:ln w="19050" cap="flat" cmpd="sng">
                          <a:solidFill>
                            <a:srgbClr val="000000"/>
                          </a:solidFill>
                          <a:prstDash val="solid"/>
                          <a:miter lim="800000"/>
                          <a:headEnd type="none" w="sm" len="sm"/>
                          <a:tailEnd type="none" w="sm" len="sm"/>
                        </a:ln>
                      </wps:spPr>
                      <wps:txbx>
                        <w:txbxContent>
                          <w:p w14:paraId="77407AA6" w14:textId="436BCDBE" w:rsidR="003542C4" w:rsidRPr="00800B86" w:rsidRDefault="003542C4" w:rsidP="00554DC0">
                            <w:pPr>
                              <w:jc w:val="left"/>
                              <w:rPr>
                                <w:rFonts w:ascii="Century" w:eastAsia="Century" w:hAnsi="Century" w:cs="Century"/>
                                <w:color w:val="000000"/>
                                <w:sz w:val="22"/>
                                <w:szCs w:val="22"/>
                                <w:u w:val="single"/>
                              </w:rPr>
                            </w:pPr>
                            <w:r w:rsidRPr="00800B86">
                              <w:rPr>
                                <w:rFonts w:ascii="ＭＳ 明朝" w:eastAsia="ＭＳ 明朝" w:hAnsi="ＭＳ 明朝" w:cs="ＭＳ 明朝" w:hint="eastAsia"/>
                                <w:color w:val="000000"/>
                                <w:sz w:val="22"/>
                                <w:szCs w:val="22"/>
                                <w:u w:val="single"/>
                              </w:rPr>
                              <w:t xml:space="preserve">市区町村：　　　　　　　　　</w:t>
                            </w:r>
                            <w:r w:rsidRPr="00800B86">
                              <w:rPr>
                                <w:rFonts w:ascii="ＭＳ 明朝" w:eastAsia="ＭＳ 明朝" w:hAnsi="ＭＳ 明朝" w:cs="ＭＳ 明朝" w:hint="eastAsia"/>
                                <w:color w:val="000000"/>
                                <w:sz w:val="22"/>
                                <w:szCs w:val="22"/>
                              </w:rPr>
                              <w:t xml:space="preserve">　　</w:t>
                            </w:r>
                            <w:r w:rsidRPr="00800B86">
                              <w:rPr>
                                <w:rFonts w:ascii="ＭＳ 明朝" w:eastAsia="ＭＳ 明朝" w:hAnsi="ＭＳ 明朝" w:cs="ＭＳ 明朝" w:hint="eastAsia"/>
                                <w:color w:val="000000"/>
                                <w:sz w:val="22"/>
                                <w:szCs w:val="22"/>
                                <w:u w:val="single"/>
                              </w:rPr>
                              <w:t xml:space="preserve">氏名：　　　　　　　　　　　　　　　　　　　　　</w:t>
                            </w:r>
                          </w:p>
                          <w:p w14:paraId="7FAE1BF3" w14:textId="77777777" w:rsidR="003542C4" w:rsidRPr="003C2A3A" w:rsidRDefault="003542C4" w:rsidP="003542C4">
                            <w:pPr>
                              <w:rPr>
                                <w:rFonts w:ascii="Century" w:eastAsia="Century" w:hAnsi="Century" w:cs="Century"/>
                                <w:color w:val="000000"/>
                                <w:sz w:val="22"/>
                                <w:szCs w:val="22"/>
                              </w:rPr>
                            </w:pPr>
                          </w:p>
                          <w:p w14:paraId="55733DF9" w14:textId="373BF21F" w:rsidR="003542C4" w:rsidRPr="00800B86" w:rsidRDefault="003542C4" w:rsidP="003542C4">
                            <w:pPr>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１　地域生活支援拠点</w:t>
                            </w:r>
                            <w:r w:rsidR="0063344F" w:rsidRPr="00800B86">
                              <w:rPr>
                                <w:rFonts w:ascii="ＭＳ 明朝" w:eastAsia="ＭＳ 明朝" w:hAnsi="ＭＳ 明朝" w:cs="ＭＳ 明朝" w:hint="eastAsia"/>
                                <w:sz w:val="22"/>
                                <w:szCs w:val="22"/>
                              </w:rPr>
                              <w:t>について、地域全体でその目的を共有している。</w:t>
                            </w:r>
                          </w:p>
                          <w:p w14:paraId="411D6DAC" w14:textId="77777777" w:rsidR="003542C4" w:rsidRPr="00800B86" w:rsidRDefault="003542C4" w:rsidP="003542C4">
                            <w:pPr>
                              <w:jc w:val="left"/>
                              <w:rPr>
                                <w:rFonts w:ascii="ＭＳ 明朝" w:eastAsia="ＭＳ 明朝" w:hAnsi="ＭＳ 明朝" w:cs="ＭＳ 明朝"/>
                                <w:sz w:val="22"/>
                                <w:szCs w:val="22"/>
                              </w:rPr>
                            </w:pPr>
                          </w:p>
                          <w:p w14:paraId="39678328" w14:textId="77777777" w:rsidR="007300D6" w:rsidRPr="00800B86" w:rsidRDefault="007300D6" w:rsidP="003542C4">
                            <w:pPr>
                              <w:jc w:val="left"/>
                              <w:rPr>
                                <w:rFonts w:ascii="ＭＳ 明朝" w:eastAsia="ＭＳ 明朝" w:hAnsi="ＭＳ 明朝" w:cs="ＭＳ 明朝"/>
                                <w:sz w:val="22"/>
                                <w:szCs w:val="22"/>
                              </w:rPr>
                            </w:pPr>
                          </w:p>
                          <w:p w14:paraId="21052EC3" w14:textId="321527B0" w:rsidR="003542C4" w:rsidRPr="00800B86" w:rsidRDefault="003542C4" w:rsidP="003542C4">
                            <w:pPr>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 xml:space="preserve">２　</w:t>
                            </w:r>
                            <w:r w:rsidR="00681503" w:rsidRPr="00800B86">
                              <w:rPr>
                                <w:rFonts w:ascii="ＭＳ 明朝" w:eastAsia="ＭＳ 明朝" w:hAnsi="ＭＳ 明朝" w:cs="ＭＳ 明朝" w:hint="eastAsia"/>
                                <w:sz w:val="22"/>
                                <w:szCs w:val="22"/>
                              </w:rPr>
                              <w:t>地域生活支援拠点等における現状と課題を整理している。</w:t>
                            </w:r>
                          </w:p>
                          <w:p w14:paraId="50AC417A" w14:textId="43E153F0" w:rsidR="00681503" w:rsidRPr="00800B86" w:rsidRDefault="00681503" w:rsidP="00A429B3">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地域のストレングスの整理（含　インフォーマルな資源・住民のネットワーク）</w:t>
                            </w:r>
                          </w:p>
                          <w:p w14:paraId="7728CAE1" w14:textId="77777777" w:rsidR="007300D6" w:rsidRPr="00800B86" w:rsidRDefault="007300D6" w:rsidP="007300D6">
                            <w:pPr>
                              <w:pStyle w:val="aa"/>
                              <w:ind w:left="930"/>
                              <w:jc w:val="left"/>
                              <w:rPr>
                                <w:rFonts w:ascii="ＭＳ 明朝" w:eastAsia="ＭＳ 明朝" w:hAnsi="ＭＳ 明朝" w:cs="ＭＳ 明朝"/>
                                <w:sz w:val="22"/>
                                <w:szCs w:val="22"/>
                              </w:rPr>
                            </w:pPr>
                          </w:p>
                          <w:p w14:paraId="3635AAAC" w14:textId="77A8A1C7" w:rsidR="00A429B3" w:rsidRPr="00800B86" w:rsidRDefault="00A429B3" w:rsidP="00A429B3">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 xml:space="preserve">個別支援を通した課題の整理・障害児者のニーズの整理　</w:t>
                            </w:r>
                          </w:p>
                          <w:p w14:paraId="4CBE2166" w14:textId="77777777" w:rsidR="007300D6" w:rsidRPr="00800B86" w:rsidRDefault="007300D6" w:rsidP="007300D6">
                            <w:pPr>
                              <w:jc w:val="left"/>
                              <w:rPr>
                                <w:rFonts w:ascii="ＭＳ 明朝" w:eastAsia="ＭＳ 明朝" w:hAnsi="ＭＳ 明朝" w:cs="ＭＳ 明朝"/>
                                <w:sz w:val="22"/>
                                <w:szCs w:val="22"/>
                              </w:rPr>
                            </w:pPr>
                          </w:p>
                          <w:p w14:paraId="40368C48" w14:textId="1C6A004E" w:rsidR="00A429B3" w:rsidRPr="00800B86" w:rsidRDefault="009B1A36" w:rsidP="00A429B3">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機能別整理</w:t>
                            </w:r>
                          </w:p>
                          <w:p w14:paraId="6E622109" w14:textId="5FD6E92C" w:rsidR="003542C4" w:rsidRPr="00800B86" w:rsidRDefault="003542C4" w:rsidP="003542C4">
                            <w:pPr>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 xml:space="preserve">　　</w:t>
                            </w:r>
                            <w:r w:rsidR="00E8763A"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① 相談機能</w:t>
                            </w:r>
                            <w:r w:rsidR="009B1A36"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 xml:space="preserve">　② 緊急時の受け入れ・対応の機能</w:t>
                            </w:r>
                            <w:r w:rsidR="009B1A36"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③ 体験の機会・場の機能</w:t>
                            </w:r>
                          </w:p>
                          <w:p w14:paraId="48EC400E" w14:textId="3681317E" w:rsidR="003542C4" w:rsidRDefault="003542C4" w:rsidP="003542C4">
                            <w:pPr>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 xml:space="preserve">　　</w:t>
                            </w:r>
                            <w:r w:rsidR="00E8763A"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④ 専門的人材の確保・養成の機能</w:t>
                            </w:r>
                            <w:r w:rsidR="00E8763A"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 xml:space="preserve">　⑤ 地域の体制づくりの機能</w:t>
                            </w:r>
                          </w:p>
                          <w:p w14:paraId="0B170177" w14:textId="77777777" w:rsidR="00ED0D82" w:rsidRPr="00800B86" w:rsidRDefault="00ED0D82" w:rsidP="003542C4">
                            <w:pPr>
                              <w:jc w:val="left"/>
                              <w:rPr>
                                <w:rFonts w:ascii="ＭＳ 明朝" w:eastAsia="ＭＳ 明朝" w:hAnsi="ＭＳ 明朝" w:cs="ＭＳ 明朝"/>
                                <w:sz w:val="22"/>
                                <w:szCs w:val="22"/>
                              </w:rPr>
                            </w:pPr>
                          </w:p>
                          <w:p w14:paraId="32E9AE9E" w14:textId="074B5716" w:rsidR="00E8763A" w:rsidRPr="00800B86" w:rsidRDefault="00E8763A" w:rsidP="00D66B44">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関係者のヒアリングによる整理</w:t>
                            </w:r>
                          </w:p>
                          <w:p w14:paraId="3FD1B004" w14:textId="77777777" w:rsidR="007300D6" w:rsidRPr="00800B86" w:rsidRDefault="007300D6" w:rsidP="007300D6">
                            <w:pPr>
                              <w:pStyle w:val="aa"/>
                              <w:ind w:left="930"/>
                              <w:jc w:val="left"/>
                              <w:rPr>
                                <w:rFonts w:ascii="ＭＳ 明朝" w:eastAsia="ＭＳ 明朝" w:hAnsi="ＭＳ 明朝" w:cs="ＭＳ 明朝"/>
                                <w:sz w:val="22"/>
                                <w:szCs w:val="22"/>
                              </w:rPr>
                            </w:pPr>
                          </w:p>
                          <w:p w14:paraId="129ADA3A" w14:textId="536157D2" w:rsidR="00D66B44" w:rsidRPr="00800B86" w:rsidRDefault="00D66B44" w:rsidP="00D66B44">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協議会を活用した議論の整理</w:t>
                            </w:r>
                          </w:p>
                          <w:p w14:paraId="285DE8E5" w14:textId="77777777" w:rsidR="007300D6" w:rsidRPr="00800B86" w:rsidRDefault="007300D6" w:rsidP="007300D6">
                            <w:pPr>
                              <w:jc w:val="left"/>
                              <w:rPr>
                                <w:rFonts w:ascii="ＭＳ 明朝" w:eastAsia="ＭＳ 明朝" w:hAnsi="ＭＳ 明朝" w:cs="ＭＳ 明朝"/>
                                <w:sz w:val="22"/>
                                <w:szCs w:val="22"/>
                              </w:rPr>
                            </w:pPr>
                          </w:p>
                          <w:p w14:paraId="4F38D78B" w14:textId="4906CE16" w:rsidR="00D66B44" w:rsidRPr="00800B86" w:rsidRDefault="00D66B44" w:rsidP="00D66B44">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運営方針や数値目標の整理</w:t>
                            </w:r>
                          </w:p>
                          <w:p w14:paraId="66CF6B67" w14:textId="5C7C7F0E" w:rsidR="00E8763A" w:rsidRPr="00800B86" w:rsidRDefault="00E8763A" w:rsidP="003542C4">
                            <w:p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 xml:space="preserve">　　</w:t>
                            </w:r>
                          </w:p>
                          <w:p w14:paraId="2A624822" w14:textId="77777777" w:rsidR="003542C4" w:rsidRPr="00800B86" w:rsidRDefault="003542C4" w:rsidP="003542C4">
                            <w:pPr>
                              <w:jc w:val="left"/>
                              <w:rPr>
                                <w:rFonts w:ascii="ＭＳ 明朝" w:eastAsia="ＭＳ 明朝" w:hAnsi="ＭＳ 明朝" w:cs="ＭＳ 明朝"/>
                                <w:strike/>
                                <w:sz w:val="22"/>
                                <w:szCs w:val="22"/>
                              </w:rPr>
                            </w:pPr>
                          </w:p>
                          <w:p w14:paraId="1775FB2C" w14:textId="6AA224AC" w:rsidR="003542C4" w:rsidRPr="00800B86" w:rsidRDefault="00425DE0" w:rsidP="003542C4">
                            <w:p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３</w:t>
                            </w:r>
                            <w:r w:rsidR="003542C4" w:rsidRPr="00800B86">
                              <w:rPr>
                                <w:rFonts w:ascii="ＭＳ 明朝" w:eastAsia="ＭＳ 明朝" w:hAnsi="ＭＳ 明朝" w:cs="ＭＳ 明朝"/>
                                <w:sz w:val="22"/>
                                <w:szCs w:val="22"/>
                              </w:rPr>
                              <w:t xml:space="preserve">　地域生活支援拠</w:t>
                            </w:r>
                            <w:r w:rsidR="006D2756" w:rsidRPr="00800B86">
                              <w:rPr>
                                <w:rFonts w:ascii="ＭＳ 明朝" w:eastAsia="ＭＳ 明朝" w:hAnsi="ＭＳ 明朝" w:cs="ＭＳ 明朝" w:hint="eastAsia"/>
                                <w:sz w:val="22"/>
                                <w:szCs w:val="22"/>
                              </w:rPr>
                              <w:t>点等</w:t>
                            </w:r>
                            <w:r w:rsidR="003542C4" w:rsidRPr="00800B86">
                              <w:rPr>
                                <w:rFonts w:ascii="ＭＳ 明朝" w:eastAsia="ＭＳ 明朝" w:hAnsi="ＭＳ 明朝" w:cs="ＭＳ 明朝"/>
                                <w:sz w:val="22"/>
                                <w:szCs w:val="22"/>
                              </w:rPr>
                              <w:t>において、各機関が重層的、相補的な連携体制を構築している。</w:t>
                            </w:r>
                          </w:p>
                          <w:p w14:paraId="24319104" w14:textId="77777777" w:rsidR="003542C4" w:rsidRPr="00800B86" w:rsidRDefault="003542C4" w:rsidP="003542C4">
                            <w:pPr>
                              <w:jc w:val="left"/>
                              <w:rPr>
                                <w:rFonts w:ascii="ＭＳ 明朝" w:eastAsia="ＭＳ 明朝" w:hAnsi="ＭＳ 明朝" w:cs="ＭＳ 明朝"/>
                                <w:sz w:val="22"/>
                                <w:szCs w:val="22"/>
                              </w:rPr>
                            </w:pPr>
                          </w:p>
                          <w:p w14:paraId="1C950B9D" w14:textId="3D144730" w:rsidR="003542C4" w:rsidRPr="00800B86" w:rsidRDefault="00425DE0" w:rsidP="00ED0D82">
                            <w:pPr>
                              <w:ind w:left="430" w:hanging="430"/>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４</w:t>
                            </w:r>
                            <w:r w:rsidR="003542C4" w:rsidRPr="00800B86">
                              <w:rPr>
                                <w:rFonts w:ascii="ＭＳ 明朝" w:eastAsia="ＭＳ 明朝" w:hAnsi="ＭＳ 明朝" w:cs="ＭＳ 明朝"/>
                                <w:sz w:val="22"/>
                                <w:szCs w:val="22"/>
                              </w:rPr>
                              <w:t xml:space="preserve">　地域生活支援拠点</w:t>
                            </w:r>
                            <w:r w:rsidR="006D2756" w:rsidRPr="00800B86">
                              <w:rPr>
                                <w:rFonts w:ascii="ＭＳ 明朝" w:eastAsia="ＭＳ 明朝" w:hAnsi="ＭＳ 明朝" w:cs="ＭＳ 明朝" w:hint="eastAsia"/>
                                <w:sz w:val="22"/>
                                <w:szCs w:val="22"/>
                              </w:rPr>
                              <w:t>等</w:t>
                            </w:r>
                            <w:r w:rsidR="003542C4" w:rsidRPr="00800B86">
                              <w:rPr>
                                <w:rFonts w:ascii="ＭＳ 明朝" w:eastAsia="ＭＳ 明朝" w:hAnsi="ＭＳ 明朝" w:cs="ＭＳ 明朝"/>
                                <w:sz w:val="22"/>
                                <w:szCs w:val="22"/>
                              </w:rPr>
                              <w:t>を推進するため、協議会に専門部会やプロジェクトチームを組織している。</w:t>
                            </w:r>
                          </w:p>
                          <w:p w14:paraId="1CEB529D" w14:textId="77777777" w:rsidR="003542C4" w:rsidRPr="00800B86" w:rsidRDefault="003542C4" w:rsidP="003542C4">
                            <w:pPr>
                              <w:ind w:left="210" w:hanging="210"/>
                              <w:jc w:val="left"/>
                              <w:rPr>
                                <w:rFonts w:ascii="ＭＳ 明朝" w:eastAsia="ＭＳ 明朝" w:hAnsi="ＭＳ 明朝" w:cs="ＭＳ 明朝"/>
                                <w:sz w:val="22"/>
                                <w:szCs w:val="22"/>
                              </w:rPr>
                            </w:pPr>
                          </w:p>
                          <w:p w14:paraId="0ACD1CF1" w14:textId="6CEE8F1E" w:rsidR="003542C4" w:rsidRPr="00800B86" w:rsidRDefault="00425DE0" w:rsidP="00ED0D82">
                            <w:pPr>
                              <w:ind w:left="430" w:hanging="430"/>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５</w:t>
                            </w:r>
                            <w:r w:rsidR="003542C4" w:rsidRPr="00800B86">
                              <w:rPr>
                                <w:rFonts w:ascii="ＭＳ 明朝" w:eastAsia="ＭＳ 明朝" w:hAnsi="ＭＳ 明朝" w:cs="ＭＳ 明朝"/>
                                <w:sz w:val="22"/>
                                <w:szCs w:val="22"/>
                              </w:rPr>
                              <w:t xml:space="preserve">　地域生活支援拠点</w:t>
                            </w:r>
                            <w:r w:rsidRPr="00800B86">
                              <w:rPr>
                                <w:rFonts w:ascii="ＭＳ 明朝" w:eastAsia="ＭＳ 明朝" w:hAnsi="ＭＳ 明朝" w:cs="ＭＳ 明朝" w:hint="eastAsia"/>
                                <w:sz w:val="22"/>
                                <w:szCs w:val="22"/>
                              </w:rPr>
                              <w:t>等（の整備）</w:t>
                            </w:r>
                            <w:r w:rsidR="003542C4" w:rsidRPr="00800B86">
                              <w:rPr>
                                <w:rFonts w:ascii="ＭＳ 明朝" w:eastAsia="ＭＳ 明朝" w:hAnsi="ＭＳ 明朝" w:cs="ＭＳ 明朝"/>
                                <w:sz w:val="22"/>
                                <w:szCs w:val="22"/>
                              </w:rPr>
                              <w:t>を推進するうえで、行政や関係機関の組織責任者のリーダーシップがある。</w:t>
                            </w:r>
                          </w:p>
                          <w:p w14:paraId="79DBFD19" w14:textId="77777777" w:rsidR="003542C4" w:rsidRPr="00800B86" w:rsidRDefault="003542C4" w:rsidP="003542C4">
                            <w:pPr>
                              <w:ind w:left="210" w:hanging="210"/>
                              <w:jc w:val="left"/>
                              <w:rPr>
                                <w:rFonts w:ascii="ＭＳ 明朝" w:eastAsia="ＭＳ 明朝" w:hAnsi="ＭＳ 明朝" w:cs="ＭＳ 明朝"/>
                                <w:sz w:val="22"/>
                                <w:szCs w:val="22"/>
                              </w:rPr>
                            </w:pPr>
                          </w:p>
                          <w:p w14:paraId="64573262" w14:textId="77777777" w:rsidR="00800B86" w:rsidRDefault="00425DE0" w:rsidP="00800B86">
                            <w:pPr>
                              <w:ind w:left="210" w:right="-263" w:hanging="210"/>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６</w:t>
                            </w:r>
                            <w:r w:rsidR="003542C4" w:rsidRPr="00800B86">
                              <w:rPr>
                                <w:rFonts w:ascii="ＭＳ 明朝" w:eastAsia="ＭＳ 明朝" w:hAnsi="ＭＳ 明朝" w:cs="ＭＳ 明朝"/>
                                <w:sz w:val="22"/>
                                <w:szCs w:val="22"/>
                              </w:rPr>
                              <w:t xml:space="preserve">　地域生活支援拠点</w:t>
                            </w:r>
                            <w:r w:rsidRPr="00800B86">
                              <w:rPr>
                                <w:rFonts w:ascii="ＭＳ 明朝" w:eastAsia="ＭＳ 明朝" w:hAnsi="ＭＳ 明朝" w:cs="ＭＳ 明朝" w:hint="eastAsia"/>
                                <w:sz w:val="22"/>
                                <w:szCs w:val="22"/>
                              </w:rPr>
                              <w:t>等（の整備）</w:t>
                            </w:r>
                            <w:r w:rsidR="003542C4" w:rsidRPr="00800B86">
                              <w:rPr>
                                <w:rFonts w:ascii="ＭＳ 明朝" w:eastAsia="ＭＳ 明朝" w:hAnsi="ＭＳ 明朝" w:cs="ＭＳ 明朝"/>
                                <w:sz w:val="22"/>
                                <w:szCs w:val="22"/>
                              </w:rPr>
                              <w:t>を推進するための計画（達成目標、戦略、スケジュール等）が</w:t>
                            </w:r>
                          </w:p>
                          <w:p w14:paraId="0789A717" w14:textId="4D58D7AF" w:rsidR="003542C4" w:rsidRPr="00800B86" w:rsidRDefault="003542C4" w:rsidP="00800B86">
                            <w:pPr>
                              <w:ind w:left="210" w:right="-263" w:firstLine="220"/>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ある。</w:t>
                            </w:r>
                          </w:p>
                          <w:p w14:paraId="46DBCC56" w14:textId="77777777" w:rsidR="003542C4" w:rsidRPr="00800B86" w:rsidRDefault="003542C4" w:rsidP="003542C4">
                            <w:pPr>
                              <w:ind w:left="210" w:hanging="210"/>
                              <w:jc w:val="left"/>
                              <w:rPr>
                                <w:rFonts w:ascii="ＭＳ 明朝" w:eastAsia="ＭＳ 明朝" w:hAnsi="ＭＳ 明朝" w:cs="ＭＳ 明朝"/>
                                <w:sz w:val="22"/>
                                <w:szCs w:val="22"/>
                              </w:rPr>
                            </w:pPr>
                          </w:p>
                          <w:p w14:paraId="494AEBAB" w14:textId="25ECFCFB" w:rsidR="003542C4" w:rsidRPr="00800B86" w:rsidRDefault="007300D6" w:rsidP="008C1FC8">
                            <w:p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７</w:t>
                            </w:r>
                            <w:r w:rsidR="003542C4" w:rsidRPr="00800B86">
                              <w:rPr>
                                <w:rFonts w:ascii="ＭＳ 明朝" w:eastAsia="ＭＳ 明朝" w:hAnsi="ＭＳ 明朝" w:cs="ＭＳ 明朝"/>
                                <w:sz w:val="22"/>
                                <w:szCs w:val="22"/>
                              </w:rPr>
                              <w:t xml:space="preserve">　地域生活支援拠</w:t>
                            </w:r>
                            <w:r w:rsidR="008C1FC8" w:rsidRPr="00800B86">
                              <w:rPr>
                                <w:rFonts w:ascii="ＭＳ 明朝" w:eastAsia="ＭＳ 明朝" w:hAnsi="ＭＳ 明朝" w:cs="ＭＳ 明朝" w:hint="eastAsia"/>
                                <w:sz w:val="22"/>
                                <w:szCs w:val="22"/>
                              </w:rPr>
                              <w:t>点等の検証方法がある。</w:t>
                            </w:r>
                          </w:p>
                          <w:p w14:paraId="5A3FE552" w14:textId="77777777" w:rsidR="003542C4" w:rsidRPr="00800B86" w:rsidRDefault="003542C4" w:rsidP="003542C4">
                            <w:pPr>
                              <w:jc w:val="left"/>
                              <w:rPr>
                                <w:rFonts w:ascii="ＭＳ 明朝" w:eastAsia="ＭＳ 明朝" w:hAnsi="ＭＳ 明朝" w:cs="ＭＳ 明朝"/>
                              </w:rPr>
                            </w:pPr>
                          </w:p>
                          <w:p w14:paraId="604D71B3" w14:textId="77777777" w:rsidR="003542C4" w:rsidRPr="00800B86" w:rsidRDefault="003542C4" w:rsidP="003542C4">
                            <w:pPr>
                              <w:jc w:val="left"/>
                              <w:rPr>
                                <w:rFonts w:ascii="ＭＳ 明朝" w:eastAsia="ＭＳ 明朝" w:hAnsi="ＭＳ 明朝" w:cs="ＭＳ 明朝"/>
                              </w:rPr>
                            </w:pPr>
                          </w:p>
                          <w:p w14:paraId="37BFE404" w14:textId="160FC3FC" w:rsidR="0014259E" w:rsidRPr="00800B86" w:rsidRDefault="0014259E">
                            <w:pPr>
                              <w:jc w:val="left"/>
                              <w:textDirection w:val="btLr"/>
                            </w:pP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rect w14:anchorId="37BFE3FC" id="正方形/長方形 26" o:spid="_x0000_s1026" style="position:absolute;left:0;text-align:left;margin-left:-2.35pt;margin-top:10.6pt;width:499pt;height:49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" fillcolor="white [3212]" strokeweight="1.5pt">
                <v:stroke startarrowwidth="narrow" startarrowlength="short" endarrowwidth="narrow" endarrowlength="short"/>
                <v:textbox inset="2.53958mm,2.53958mm,2.53958mm,2.53958mm">
                  <w:txbxContent>
                    <w:p w14:paraId="77407AA6" w14:textId="436BCDBE" w:rsidR="003542C4" w:rsidRPr="00800B86" w:rsidRDefault="003542C4" w:rsidP="00554DC0">
                      <w:pPr>
                        <w:jc w:val="left"/>
                        <w:rPr>
                          <w:rFonts w:ascii="Century" w:eastAsia="Century" w:hAnsi="Century" w:cs="Century"/>
                          <w:color w:val="000000"/>
                          <w:sz w:val="22"/>
                          <w:szCs w:val="22"/>
                          <w:u w:val="single"/>
                        </w:rPr>
                      </w:pPr>
                      <w:r w:rsidRPr="00800B86">
                        <w:rPr>
                          <w:rFonts w:ascii="ＭＳ 明朝" w:eastAsia="ＭＳ 明朝" w:hAnsi="ＭＳ 明朝" w:cs="ＭＳ 明朝" w:hint="eastAsia"/>
                          <w:color w:val="000000"/>
                          <w:sz w:val="22"/>
                          <w:szCs w:val="22"/>
                          <w:u w:val="single"/>
                        </w:rPr>
                        <w:t xml:space="preserve">市区町村：　　　　　　　　　</w:t>
                      </w:r>
                      <w:r w:rsidRPr="00800B86">
                        <w:rPr>
                          <w:rFonts w:ascii="ＭＳ 明朝" w:eastAsia="ＭＳ 明朝" w:hAnsi="ＭＳ 明朝" w:cs="ＭＳ 明朝" w:hint="eastAsia"/>
                          <w:color w:val="000000"/>
                          <w:sz w:val="22"/>
                          <w:szCs w:val="22"/>
                        </w:rPr>
                        <w:t xml:space="preserve">　　</w:t>
                      </w:r>
                      <w:r w:rsidRPr="00800B86">
                        <w:rPr>
                          <w:rFonts w:ascii="ＭＳ 明朝" w:eastAsia="ＭＳ 明朝" w:hAnsi="ＭＳ 明朝" w:cs="ＭＳ 明朝" w:hint="eastAsia"/>
                          <w:color w:val="000000"/>
                          <w:sz w:val="22"/>
                          <w:szCs w:val="22"/>
                          <w:u w:val="single"/>
                        </w:rPr>
                        <w:t xml:space="preserve">氏名：　　　　　　　　　　　　　　　　　　　　　</w:t>
                      </w:r>
                    </w:p>
                    <w:p w14:paraId="7FAE1BF3" w14:textId="77777777" w:rsidR="003542C4" w:rsidRPr="003C2A3A" w:rsidRDefault="003542C4" w:rsidP="003542C4">
                      <w:pPr>
                        <w:rPr>
                          <w:rFonts w:ascii="Century" w:eastAsia="Century" w:hAnsi="Century" w:cs="Century"/>
                          <w:color w:val="000000"/>
                          <w:sz w:val="22"/>
                          <w:szCs w:val="22"/>
                        </w:rPr>
                      </w:pPr>
                    </w:p>
                    <w:p w14:paraId="55733DF9" w14:textId="373BF21F" w:rsidR="003542C4" w:rsidRPr="00800B86" w:rsidRDefault="003542C4" w:rsidP="003542C4">
                      <w:pPr>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１　地域生活支援拠点</w:t>
                      </w:r>
                      <w:r w:rsidR="0063344F" w:rsidRPr="00800B86">
                        <w:rPr>
                          <w:rFonts w:ascii="ＭＳ 明朝" w:eastAsia="ＭＳ 明朝" w:hAnsi="ＭＳ 明朝" w:cs="ＭＳ 明朝" w:hint="eastAsia"/>
                          <w:sz w:val="22"/>
                          <w:szCs w:val="22"/>
                        </w:rPr>
                        <w:t>について、地域全体でその目的を共有している。</w:t>
                      </w:r>
                    </w:p>
                    <w:p w14:paraId="411D6DAC" w14:textId="77777777" w:rsidR="003542C4" w:rsidRPr="00800B86" w:rsidRDefault="003542C4" w:rsidP="003542C4">
                      <w:pPr>
                        <w:jc w:val="left"/>
                        <w:rPr>
                          <w:rFonts w:ascii="ＭＳ 明朝" w:eastAsia="ＭＳ 明朝" w:hAnsi="ＭＳ 明朝" w:cs="ＭＳ 明朝"/>
                          <w:sz w:val="22"/>
                          <w:szCs w:val="22"/>
                        </w:rPr>
                      </w:pPr>
                    </w:p>
                    <w:p w14:paraId="39678328" w14:textId="77777777" w:rsidR="007300D6" w:rsidRPr="00800B86" w:rsidRDefault="007300D6" w:rsidP="003542C4">
                      <w:pPr>
                        <w:jc w:val="left"/>
                        <w:rPr>
                          <w:rFonts w:ascii="ＭＳ 明朝" w:eastAsia="ＭＳ 明朝" w:hAnsi="ＭＳ 明朝" w:cs="ＭＳ 明朝"/>
                          <w:sz w:val="22"/>
                          <w:szCs w:val="22"/>
                        </w:rPr>
                      </w:pPr>
                    </w:p>
                    <w:p w14:paraId="21052EC3" w14:textId="321527B0" w:rsidR="003542C4" w:rsidRPr="00800B86" w:rsidRDefault="003542C4" w:rsidP="003542C4">
                      <w:pPr>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 xml:space="preserve">２　</w:t>
                      </w:r>
                      <w:r w:rsidR="00681503" w:rsidRPr="00800B86">
                        <w:rPr>
                          <w:rFonts w:ascii="ＭＳ 明朝" w:eastAsia="ＭＳ 明朝" w:hAnsi="ＭＳ 明朝" w:cs="ＭＳ 明朝" w:hint="eastAsia"/>
                          <w:sz w:val="22"/>
                          <w:szCs w:val="22"/>
                        </w:rPr>
                        <w:t>地域生活支援拠点等における現状と課題を整理している。</w:t>
                      </w:r>
                    </w:p>
                    <w:p w14:paraId="50AC417A" w14:textId="43E153F0" w:rsidR="00681503" w:rsidRPr="00800B86" w:rsidRDefault="00681503" w:rsidP="00A429B3">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地域のストレングスの整理（含　インフォーマルな資源・住民のネットワーク）</w:t>
                      </w:r>
                    </w:p>
                    <w:p w14:paraId="7728CAE1" w14:textId="77777777" w:rsidR="007300D6" w:rsidRPr="00800B86" w:rsidRDefault="007300D6" w:rsidP="007300D6">
                      <w:pPr>
                        <w:pStyle w:val="aa"/>
                        <w:ind w:left="930"/>
                        <w:jc w:val="left"/>
                        <w:rPr>
                          <w:rFonts w:ascii="ＭＳ 明朝" w:eastAsia="ＭＳ 明朝" w:hAnsi="ＭＳ 明朝" w:cs="ＭＳ 明朝"/>
                          <w:sz w:val="22"/>
                          <w:szCs w:val="22"/>
                        </w:rPr>
                      </w:pPr>
                    </w:p>
                    <w:p w14:paraId="3635AAAC" w14:textId="77A8A1C7" w:rsidR="00A429B3" w:rsidRPr="00800B86" w:rsidRDefault="00A429B3" w:rsidP="00A429B3">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 xml:space="preserve">個別支援を通した課題の整理・障害児者のニーズの整理　</w:t>
                      </w:r>
                    </w:p>
                    <w:p w14:paraId="4CBE2166" w14:textId="77777777" w:rsidR="007300D6" w:rsidRPr="00800B86" w:rsidRDefault="007300D6" w:rsidP="007300D6">
                      <w:pPr>
                        <w:jc w:val="left"/>
                        <w:rPr>
                          <w:rFonts w:ascii="ＭＳ 明朝" w:eastAsia="ＭＳ 明朝" w:hAnsi="ＭＳ 明朝" w:cs="ＭＳ 明朝"/>
                          <w:sz w:val="22"/>
                          <w:szCs w:val="22"/>
                        </w:rPr>
                      </w:pPr>
                    </w:p>
                    <w:p w14:paraId="40368C48" w14:textId="1C6A004E" w:rsidR="00A429B3" w:rsidRPr="00800B86" w:rsidRDefault="009B1A36" w:rsidP="00A429B3">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機能別整理</w:t>
                      </w:r>
                    </w:p>
                    <w:p w14:paraId="6E622109" w14:textId="5FD6E92C" w:rsidR="003542C4" w:rsidRPr="00800B86" w:rsidRDefault="003542C4" w:rsidP="003542C4">
                      <w:pPr>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 xml:space="preserve">　　</w:t>
                      </w:r>
                      <w:r w:rsidR="00E8763A"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① 相談機能</w:t>
                      </w:r>
                      <w:r w:rsidR="009B1A36"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 xml:space="preserve">　② 緊急時の受け入れ・対応の機能</w:t>
                      </w:r>
                      <w:r w:rsidR="009B1A36"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③ 体験の機会・場の機能</w:t>
                      </w:r>
                    </w:p>
                    <w:p w14:paraId="48EC400E" w14:textId="3681317E" w:rsidR="003542C4" w:rsidRDefault="003542C4" w:rsidP="003542C4">
                      <w:pPr>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 xml:space="preserve">　　</w:t>
                      </w:r>
                      <w:r w:rsidR="00E8763A"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④ 専門的人材の確保・養成の機能</w:t>
                      </w:r>
                      <w:r w:rsidR="00E8763A" w:rsidRPr="00800B86">
                        <w:rPr>
                          <w:rFonts w:ascii="ＭＳ 明朝" w:eastAsia="ＭＳ 明朝" w:hAnsi="ＭＳ 明朝" w:cs="ＭＳ 明朝" w:hint="eastAsia"/>
                          <w:sz w:val="22"/>
                          <w:szCs w:val="22"/>
                        </w:rPr>
                        <w:t xml:space="preserve">　　</w:t>
                      </w:r>
                      <w:r w:rsidRPr="00800B86">
                        <w:rPr>
                          <w:rFonts w:ascii="ＭＳ 明朝" w:eastAsia="ＭＳ 明朝" w:hAnsi="ＭＳ 明朝" w:cs="ＭＳ 明朝"/>
                          <w:sz w:val="22"/>
                          <w:szCs w:val="22"/>
                        </w:rPr>
                        <w:t xml:space="preserve">　⑤ 地域の体制づくりの機能</w:t>
                      </w:r>
                    </w:p>
                    <w:p w14:paraId="0B170177" w14:textId="77777777" w:rsidR="00ED0D82" w:rsidRPr="00800B86" w:rsidRDefault="00ED0D82" w:rsidP="003542C4">
                      <w:pPr>
                        <w:jc w:val="left"/>
                        <w:rPr>
                          <w:rFonts w:ascii="ＭＳ 明朝" w:eastAsia="ＭＳ 明朝" w:hAnsi="ＭＳ 明朝" w:cs="ＭＳ 明朝"/>
                          <w:sz w:val="22"/>
                          <w:szCs w:val="22"/>
                        </w:rPr>
                      </w:pPr>
                    </w:p>
                    <w:p w14:paraId="32E9AE9E" w14:textId="074B5716" w:rsidR="00E8763A" w:rsidRPr="00800B86" w:rsidRDefault="00E8763A" w:rsidP="00D66B44">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関係者のヒアリングによる整理</w:t>
                      </w:r>
                    </w:p>
                    <w:p w14:paraId="3FD1B004" w14:textId="77777777" w:rsidR="007300D6" w:rsidRPr="00800B86" w:rsidRDefault="007300D6" w:rsidP="007300D6">
                      <w:pPr>
                        <w:pStyle w:val="aa"/>
                        <w:ind w:left="930"/>
                        <w:jc w:val="left"/>
                        <w:rPr>
                          <w:rFonts w:ascii="ＭＳ 明朝" w:eastAsia="ＭＳ 明朝" w:hAnsi="ＭＳ 明朝" w:cs="ＭＳ 明朝"/>
                          <w:sz w:val="22"/>
                          <w:szCs w:val="22"/>
                        </w:rPr>
                      </w:pPr>
                    </w:p>
                    <w:p w14:paraId="129ADA3A" w14:textId="536157D2" w:rsidR="00D66B44" w:rsidRPr="00800B86" w:rsidRDefault="00D66B44" w:rsidP="00D66B44">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協議会を活用した議論の整理</w:t>
                      </w:r>
                    </w:p>
                    <w:p w14:paraId="285DE8E5" w14:textId="77777777" w:rsidR="007300D6" w:rsidRPr="00800B86" w:rsidRDefault="007300D6" w:rsidP="007300D6">
                      <w:pPr>
                        <w:jc w:val="left"/>
                        <w:rPr>
                          <w:rFonts w:ascii="ＭＳ 明朝" w:eastAsia="ＭＳ 明朝" w:hAnsi="ＭＳ 明朝" w:cs="ＭＳ 明朝"/>
                          <w:sz w:val="22"/>
                          <w:szCs w:val="22"/>
                        </w:rPr>
                      </w:pPr>
                    </w:p>
                    <w:p w14:paraId="4F38D78B" w14:textId="4906CE16" w:rsidR="00D66B44" w:rsidRPr="00800B86" w:rsidRDefault="00D66B44" w:rsidP="00D66B44">
                      <w:pPr>
                        <w:pStyle w:val="aa"/>
                        <w:numPr>
                          <w:ilvl w:val="0"/>
                          <w:numId w:val="3"/>
                        </w:num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運営方針や数値目標の整理</w:t>
                      </w:r>
                    </w:p>
                    <w:p w14:paraId="66CF6B67" w14:textId="5C7C7F0E" w:rsidR="00E8763A" w:rsidRPr="00800B86" w:rsidRDefault="00E8763A" w:rsidP="003542C4">
                      <w:p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 xml:space="preserve">　　</w:t>
                      </w:r>
                    </w:p>
                    <w:p w14:paraId="2A624822" w14:textId="77777777" w:rsidR="003542C4" w:rsidRPr="00800B86" w:rsidRDefault="003542C4" w:rsidP="003542C4">
                      <w:pPr>
                        <w:jc w:val="left"/>
                        <w:rPr>
                          <w:rFonts w:ascii="ＭＳ 明朝" w:eastAsia="ＭＳ 明朝" w:hAnsi="ＭＳ 明朝" w:cs="ＭＳ 明朝"/>
                          <w:strike/>
                          <w:sz w:val="22"/>
                          <w:szCs w:val="22"/>
                        </w:rPr>
                      </w:pPr>
                    </w:p>
                    <w:p w14:paraId="1775FB2C" w14:textId="6AA224AC" w:rsidR="003542C4" w:rsidRPr="00800B86" w:rsidRDefault="00425DE0" w:rsidP="003542C4">
                      <w:p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３</w:t>
                      </w:r>
                      <w:r w:rsidR="003542C4" w:rsidRPr="00800B86">
                        <w:rPr>
                          <w:rFonts w:ascii="ＭＳ 明朝" w:eastAsia="ＭＳ 明朝" w:hAnsi="ＭＳ 明朝" w:cs="ＭＳ 明朝"/>
                          <w:sz w:val="22"/>
                          <w:szCs w:val="22"/>
                        </w:rPr>
                        <w:t xml:space="preserve">　地域生活支援拠</w:t>
                      </w:r>
                      <w:r w:rsidR="006D2756" w:rsidRPr="00800B86">
                        <w:rPr>
                          <w:rFonts w:ascii="ＭＳ 明朝" w:eastAsia="ＭＳ 明朝" w:hAnsi="ＭＳ 明朝" w:cs="ＭＳ 明朝" w:hint="eastAsia"/>
                          <w:sz w:val="22"/>
                          <w:szCs w:val="22"/>
                        </w:rPr>
                        <w:t>点等</w:t>
                      </w:r>
                      <w:r w:rsidR="003542C4" w:rsidRPr="00800B86">
                        <w:rPr>
                          <w:rFonts w:ascii="ＭＳ 明朝" w:eastAsia="ＭＳ 明朝" w:hAnsi="ＭＳ 明朝" w:cs="ＭＳ 明朝"/>
                          <w:sz w:val="22"/>
                          <w:szCs w:val="22"/>
                        </w:rPr>
                        <w:t>において、各機関が重層的、相補的な連携体制を構築している。</w:t>
                      </w:r>
                    </w:p>
                    <w:p w14:paraId="24319104" w14:textId="77777777" w:rsidR="003542C4" w:rsidRPr="00800B86" w:rsidRDefault="003542C4" w:rsidP="003542C4">
                      <w:pPr>
                        <w:jc w:val="left"/>
                        <w:rPr>
                          <w:rFonts w:ascii="ＭＳ 明朝" w:eastAsia="ＭＳ 明朝" w:hAnsi="ＭＳ 明朝" w:cs="ＭＳ 明朝"/>
                          <w:sz w:val="22"/>
                          <w:szCs w:val="22"/>
                        </w:rPr>
                      </w:pPr>
                    </w:p>
                    <w:p w14:paraId="1C950B9D" w14:textId="3D144730" w:rsidR="003542C4" w:rsidRPr="00800B86" w:rsidRDefault="00425DE0" w:rsidP="00ED0D82">
                      <w:pPr>
                        <w:ind w:left="430" w:hanging="430"/>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４</w:t>
                      </w:r>
                      <w:r w:rsidR="003542C4" w:rsidRPr="00800B86">
                        <w:rPr>
                          <w:rFonts w:ascii="ＭＳ 明朝" w:eastAsia="ＭＳ 明朝" w:hAnsi="ＭＳ 明朝" w:cs="ＭＳ 明朝"/>
                          <w:sz w:val="22"/>
                          <w:szCs w:val="22"/>
                        </w:rPr>
                        <w:t xml:space="preserve">　地域生活支援拠点</w:t>
                      </w:r>
                      <w:r w:rsidR="006D2756" w:rsidRPr="00800B86">
                        <w:rPr>
                          <w:rFonts w:ascii="ＭＳ 明朝" w:eastAsia="ＭＳ 明朝" w:hAnsi="ＭＳ 明朝" w:cs="ＭＳ 明朝" w:hint="eastAsia"/>
                          <w:sz w:val="22"/>
                          <w:szCs w:val="22"/>
                        </w:rPr>
                        <w:t>等</w:t>
                      </w:r>
                      <w:r w:rsidR="003542C4" w:rsidRPr="00800B86">
                        <w:rPr>
                          <w:rFonts w:ascii="ＭＳ 明朝" w:eastAsia="ＭＳ 明朝" w:hAnsi="ＭＳ 明朝" w:cs="ＭＳ 明朝"/>
                          <w:sz w:val="22"/>
                          <w:szCs w:val="22"/>
                        </w:rPr>
                        <w:t>を推進するため、協議会に専門部会やプロジェクトチームを組織している。</w:t>
                      </w:r>
                    </w:p>
                    <w:p w14:paraId="1CEB529D" w14:textId="77777777" w:rsidR="003542C4" w:rsidRPr="00800B86" w:rsidRDefault="003542C4" w:rsidP="003542C4">
                      <w:pPr>
                        <w:ind w:left="210" w:hanging="210"/>
                        <w:jc w:val="left"/>
                        <w:rPr>
                          <w:rFonts w:ascii="ＭＳ 明朝" w:eastAsia="ＭＳ 明朝" w:hAnsi="ＭＳ 明朝" w:cs="ＭＳ 明朝"/>
                          <w:sz w:val="22"/>
                          <w:szCs w:val="22"/>
                        </w:rPr>
                      </w:pPr>
                    </w:p>
                    <w:p w14:paraId="0ACD1CF1" w14:textId="6CEE8F1E" w:rsidR="003542C4" w:rsidRPr="00800B86" w:rsidRDefault="00425DE0" w:rsidP="00ED0D82">
                      <w:pPr>
                        <w:ind w:left="430" w:hanging="430"/>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５</w:t>
                      </w:r>
                      <w:r w:rsidR="003542C4" w:rsidRPr="00800B86">
                        <w:rPr>
                          <w:rFonts w:ascii="ＭＳ 明朝" w:eastAsia="ＭＳ 明朝" w:hAnsi="ＭＳ 明朝" w:cs="ＭＳ 明朝"/>
                          <w:sz w:val="22"/>
                          <w:szCs w:val="22"/>
                        </w:rPr>
                        <w:t xml:space="preserve">　地域生活支援拠点</w:t>
                      </w:r>
                      <w:r w:rsidRPr="00800B86">
                        <w:rPr>
                          <w:rFonts w:ascii="ＭＳ 明朝" w:eastAsia="ＭＳ 明朝" w:hAnsi="ＭＳ 明朝" w:cs="ＭＳ 明朝" w:hint="eastAsia"/>
                          <w:sz w:val="22"/>
                          <w:szCs w:val="22"/>
                        </w:rPr>
                        <w:t>等（の整備）</w:t>
                      </w:r>
                      <w:r w:rsidR="003542C4" w:rsidRPr="00800B86">
                        <w:rPr>
                          <w:rFonts w:ascii="ＭＳ 明朝" w:eastAsia="ＭＳ 明朝" w:hAnsi="ＭＳ 明朝" w:cs="ＭＳ 明朝"/>
                          <w:sz w:val="22"/>
                          <w:szCs w:val="22"/>
                        </w:rPr>
                        <w:t>を推進するうえで、行政や関係機関の組織責任者のリーダーシップがある。</w:t>
                      </w:r>
                    </w:p>
                    <w:p w14:paraId="79DBFD19" w14:textId="77777777" w:rsidR="003542C4" w:rsidRPr="00800B86" w:rsidRDefault="003542C4" w:rsidP="003542C4">
                      <w:pPr>
                        <w:ind w:left="210" w:hanging="210"/>
                        <w:jc w:val="left"/>
                        <w:rPr>
                          <w:rFonts w:ascii="ＭＳ 明朝" w:eastAsia="ＭＳ 明朝" w:hAnsi="ＭＳ 明朝" w:cs="ＭＳ 明朝"/>
                          <w:sz w:val="22"/>
                          <w:szCs w:val="22"/>
                        </w:rPr>
                      </w:pPr>
                    </w:p>
                    <w:p w14:paraId="64573262" w14:textId="77777777" w:rsidR="00800B86" w:rsidRDefault="00425DE0" w:rsidP="00800B86">
                      <w:pPr>
                        <w:ind w:left="210" w:right="-263" w:hanging="210"/>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６</w:t>
                      </w:r>
                      <w:r w:rsidR="003542C4" w:rsidRPr="00800B86">
                        <w:rPr>
                          <w:rFonts w:ascii="ＭＳ 明朝" w:eastAsia="ＭＳ 明朝" w:hAnsi="ＭＳ 明朝" w:cs="ＭＳ 明朝"/>
                          <w:sz w:val="22"/>
                          <w:szCs w:val="22"/>
                        </w:rPr>
                        <w:t xml:space="preserve">　地域生活支援拠点</w:t>
                      </w:r>
                      <w:r w:rsidRPr="00800B86">
                        <w:rPr>
                          <w:rFonts w:ascii="ＭＳ 明朝" w:eastAsia="ＭＳ 明朝" w:hAnsi="ＭＳ 明朝" w:cs="ＭＳ 明朝" w:hint="eastAsia"/>
                          <w:sz w:val="22"/>
                          <w:szCs w:val="22"/>
                        </w:rPr>
                        <w:t>等（の整備）</w:t>
                      </w:r>
                      <w:r w:rsidR="003542C4" w:rsidRPr="00800B86">
                        <w:rPr>
                          <w:rFonts w:ascii="ＭＳ 明朝" w:eastAsia="ＭＳ 明朝" w:hAnsi="ＭＳ 明朝" w:cs="ＭＳ 明朝"/>
                          <w:sz w:val="22"/>
                          <w:szCs w:val="22"/>
                        </w:rPr>
                        <w:t>を推進するための計画（達成目標、戦略、スケジュール等）が</w:t>
                      </w:r>
                    </w:p>
                    <w:p w14:paraId="0789A717" w14:textId="4D58D7AF" w:rsidR="003542C4" w:rsidRPr="00800B86" w:rsidRDefault="003542C4" w:rsidP="00800B86">
                      <w:pPr>
                        <w:ind w:left="210" w:right="-263" w:firstLine="220"/>
                        <w:jc w:val="left"/>
                        <w:rPr>
                          <w:rFonts w:ascii="ＭＳ 明朝" w:eastAsia="ＭＳ 明朝" w:hAnsi="ＭＳ 明朝" w:cs="ＭＳ 明朝"/>
                          <w:sz w:val="22"/>
                          <w:szCs w:val="22"/>
                        </w:rPr>
                      </w:pPr>
                      <w:r w:rsidRPr="00800B86">
                        <w:rPr>
                          <w:rFonts w:ascii="ＭＳ 明朝" w:eastAsia="ＭＳ 明朝" w:hAnsi="ＭＳ 明朝" w:cs="ＭＳ 明朝"/>
                          <w:sz w:val="22"/>
                          <w:szCs w:val="22"/>
                        </w:rPr>
                        <w:t>ある。</w:t>
                      </w:r>
                    </w:p>
                    <w:p w14:paraId="46DBCC56" w14:textId="77777777" w:rsidR="003542C4" w:rsidRPr="00800B86" w:rsidRDefault="003542C4" w:rsidP="003542C4">
                      <w:pPr>
                        <w:ind w:left="210" w:hanging="210"/>
                        <w:jc w:val="left"/>
                        <w:rPr>
                          <w:rFonts w:ascii="ＭＳ 明朝" w:eastAsia="ＭＳ 明朝" w:hAnsi="ＭＳ 明朝" w:cs="ＭＳ 明朝"/>
                          <w:sz w:val="22"/>
                          <w:szCs w:val="22"/>
                        </w:rPr>
                      </w:pPr>
                    </w:p>
                    <w:p w14:paraId="494AEBAB" w14:textId="25ECFCFB" w:rsidR="003542C4" w:rsidRPr="00800B86" w:rsidRDefault="007300D6" w:rsidP="008C1FC8">
                      <w:pPr>
                        <w:jc w:val="left"/>
                        <w:rPr>
                          <w:rFonts w:ascii="ＭＳ 明朝" w:eastAsia="ＭＳ 明朝" w:hAnsi="ＭＳ 明朝" w:cs="ＭＳ 明朝"/>
                          <w:sz w:val="22"/>
                          <w:szCs w:val="22"/>
                        </w:rPr>
                      </w:pPr>
                      <w:r w:rsidRPr="00800B86">
                        <w:rPr>
                          <w:rFonts w:ascii="ＭＳ 明朝" w:eastAsia="ＭＳ 明朝" w:hAnsi="ＭＳ 明朝" w:cs="ＭＳ 明朝" w:hint="eastAsia"/>
                          <w:sz w:val="22"/>
                          <w:szCs w:val="22"/>
                        </w:rPr>
                        <w:t>７</w:t>
                      </w:r>
                      <w:r w:rsidR="003542C4" w:rsidRPr="00800B86">
                        <w:rPr>
                          <w:rFonts w:ascii="ＭＳ 明朝" w:eastAsia="ＭＳ 明朝" w:hAnsi="ＭＳ 明朝" w:cs="ＭＳ 明朝"/>
                          <w:sz w:val="22"/>
                          <w:szCs w:val="22"/>
                        </w:rPr>
                        <w:t xml:space="preserve">　地域生活支援拠</w:t>
                      </w:r>
                      <w:r w:rsidR="008C1FC8" w:rsidRPr="00800B86">
                        <w:rPr>
                          <w:rFonts w:ascii="ＭＳ 明朝" w:eastAsia="ＭＳ 明朝" w:hAnsi="ＭＳ 明朝" w:cs="ＭＳ 明朝" w:hint="eastAsia"/>
                          <w:sz w:val="22"/>
                          <w:szCs w:val="22"/>
                        </w:rPr>
                        <w:t>点等の検証方法がある。</w:t>
                      </w:r>
                    </w:p>
                    <w:p w14:paraId="5A3FE552" w14:textId="77777777" w:rsidR="003542C4" w:rsidRPr="00800B86" w:rsidRDefault="003542C4" w:rsidP="003542C4">
                      <w:pPr>
                        <w:jc w:val="left"/>
                        <w:rPr>
                          <w:rFonts w:ascii="ＭＳ 明朝" w:eastAsia="ＭＳ 明朝" w:hAnsi="ＭＳ 明朝" w:cs="ＭＳ 明朝"/>
                        </w:rPr>
                      </w:pPr>
                    </w:p>
                    <w:p w14:paraId="604D71B3" w14:textId="77777777" w:rsidR="003542C4" w:rsidRPr="00800B86" w:rsidRDefault="003542C4" w:rsidP="003542C4">
                      <w:pPr>
                        <w:jc w:val="left"/>
                        <w:rPr>
                          <w:rFonts w:ascii="ＭＳ 明朝" w:eastAsia="ＭＳ 明朝" w:hAnsi="ＭＳ 明朝" w:cs="ＭＳ 明朝"/>
                        </w:rPr>
                      </w:pPr>
                    </w:p>
                    <w:p w14:paraId="37BFE404" w14:textId="160FC3FC" w:rsidR="0014259E" w:rsidRPr="00800B86" w:rsidRDefault="0014259E">
                      <w:pPr>
                        <w:jc w:val="left"/>
                        <w:textDirection w:val="btLr"/>
                      </w:pPr>
                    </w:p>
                  </w:txbxContent>
                </v:textbox>
              </v:rect>
            </w:pict>
          </mc:Fallback>
        </mc:AlternateContent>
      </w:r>
    </w:p>
    <w:p w14:paraId="3C39F5F8" w14:textId="1033C64F" w:rsidR="00AB2EC7" w:rsidRPr="00800B86" w:rsidRDefault="00AB2EC7" w:rsidP="00554DC0">
      <w:pPr>
        <w:ind w:firstLine="105"/>
        <w:jc w:val="left"/>
        <w:rPr>
          <w:rFonts w:asciiTheme="minorHAnsi" w:eastAsiaTheme="minorHAnsi" w:hAnsiTheme="minorHAnsi" w:cs="ＭＳ 明朝"/>
          <w:sz w:val="22"/>
          <w:szCs w:val="22"/>
        </w:rPr>
      </w:pPr>
    </w:p>
    <w:p w14:paraId="467DDE84" w14:textId="0209D682" w:rsidR="00AB2EC7" w:rsidRPr="00800B86" w:rsidRDefault="00AB2EC7" w:rsidP="00554DC0">
      <w:pPr>
        <w:ind w:firstLine="105"/>
        <w:jc w:val="left"/>
        <w:rPr>
          <w:rFonts w:asciiTheme="minorHAnsi" w:eastAsiaTheme="minorHAnsi" w:hAnsiTheme="minorHAnsi" w:cs="ＭＳ 明朝"/>
          <w:sz w:val="22"/>
          <w:szCs w:val="22"/>
        </w:rPr>
      </w:pPr>
    </w:p>
    <w:p w14:paraId="339F9FB3" w14:textId="77777777" w:rsidR="00AB2EC7" w:rsidRPr="00800B86" w:rsidRDefault="00AB2EC7" w:rsidP="00554DC0">
      <w:pPr>
        <w:ind w:firstLine="105"/>
        <w:jc w:val="left"/>
        <w:rPr>
          <w:rFonts w:asciiTheme="minorHAnsi" w:eastAsiaTheme="minorHAnsi" w:hAnsiTheme="minorHAnsi" w:cs="ＭＳ 明朝"/>
          <w:sz w:val="22"/>
          <w:szCs w:val="22"/>
        </w:rPr>
      </w:pPr>
    </w:p>
    <w:p w14:paraId="59F3D611" w14:textId="77777777" w:rsidR="00AB2EC7" w:rsidRPr="00800B86" w:rsidRDefault="00AB2EC7" w:rsidP="00554DC0">
      <w:pPr>
        <w:ind w:firstLine="105"/>
        <w:jc w:val="left"/>
        <w:rPr>
          <w:rFonts w:asciiTheme="minorHAnsi" w:eastAsiaTheme="minorHAnsi" w:hAnsiTheme="minorHAnsi" w:cs="ＭＳ 明朝"/>
          <w:sz w:val="22"/>
          <w:szCs w:val="22"/>
        </w:rPr>
      </w:pPr>
    </w:p>
    <w:p w14:paraId="092074C8" w14:textId="77777777" w:rsidR="00AB2EC7" w:rsidRPr="00800B86" w:rsidRDefault="00AB2EC7" w:rsidP="00554DC0">
      <w:pPr>
        <w:ind w:firstLine="105"/>
        <w:jc w:val="left"/>
        <w:rPr>
          <w:rFonts w:asciiTheme="minorHAnsi" w:eastAsiaTheme="minorHAnsi" w:hAnsiTheme="minorHAnsi" w:cs="ＭＳ 明朝"/>
          <w:sz w:val="22"/>
          <w:szCs w:val="22"/>
        </w:rPr>
      </w:pPr>
    </w:p>
    <w:p w14:paraId="7D83DFA3" w14:textId="77777777" w:rsidR="00AB2EC7" w:rsidRPr="00800B86" w:rsidRDefault="00AB2EC7" w:rsidP="00554DC0">
      <w:pPr>
        <w:ind w:firstLine="105"/>
        <w:jc w:val="left"/>
        <w:rPr>
          <w:rFonts w:asciiTheme="minorHAnsi" w:eastAsiaTheme="minorHAnsi" w:hAnsiTheme="minorHAnsi" w:cs="ＭＳ 明朝"/>
          <w:sz w:val="22"/>
          <w:szCs w:val="22"/>
        </w:rPr>
      </w:pPr>
    </w:p>
    <w:p w14:paraId="4F7DC5B4" w14:textId="77777777" w:rsidR="00AB2EC7" w:rsidRPr="00800B86" w:rsidRDefault="00AB2EC7" w:rsidP="00554DC0">
      <w:pPr>
        <w:ind w:firstLine="105"/>
        <w:jc w:val="left"/>
        <w:rPr>
          <w:rFonts w:asciiTheme="minorHAnsi" w:eastAsiaTheme="minorHAnsi" w:hAnsiTheme="minorHAnsi" w:cs="ＭＳ 明朝"/>
          <w:sz w:val="22"/>
          <w:szCs w:val="22"/>
        </w:rPr>
      </w:pPr>
    </w:p>
    <w:p w14:paraId="2191574A" w14:textId="77777777" w:rsidR="00AB2EC7" w:rsidRPr="00800B86" w:rsidRDefault="00AB2EC7" w:rsidP="00554DC0">
      <w:pPr>
        <w:ind w:firstLine="105"/>
        <w:jc w:val="left"/>
        <w:rPr>
          <w:rFonts w:asciiTheme="minorHAnsi" w:eastAsiaTheme="minorHAnsi" w:hAnsiTheme="minorHAnsi" w:cs="ＭＳ 明朝"/>
          <w:sz w:val="22"/>
          <w:szCs w:val="22"/>
        </w:rPr>
      </w:pPr>
    </w:p>
    <w:p w14:paraId="0CF661E1" w14:textId="77777777" w:rsidR="00AB2EC7" w:rsidRPr="00800B86" w:rsidRDefault="00AB2EC7" w:rsidP="00554DC0">
      <w:pPr>
        <w:ind w:firstLine="105"/>
        <w:jc w:val="left"/>
        <w:rPr>
          <w:rFonts w:asciiTheme="minorHAnsi" w:eastAsiaTheme="minorHAnsi" w:hAnsiTheme="minorHAnsi" w:cs="ＭＳ 明朝"/>
          <w:sz w:val="22"/>
          <w:szCs w:val="22"/>
        </w:rPr>
      </w:pPr>
    </w:p>
    <w:p w14:paraId="53C5D66A" w14:textId="77777777" w:rsidR="00AB2EC7" w:rsidRPr="00800B86" w:rsidRDefault="00AB2EC7" w:rsidP="00554DC0">
      <w:pPr>
        <w:ind w:firstLine="105"/>
        <w:jc w:val="left"/>
        <w:rPr>
          <w:rFonts w:asciiTheme="minorHAnsi" w:eastAsiaTheme="minorHAnsi" w:hAnsiTheme="minorHAnsi" w:cs="ＭＳ 明朝"/>
          <w:sz w:val="22"/>
          <w:szCs w:val="22"/>
        </w:rPr>
      </w:pPr>
    </w:p>
    <w:p w14:paraId="39F600C9" w14:textId="77777777" w:rsidR="00AB2EC7" w:rsidRPr="00800B86" w:rsidRDefault="00AB2EC7" w:rsidP="00554DC0">
      <w:pPr>
        <w:ind w:firstLine="105"/>
        <w:jc w:val="left"/>
        <w:rPr>
          <w:rFonts w:asciiTheme="minorHAnsi" w:eastAsiaTheme="minorHAnsi" w:hAnsiTheme="minorHAnsi" w:cs="ＭＳ 明朝"/>
          <w:sz w:val="22"/>
          <w:szCs w:val="22"/>
        </w:rPr>
      </w:pPr>
    </w:p>
    <w:p w14:paraId="7AFC3EE0" w14:textId="77777777" w:rsidR="00AB2EC7" w:rsidRPr="00800B86" w:rsidRDefault="00AB2EC7" w:rsidP="00554DC0">
      <w:pPr>
        <w:ind w:firstLine="105"/>
        <w:jc w:val="left"/>
        <w:rPr>
          <w:rFonts w:asciiTheme="minorHAnsi" w:eastAsiaTheme="minorHAnsi" w:hAnsiTheme="minorHAnsi" w:cs="ＭＳ 明朝"/>
          <w:sz w:val="22"/>
          <w:szCs w:val="22"/>
        </w:rPr>
      </w:pPr>
    </w:p>
    <w:p w14:paraId="6EDC8C4D" w14:textId="77777777" w:rsidR="00AB2EC7" w:rsidRPr="00800B86" w:rsidRDefault="00AB2EC7" w:rsidP="00554DC0">
      <w:pPr>
        <w:ind w:firstLine="105"/>
        <w:jc w:val="left"/>
        <w:rPr>
          <w:rFonts w:asciiTheme="minorHAnsi" w:eastAsiaTheme="minorHAnsi" w:hAnsiTheme="minorHAnsi" w:cs="ＭＳ 明朝"/>
          <w:sz w:val="22"/>
          <w:szCs w:val="22"/>
        </w:rPr>
      </w:pPr>
    </w:p>
    <w:p w14:paraId="6A6439A4" w14:textId="77777777" w:rsidR="00AB2EC7" w:rsidRPr="00800B86" w:rsidRDefault="00AB2EC7" w:rsidP="00554DC0">
      <w:pPr>
        <w:ind w:firstLine="105"/>
        <w:jc w:val="left"/>
        <w:rPr>
          <w:rFonts w:asciiTheme="minorHAnsi" w:eastAsiaTheme="minorHAnsi" w:hAnsiTheme="minorHAnsi" w:cs="ＭＳ 明朝"/>
          <w:sz w:val="22"/>
          <w:szCs w:val="22"/>
        </w:rPr>
      </w:pPr>
    </w:p>
    <w:p w14:paraId="17102D5C" w14:textId="77777777" w:rsidR="00AB2EC7" w:rsidRPr="00800B86" w:rsidRDefault="00AB2EC7" w:rsidP="00554DC0">
      <w:pPr>
        <w:ind w:firstLine="105"/>
        <w:jc w:val="left"/>
        <w:rPr>
          <w:rFonts w:asciiTheme="minorHAnsi" w:eastAsiaTheme="minorHAnsi" w:hAnsiTheme="minorHAnsi" w:cs="ＭＳ 明朝"/>
          <w:sz w:val="22"/>
          <w:szCs w:val="22"/>
        </w:rPr>
      </w:pPr>
    </w:p>
    <w:p w14:paraId="04A96D22" w14:textId="77777777" w:rsidR="00AB2EC7" w:rsidRPr="00800B86" w:rsidRDefault="00AB2EC7" w:rsidP="00554DC0">
      <w:pPr>
        <w:ind w:firstLine="105"/>
        <w:jc w:val="left"/>
        <w:rPr>
          <w:rFonts w:asciiTheme="minorHAnsi" w:eastAsiaTheme="minorHAnsi" w:hAnsiTheme="minorHAnsi" w:cs="ＭＳ 明朝"/>
          <w:sz w:val="22"/>
          <w:szCs w:val="22"/>
        </w:rPr>
      </w:pPr>
    </w:p>
    <w:p w14:paraId="253996B7" w14:textId="77777777" w:rsidR="00AB2EC7" w:rsidRPr="00800B86" w:rsidRDefault="00AB2EC7" w:rsidP="00554DC0">
      <w:pPr>
        <w:ind w:firstLine="105"/>
        <w:jc w:val="left"/>
        <w:rPr>
          <w:rFonts w:asciiTheme="minorHAnsi" w:eastAsiaTheme="minorHAnsi" w:hAnsiTheme="minorHAnsi" w:cs="ＭＳ 明朝"/>
          <w:sz w:val="22"/>
          <w:szCs w:val="22"/>
        </w:rPr>
      </w:pPr>
    </w:p>
    <w:p w14:paraId="1AF690C2" w14:textId="77777777" w:rsidR="00AB2EC7" w:rsidRPr="00800B86" w:rsidRDefault="00AB2EC7" w:rsidP="00554DC0">
      <w:pPr>
        <w:ind w:firstLine="105"/>
        <w:jc w:val="left"/>
        <w:rPr>
          <w:rFonts w:asciiTheme="minorHAnsi" w:eastAsiaTheme="minorHAnsi" w:hAnsiTheme="minorHAnsi" w:cs="ＭＳ 明朝"/>
          <w:sz w:val="22"/>
          <w:szCs w:val="22"/>
        </w:rPr>
      </w:pPr>
    </w:p>
    <w:p w14:paraId="50DEFF2C" w14:textId="77777777" w:rsidR="00AB2EC7" w:rsidRPr="00800B86" w:rsidRDefault="00AB2EC7" w:rsidP="00554DC0">
      <w:pPr>
        <w:ind w:firstLine="105"/>
        <w:jc w:val="left"/>
        <w:rPr>
          <w:rFonts w:asciiTheme="minorHAnsi" w:eastAsiaTheme="minorHAnsi" w:hAnsiTheme="minorHAnsi" w:cs="ＭＳ 明朝"/>
          <w:sz w:val="22"/>
          <w:szCs w:val="22"/>
        </w:rPr>
      </w:pPr>
    </w:p>
    <w:p w14:paraId="39865E3E" w14:textId="77777777" w:rsidR="00AB2EC7" w:rsidRPr="00800B86" w:rsidRDefault="00AB2EC7" w:rsidP="00554DC0">
      <w:pPr>
        <w:ind w:firstLine="105"/>
        <w:jc w:val="left"/>
        <w:rPr>
          <w:rFonts w:asciiTheme="minorHAnsi" w:eastAsiaTheme="minorHAnsi" w:hAnsiTheme="minorHAnsi" w:cs="ＭＳ 明朝"/>
          <w:sz w:val="22"/>
          <w:szCs w:val="22"/>
        </w:rPr>
      </w:pPr>
    </w:p>
    <w:p w14:paraId="38EB3FE9" w14:textId="77777777" w:rsidR="00AB2EC7" w:rsidRPr="00800B86" w:rsidRDefault="00AB2EC7" w:rsidP="00554DC0">
      <w:pPr>
        <w:ind w:firstLine="105"/>
        <w:jc w:val="left"/>
        <w:rPr>
          <w:rFonts w:asciiTheme="minorHAnsi" w:eastAsiaTheme="minorHAnsi" w:hAnsiTheme="minorHAnsi" w:cs="ＭＳ 明朝"/>
          <w:sz w:val="22"/>
          <w:szCs w:val="22"/>
        </w:rPr>
      </w:pPr>
    </w:p>
    <w:p w14:paraId="6FA12A8C" w14:textId="77777777" w:rsidR="00AB2EC7" w:rsidRPr="00800B86" w:rsidRDefault="00AB2EC7" w:rsidP="00554DC0">
      <w:pPr>
        <w:ind w:firstLine="105"/>
        <w:jc w:val="left"/>
        <w:rPr>
          <w:rFonts w:asciiTheme="minorHAnsi" w:eastAsiaTheme="minorHAnsi" w:hAnsiTheme="minorHAnsi" w:cs="ＭＳ 明朝"/>
          <w:sz w:val="22"/>
          <w:szCs w:val="22"/>
        </w:rPr>
      </w:pPr>
    </w:p>
    <w:p w14:paraId="76FC3A2A" w14:textId="77777777" w:rsidR="00AB2EC7" w:rsidRPr="00800B86" w:rsidRDefault="00AB2EC7" w:rsidP="00554DC0">
      <w:pPr>
        <w:ind w:firstLine="105"/>
        <w:jc w:val="left"/>
        <w:rPr>
          <w:rFonts w:asciiTheme="minorHAnsi" w:eastAsiaTheme="minorHAnsi" w:hAnsiTheme="minorHAnsi" w:cs="ＭＳ 明朝"/>
          <w:sz w:val="22"/>
          <w:szCs w:val="22"/>
        </w:rPr>
      </w:pPr>
    </w:p>
    <w:p w14:paraId="33E54EA8" w14:textId="77777777" w:rsidR="00AB2EC7" w:rsidRPr="00800B86" w:rsidRDefault="00AB2EC7" w:rsidP="00554DC0">
      <w:pPr>
        <w:ind w:firstLine="105"/>
        <w:jc w:val="left"/>
        <w:rPr>
          <w:rFonts w:asciiTheme="minorHAnsi" w:eastAsiaTheme="minorHAnsi" w:hAnsiTheme="minorHAnsi" w:cs="ＭＳ 明朝"/>
          <w:sz w:val="22"/>
          <w:szCs w:val="22"/>
        </w:rPr>
      </w:pPr>
    </w:p>
    <w:p w14:paraId="577754B6" w14:textId="77777777" w:rsidR="00AB2EC7" w:rsidRPr="00800B86" w:rsidRDefault="00AB2EC7" w:rsidP="00554DC0">
      <w:pPr>
        <w:ind w:firstLine="105"/>
        <w:jc w:val="left"/>
        <w:rPr>
          <w:rFonts w:asciiTheme="minorHAnsi" w:eastAsiaTheme="minorHAnsi" w:hAnsiTheme="minorHAnsi" w:cs="ＭＳ 明朝"/>
          <w:sz w:val="22"/>
          <w:szCs w:val="22"/>
        </w:rPr>
      </w:pPr>
    </w:p>
    <w:p w14:paraId="5EF700F8" w14:textId="77777777" w:rsidR="00AB2EC7" w:rsidRPr="00800B86" w:rsidRDefault="00AB2EC7" w:rsidP="00554DC0">
      <w:pPr>
        <w:ind w:firstLine="105"/>
        <w:jc w:val="left"/>
        <w:rPr>
          <w:rFonts w:asciiTheme="minorHAnsi" w:eastAsiaTheme="minorHAnsi" w:hAnsiTheme="minorHAnsi" w:cs="ＭＳ 明朝"/>
          <w:sz w:val="22"/>
          <w:szCs w:val="22"/>
        </w:rPr>
      </w:pPr>
    </w:p>
    <w:p w14:paraId="35680DC2" w14:textId="77777777" w:rsidR="00AB2EC7" w:rsidRPr="00800B86" w:rsidRDefault="00AB2EC7" w:rsidP="00554DC0">
      <w:pPr>
        <w:ind w:firstLine="105"/>
        <w:jc w:val="left"/>
        <w:rPr>
          <w:rFonts w:asciiTheme="minorHAnsi" w:eastAsiaTheme="minorHAnsi" w:hAnsiTheme="minorHAnsi" w:cs="ＭＳ 明朝"/>
          <w:sz w:val="22"/>
          <w:szCs w:val="22"/>
        </w:rPr>
      </w:pPr>
    </w:p>
    <w:p w14:paraId="73E499A0" w14:textId="3ABFAE7A" w:rsidR="00AB2EC7" w:rsidRPr="00800B86" w:rsidRDefault="00AB2EC7" w:rsidP="00AB2EC7">
      <w:pPr>
        <w:ind w:right="113" w:firstLine="5670"/>
        <w:rPr>
          <w:rFonts w:ascii="Century" w:eastAsia="Century" w:hAnsi="Century" w:cs="Century"/>
          <w:sz w:val="22"/>
          <w:szCs w:val="22"/>
          <w:u w:val="single"/>
        </w:rPr>
      </w:pPr>
    </w:p>
    <w:sectPr w:rsidR="00AB2EC7" w:rsidRPr="00800B86" w:rsidSect="00800B86">
      <w:headerReference w:type="default" r:id="rId8"/>
      <w:footerReference w:type="default" r:id="rId9"/>
      <w:pgSz w:w="11906" w:h="16838"/>
      <w:pgMar w:top="1560" w:right="1077" w:bottom="1077" w:left="1077" w:header="851" w:footer="1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99D24" w14:textId="77777777" w:rsidR="003F6C35" w:rsidRDefault="003F6C35">
      <w:r>
        <w:separator/>
      </w:r>
    </w:p>
  </w:endnote>
  <w:endnote w:type="continuationSeparator" w:id="0">
    <w:p w14:paraId="6E843FCF" w14:textId="77777777" w:rsidR="003F6C35" w:rsidRDefault="003F6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FE402" w14:textId="776EB666" w:rsidR="0014259E" w:rsidRPr="00DC4B79" w:rsidRDefault="0014259E">
    <w:pPr>
      <w:pBdr>
        <w:top w:val="nil"/>
        <w:left w:val="nil"/>
        <w:bottom w:val="nil"/>
        <w:right w:val="nil"/>
        <w:between w:val="nil"/>
      </w:pBdr>
      <w:tabs>
        <w:tab w:val="center" w:pos="4252"/>
        <w:tab w:val="right" w:pos="8504"/>
      </w:tabs>
      <w:jc w:val="center"/>
      <w:rPr>
        <w:rFonts w:ascii="Century" w:eastAsiaTheme="minorEastAsia" w:hAnsi="Century" w:cs="Century"/>
        <w:color w:val="000000"/>
        <w:sz w:val="24"/>
        <w:szCs w:val="24"/>
      </w:rPr>
    </w:pPr>
  </w:p>
  <w:p w14:paraId="37BFE403" w14:textId="77777777" w:rsidR="0014259E" w:rsidRDefault="0014259E">
    <w:pPr>
      <w:pBdr>
        <w:top w:val="nil"/>
        <w:left w:val="nil"/>
        <w:bottom w:val="nil"/>
        <w:right w:val="nil"/>
        <w:between w:val="nil"/>
      </w:pBdr>
      <w:tabs>
        <w:tab w:val="center" w:pos="4252"/>
        <w:tab w:val="right" w:pos="8504"/>
      </w:tabs>
      <w:rPr>
        <w:rFonts w:ascii="Century" w:eastAsia="Century" w:hAnsi="Century" w:cs="Century"/>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E6F99" w14:textId="77777777" w:rsidR="003F6C35" w:rsidRDefault="003F6C35">
      <w:r>
        <w:separator/>
      </w:r>
    </w:p>
  </w:footnote>
  <w:footnote w:type="continuationSeparator" w:id="0">
    <w:p w14:paraId="32EEBDB3" w14:textId="77777777" w:rsidR="003F6C35" w:rsidRDefault="003F6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FE401" w14:textId="1A5AF698" w:rsidR="0014259E" w:rsidRPr="0072581A" w:rsidRDefault="00753E3C">
    <w:pPr>
      <w:pBdr>
        <w:top w:val="nil"/>
        <w:left w:val="nil"/>
        <w:bottom w:val="nil"/>
        <w:right w:val="nil"/>
        <w:between w:val="nil"/>
      </w:pBdr>
      <w:tabs>
        <w:tab w:val="center" w:pos="4252"/>
        <w:tab w:val="right" w:pos="8504"/>
      </w:tabs>
      <w:jc w:val="right"/>
      <w:rPr>
        <w:rFonts w:ascii="ＭＳ ゴシック" w:eastAsia="ＭＳ ゴシック" w:hAnsi="ＭＳ ゴシック" w:cs="ＭＳ ゴシック"/>
        <w:color w:val="000000"/>
        <w:bdr w:val="single" w:sz="4" w:space="0" w:color="auto"/>
      </w:rPr>
    </w:pPr>
    <w:r w:rsidRPr="0072581A">
      <w:rPr>
        <w:rFonts w:ascii="ＭＳ ゴシック" w:eastAsia="ＭＳ ゴシック" w:hAnsi="ＭＳ ゴシック" w:cs="ＭＳ ゴシック"/>
        <w:color w:val="000000"/>
        <w:bdr w:val="single" w:sz="4" w:space="0" w:color="auto"/>
      </w:rPr>
      <w:t>事前課題４</w:t>
    </w:r>
    <w:r w:rsidR="009975DE" w:rsidRPr="00800B86">
      <w:rPr>
        <w:rFonts w:ascii="ＭＳ ゴシック" w:eastAsia="ＭＳ ゴシック" w:hAnsi="ＭＳ ゴシック" w:cs="ＭＳ ゴシック" w:hint="eastAsia"/>
        <w:bdr w:val="single" w:sz="4" w:space="0" w:color="auto"/>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4450C"/>
    <w:multiLevelType w:val="multilevel"/>
    <w:tmpl w:val="1E76DFE6"/>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 w15:restartNumberingAfterBreak="0">
    <w:nsid w:val="53F05647"/>
    <w:multiLevelType w:val="hybridMultilevel"/>
    <w:tmpl w:val="3B7A44A8"/>
    <w:lvl w:ilvl="0" w:tplc="9B12AE18">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578B27A6"/>
    <w:multiLevelType w:val="multilevel"/>
    <w:tmpl w:val="87460210"/>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990867382">
    <w:abstractNumId w:val="2"/>
  </w:num>
  <w:num w:numId="2" w16cid:durableId="300035336">
    <w:abstractNumId w:val="0"/>
  </w:num>
  <w:num w:numId="3" w16cid:durableId="9749139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59E"/>
    <w:rsid w:val="000139C3"/>
    <w:rsid w:val="00023596"/>
    <w:rsid w:val="000C525D"/>
    <w:rsid w:val="000D7B9B"/>
    <w:rsid w:val="0014259E"/>
    <w:rsid w:val="001A7628"/>
    <w:rsid w:val="001F5693"/>
    <w:rsid w:val="002F67C0"/>
    <w:rsid w:val="00317AA8"/>
    <w:rsid w:val="00320343"/>
    <w:rsid w:val="0033729F"/>
    <w:rsid w:val="003542C4"/>
    <w:rsid w:val="003735A1"/>
    <w:rsid w:val="003A1EC9"/>
    <w:rsid w:val="003C2A3A"/>
    <w:rsid w:val="003D48F4"/>
    <w:rsid w:val="003F6C35"/>
    <w:rsid w:val="00425DE0"/>
    <w:rsid w:val="004C2389"/>
    <w:rsid w:val="004E6937"/>
    <w:rsid w:val="00554DC0"/>
    <w:rsid w:val="005E5B15"/>
    <w:rsid w:val="005F2123"/>
    <w:rsid w:val="00617221"/>
    <w:rsid w:val="0062280C"/>
    <w:rsid w:val="0063344F"/>
    <w:rsid w:val="00672953"/>
    <w:rsid w:val="00681503"/>
    <w:rsid w:val="006A6641"/>
    <w:rsid w:val="006D2756"/>
    <w:rsid w:val="0072581A"/>
    <w:rsid w:val="007300D6"/>
    <w:rsid w:val="00753E3C"/>
    <w:rsid w:val="00777A2A"/>
    <w:rsid w:val="007847DA"/>
    <w:rsid w:val="00800B86"/>
    <w:rsid w:val="00814E15"/>
    <w:rsid w:val="008C1FC8"/>
    <w:rsid w:val="008E59B4"/>
    <w:rsid w:val="00915B17"/>
    <w:rsid w:val="009975DE"/>
    <w:rsid w:val="009B1A36"/>
    <w:rsid w:val="009F38DF"/>
    <w:rsid w:val="00A17F86"/>
    <w:rsid w:val="00A429B3"/>
    <w:rsid w:val="00A51C70"/>
    <w:rsid w:val="00A919F5"/>
    <w:rsid w:val="00AB2EC7"/>
    <w:rsid w:val="00AC60D3"/>
    <w:rsid w:val="00B87271"/>
    <w:rsid w:val="00C45C89"/>
    <w:rsid w:val="00C51E19"/>
    <w:rsid w:val="00C54462"/>
    <w:rsid w:val="00CC24E8"/>
    <w:rsid w:val="00CC4822"/>
    <w:rsid w:val="00D05832"/>
    <w:rsid w:val="00D66B44"/>
    <w:rsid w:val="00DA2071"/>
    <w:rsid w:val="00DC4B79"/>
    <w:rsid w:val="00E15295"/>
    <w:rsid w:val="00E50CC6"/>
    <w:rsid w:val="00E54D7C"/>
    <w:rsid w:val="00E8763A"/>
    <w:rsid w:val="00ED0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BFE39D"/>
  <w15:docId w15:val="{AF2FD45B-1BEF-470A-A88C-1252FBBD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B41D08"/>
    <w:pPr>
      <w:tabs>
        <w:tab w:val="center" w:pos="4252"/>
        <w:tab w:val="right" w:pos="8504"/>
      </w:tabs>
      <w:snapToGrid w:val="0"/>
    </w:pPr>
    <w:rPr>
      <w:rFonts w:ascii="Century" w:eastAsia="ＭＳ 明朝" w:hAnsi="Century" w:cs="Times New Roman"/>
    </w:rPr>
  </w:style>
  <w:style w:type="character" w:customStyle="1" w:styleId="a5">
    <w:name w:val="ヘッダー (文字)"/>
    <w:basedOn w:val="a0"/>
    <w:link w:val="a4"/>
    <w:rsid w:val="00B41D08"/>
    <w:rPr>
      <w:rFonts w:ascii="Century" w:eastAsia="ＭＳ 明朝" w:hAnsi="Century" w:cs="Times New Roman"/>
    </w:rPr>
  </w:style>
  <w:style w:type="paragraph" w:styleId="a6">
    <w:name w:val="footer"/>
    <w:basedOn w:val="a"/>
    <w:link w:val="a7"/>
    <w:uiPriority w:val="99"/>
    <w:unhideWhenUsed/>
    <w:rsid w:val="00B41D08"/>
    <w:pPr>
      <w:tabs>
        <w:tab w:val="center" w:pos="4252"/>
        <w:tab w:val="right" w:pos="8504"/>
      </w:tabs>
      <w:snapToGrid w:val="0"/>
    </w:pPr>
    <w:rPr>
      <w:rFonts w:ascii="Century" w:eastAsia="ＭＳ 明朝" w:hAnsi="Century" w:cs="Times New Roman"/>
    </w:rPr>
  </w:style>
  <w:style w:type="character" w:customStyle="1" w:styleId="a7">
    <w:name w:val="フッター (文字)"/>
    <w:basedOn w:val="a0"/>
    <w:link w:val="a6"/>
    <w:uiPriority w:val="99"/>
    <w:rsid w:val="00B41D08"/>
    <w:rPr>
      <w:rFonts w:ascii="Century" w:eastAsia="ＭＳ 明朝" w:hAnsi="Century" w:cs="Times New Roman"/>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left w:w="115" w:type="dxa"/>
        <w:right w:w="115" w:type="dxa"/>
      </w:tblCellMar>
    </w:tblPr>
  </w:style>
  <w:style w:type="paragraph" w:styleId="aa">
    <w:name w:val="List Paragraph"/>
    <w:basedOn w:val="a"/>
    <w:uiPriority w:val="34"/>
    <w:qFormat/>
    <w:rsid w:val="00A429B3"/>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s+GNgHGotaIrRi7LzNv1TrU9QQ==">AMUW2mXCZ0XySZCP+Th9EA0ZnperY1trgeIj5KLhQGZZPTB0ywiNc7MCDyhFxHJq67XWGIM5JFZer1oTeMogtub+vxVmTn7xoN2ji6nfIpFe7hnsxYwNBfM=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305</Words>
  <Characters>305</Characters>
  <Application>Microsoft Office Word</Application>
  <DocSecurity>0</DocSecurity>
  <Lines>38</Lines>
  <Paragraphs>4</Paragraphs>
  <ScaleCrop>false</ScaleCrop>
  <Company/>
  <LinksUpToDate>false</LinksUpToDate>
  <CharactersWithSpaces>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岩本直人</dc:creator>
  <cp:lastModifiedBy>綾 川島</cp:lastModifiedBy>
  <cp:revision>47</cp:revision>
  <cp:lastPrinted>2025-12-22T08:28:00Z</cp:lastPrinted>
  <dcterms:created xsi:type="dcterms:W3CDTF">2022-01-11T12:59:00Z</dcterms:created>
  <dcterms:modified xsi:type="dcterms:W3CDTF">2025-12-22T08:29:00Z</dcterms:modified>
</cp:coreProperties>
</file>