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EC" w:rsidRPr="001E258C" w:rsidRDefault="00EC3388" w:rsidP="001E25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がん教育に係る</w:t>
      </w:r>
      <w:r w:rsidR="00C4198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-214630</wp:posOffset>
                </wp:positionV>
                <wp:extent cx="815975" cy="28575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1988" w:rsidRPr="00C41988" w:rsidRDefault="00C41988" w:rsidP="00C419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4198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-16.9pt;width: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" fillcolor="white [3201]" strokeweight=".5pt">
                <v:textbox inset="0,0,0,0">
                  <w:txbxContent>
                    <w:p w:rsidR="00C41988" w:rsidRPr="00C41988" w:rsidRDefault="00C41988" w:rsidP="00C419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4198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外部講師派遣事業</w:t>
      </w:r>
      <w:r w:rsidR="001E258C" w:rsidRPr="001E258C">
        <w:rPr>
          <w:rFonts w:ascii="ＭＳ ゴシック" w:eastAsia="ＭＳ ゴシック" w:hAnsi="ＭＳ ゴシック" w:hint="eastAsia"/>
          <w:sz w:val="24"/>
          <w:szCs w:val="24"/>
        </w:rPr>
        <w:t xml:space="preserve">　打合せシート</w:t>
      </w:r>
    </w:p>
    <w:p w:rsidR="001E258C" w:rsidRPr="001E258C" w:rsidRDefault="001E258C">
      <w:pPr>
        <w:rPr>
          <w:rFonts w:ascii="ＭＳ ゴシック" w:eastAsia="ＭＳ ゴシック" w:hAnsi="ＭＳ ゴシック"/>
        </w:rPr>
      </w:pPr>
    </w:p>
    <w:p w:rsidR="001E258C" w:rsidRDefault="00EC33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○がん教育の実施にあたり、外部講師と打合</w:t>
      </w:r>
      <w:r w:rsidR="001E258C" w:rsidRPr="001E258C">
        <w:rPr>
          <w:rFonts w:ascii="ＭＳ ゴシック" w:eastAsia="ＭＳ ゴシック" w:hAnsi="ＭＳ ゴシック" w:hint="eastAsia"/>
        </w:rPr>
        <w:t>せを行う際の</w:t>
      </w:r>
      <w:bookmarkStart w:id="0" w:name="_GoBack"/>
      <w:bookmarkEnd w:id="0"/>
      <w:r w:rsidR="001E258C" w:rsidRPr="001E258C">
        <w:rPr>
          <w:rFonts w:ascii="ＭＳ ゴシック" w:eastAsia="ＭＳ ゴシック" w:hAnsi="ＭＳ ゴシック" w:hint="eastAsia"/>
        </w:rPr>
        <w:t>参考にしてください。</w:t>
      </w:r>
    </w:p>
    <w:p w:rsidR="009837F7" w:rsidRPr="001E258C" w:rsidRDefault="009837F7" w:rsidP="009837F7">
      <w:pPr>
        <w:ind w:left="428" w:hangingChars="200" w:hanging="4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・このシートは参考様式です。この形式に限らず、</w:t>
      </w:r>
      <w:r w:rsidR="00743342" w:rsidRPr="00602B71">
        <w:rPr>
          <w:rFonts w:ascii="ＭＳ ゴシック" w:eastAsia="ＭＳ ゴシック" w:hAnsi="ＭＳ ゴシック" w:hint="eastAsia"/>
          <w:u w:val="single"/>
        </w:rPr>
        <w:t>学校が主体となって</w:t>
      </w:r>
      <w:r w:rsidRPr="00602B71">
        <w:rPr>
          <w:rFonts w:ascii="ＭＳ ゴシック" w:eastAsia="ＭＳ ゴシック" w:hAnsi="ＭＳ ゴシック" w:hint="eastAsia"/>
          <w:u w:val="single"/>
        </w:rPr>
        <w:t>講師との打合せや</w:t>
      </w:r>
      <w:r w:rsidR="00743342" w:rsidRPr="00602B71">
        <w:rPr>
          <w:rFonts w:ascii="ＭＳ ゴシック" w:eastAsia="ＭＳ ゴシック" w:hAnsi="ＭＳ ゴシック" w:hint="eastAsia"/>
          <w:u w:val="single"/>
        </w:rPr>
        <w:t>校内、家庭との</w:t>
      </w:r>
      <w:r w:rsidRPr="00602B71">
        <w:rPr>
          <w:rFonts w:ascii="ＭＳ ゴシック" w:eastAsia="ＭＳ ゴシック" w:hAnsi="ＭＳ ゴシック" w:hint="eastAsia"/>
          <w:u w:val="single"/>
        </w:rPr>
        <w:t>共通理解を丁寧に行ってください。</w:t>
      </w:r>
    </w:p>
    <w:p w:rsidR="001E258C" w:rsidRPr="001E258C" w:rsidRDefault="001E258C">
      <w:pPr>
        <w:rPr>
          <w:rFonts w:ascii="ＭＳ ゴシック" w:eastAsia="ＭＳ ゴシック" w:hAnsi="ＭＳ ゴシック"/>
        </w:rPr>
      </w:pPr>
    </w:p>
    <w:p w:rsidR="00922E27" w:rsidRPr="001E258C" w:rsidRDefault="009837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○打合せ事項（例）</w:t>
      </w:r>
    </w:p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2987"/>
        <w:gridCol w:w="6198"/>
      </w:tblGrid>
      <w:tr w:rsidR="00442A8E" w:rsidRPr="001E258C" w:rsidTr="00CA70A6">
        <w:trPr>
          <w:trHeight w:val="313"/>
        </w:trPr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42A8E" w:rsidRPr="001E258C" w:rsidRDefault="001E258C" w:rsidP="00DA75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7241EC" w:rsidRPr="001E258C" w:rsidRDefault="001E258C" w:rsidP="00DA75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7241EC" w:rsidRPr="001E258C" w:rsidTr="00CA70A6">
        <w:trPr>
          <w:trHeight w:val="622"/>
        </w:trPr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7241EC" w:rsidRPr="001E258C" w:rsidRDefault="001E258C" w:rsidP="008C6E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7241EC" w:rsidRPr="001E258C" w:rsidRDefault="007241EC" w:rsidP="00442A8E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  <w:p w:rsidR="007241EC" w:rsidRPr="001E258C" w:rsidRDefault="007241EC" w:rsidP="00442A8E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午前・午後　　　時　　分～午前・午後　　時　　分</w:t>
            </w:r>
          </w:p>
        </w:tc>
      </w:tr>
      <w:tr w:rsidR="001E258C" w:rsidRPr="001E258C" w:rsidTr="00CA70A6">
        <w:trPr>
          <w:trHeight w:val="281"/>
        </w:trPr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:rsidR="001E258C" w:rsidRPr="001E258C" w:rsidRDefault="009837F7" w:rsidP="008C6E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講師の職・氏名</w:t>
            </w:r>
          </w:p>
        </w:tc>
        <w:tc>
          <w:tcPr>
            <w:tcW w:w="6198" w:type="dxa"/>
            <w:tcBorders>
              <w:top w:val="single" w:sz="4" w:space="0" w:color="auto"/>
            </w:tcBorders>
            <w:vAlign w:val="center"/>
          </w:tcPr>
          <w:p w:rsidR="001E258C" w:rsidRPr="001E258C" w:rsidRDefault="001E258C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2A8E" w:rsidRPr="001E258C" w:rsidTr="00CA70A6">
        <w:trPr>
          <w:trHeight w:val="316"/>
        </w:trPr>
        <w:tc>
          <w:tcPr>
            <w:tcW w:w="2987" w:type="dxa"/>
            <w:vAlign w:val="center"/>
          </w:tcPr>
          <w:p w:rsidR="00442A8E" w:rsidRPr="001E258C" w:rsidRDefault="00442A8E" w:rsidP="008C6E71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対象学年、</w:t>
            </w:r>
            <w:r w:rsidR="007241EC" w:rsidRPr="001E258C">
              <w:rPr>
                <w:rFonts w:ascii="ＭＳ ゴシック" w:eastAsia="ＭＳ ゴシック" w:hAnsi="ＭＳ ゴシック" w:hint="eastAsia"/>
              </w:rPr>
              <w:t>学級、</w:t>
            </w:r>
            <w:r w:rsidRPr="001E258C">
              <w:rPr>
                <w:rFonts w:ascii="ＭＳ ゴシック" w:eastAsia="ＭＳ ゴシック" w:hAnsi="ＭＳ ゴシック" w:hint="eastAsia"/>
              </w:rPr>
              <w:t>人数</w:t>
            </w:r>
            <w:r w:rsidR="007241EC" w:rsidRPr="001E258C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198" w:type="dxa"/>
            <w:vAlign w:val="center"/>
          </w:tcPr>
          <w:p w:rsidR="00442A8E" w:rsidRPr="001E258C" w:rsidRDefault="00442A8E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7A14" w:rsidRPr="001E258C" w:rsidTr="00CA70A6">
        <w:trPr>
          <w:trHeight w:val="316"/>
        </w:trPr>
        <w:tc>
          <w:tcPr>
            <w:tcW w:w="2987" w:type="dxa"/>
            <w:vAlign w:val="center"/>
          </w:tcPr>
          <w:p w:rsidR="001C7A14" w:rsidRPr="001E258C" w:rsidRDefault="001C7A14" w:rsidP="008C6E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教科・単元名</w:t>
            </w:r>
          </w:p>
        </w:tc>
        <w:tc>
          <w:tcPr>
            <w:tcW w:w="6198" w:type="dxa"/>
            <w:vAlign w:val="center"/>
          </w:tcPr>
          <w:p w:rsidR="001C7A14" w:rsidRPr="001E258C" w:rsidRDefault="001C7A14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7A14" w:rsidRPr="001E258C" w:rsidTr="00CA70A6">
        <w:trPr>
          <w:trHeight w:val="274"/>
        </w:trPr>
        <w:tc>
          <w:tcPr>
            <w:tcW w:w="2987" w:type="dxa"/>
            <w:vAlign w:val="center"/>
          </w:tcPr>
          <w:p w:rsidR="001C7A14" w:rsidRPr="001E258C" w:rsidRDefault="001C7A14" w:rsidP="001E25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授業の目的、ねらい</w:t>
            </w:r>
          </w:p>
        </w:tc>
        <w:tc>
          <w:tcPr>
            <w:tcW w:w="6198" w:type="dxa"/>
            <w:vAlign w:val="center"/>
          </w:tcPr>
          <w:p w:rsidR="001C7A14" w:rsidRPr="001E258C" w:rsidRDefault="001C7A14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7A14" w:rsidRPr="001E258C" w:rsidTr="00CA70A6">
        <w:trPr>
          <w:trHeight w:val="274"/>
        </w:trPr>
        <w:tc>
          <w:tcPr>
            <w:tcW w:w="2987" w:type="dxa"/>
            <w:vAlign w:val="center"/>
          </w:tcPr>
          <w:p w:rsidR="001C7A14" w:rsidRPr="001E258C" w:rsidRDefault="001C7A14" w:rsidP="00A86E5C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実施方法</w:t>
            </w:r>
            <w:r w:rsidR="00CA70A6">
              <w:rPr>
                <w:rFonts w:ascii="ＭＳ ゴシック" w:eastAsia="ＭＳ ゴシック" w:hAnsi="ＭＳ ゴシック" w:hint="eastAsia"/>
              </w:rPr>
              <w:t>、会場等</w:t>
            </w:r>
          </w:p>
        </w:tc>
        <w:tc>
          <w:tcPr>
            <w:tcW w:w="6198" w:type="dxa"/>
            <w:vAlign w:val="center"/>
          </w:tcPr>
          <w:p w:rsidR="001C7A14" w:rsidRPr="001E258C" w:rsidRDefault="001C7A14" w:rsidP="00A86E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37F7" w:rsidRPr="00CA70A6" w:rsidTr="00EC3388">
        <w:trPr>
          <w:trHeight w:val="964"/>
        </w:trPr>
        <w:tc>
          <w:tcPr>
            <w:tcW w:w="2987" w:type="dxa"/>
            <w:vAlign w:val="center"/>
          </w:tcPr>
          <w:p w:rsidR="001C7A14" w:rsidRDefault="009837F7" w:rsidP="004C434C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テーマ、内容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="001C7A14">
              <w:rPr>
                <w:rFonts w:ascii="ＭＳ ゴシック" w:eastAsia="ＭＳ ゴシック" w:hAnsi="ＭＳ ゴシック" w:hint="eastAsia"/>
              </w:rPr>
              <w:t>時間配分、</w:t>
            </w:r>
          </w:p>
          <w:p w:rsidR="009837F7" w:rsidRPr="001E258C" w:rsidRDefault="00734B6D" w:rsidP="004C43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事前学習、</w:t>
            </w:r>
            <w:r w:rsidR="009837F7">
              <w:rPr>
                <w:rFonts w:ascii="ＭＳ ゴシック" w:eastAsia="ＭＳ ゴシック" w:hAnsi="ＭＳ ゴシック" w:hint="eastAsia"/>
              </w:rPr>
              <w:t>配慮事項</w:t>
            </w:r>
            <w:r w:rsidR="009837F7" w:rsidRPr="001E258C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198" w:type="dxa"/>
            <w:vAlign w:val="center"/>
          </w:tcPr>
          <w:p w:rsidR="009837F7" w:rsidRPr="009837F7" w:rsidRDefault="009837F7" w:rsidP="004C43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0A6" w:rsidRPr="00CA70A6" w:rsidTr="00EC3388">
        <w:trPr>
          <w:trHeight w:val="979"/>
        </w:trPr>
        <w:tc>
          <w:tcPr>
            <w:tcW w:w="2987" w:type="dxa"/>
            <w:vAlign w:val="center"/>
          </w:tcPr>
          <w:p w:rsidR="00CA70A6" w:rsidRDefault="00CA70A6" w:rsidP="004C43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講師にお話しいただきたい</w:t>
            </w:r>
          </w:p>
          <w:p w:rsidR="00CA70A6" w:rsidRPr="001E258C" w:rsidRDefault="00CA70A6" w:rsidP="004C43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内容や使用する教材、資料等</w:t>
            </w:r>
          </w:p>
        </w:tc>
        <w:tc>
          <w:tcPr>
            <w:tcW w:w="6198" w:type="dxa"/>
            <w:vAlign w:val="center"/>
          </w:tcPr>
          <w:p w:rsidR="00CA70A6" w:rsidRPr="009837F7" w:rsidRDefault="00CA70A6" w:rsidP="004C43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37F7" w:rsidRPr="001E258C" w:rsidTr="00CA70A6">
        <w:trPr>
          <w:trHeight w:val="247"/>
        </w:trPr>
        <w:tc>
          <w:tcPr>
            <w:tcW w:w="2987" w:type="dxa"/>
            <w:vAlign w:val="center"/>
          </w:tcPr>
          <w:p w:rsidR="009837F7" w:rsidRPr="001E258C" w:rsidRDefault="009837F7" w:rsidP="009837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準備物、設備</w:t>
            </w:r>
          </w:p>
        </w:tc>
        <w:tc>
          <w:tcPr>
            <w:tcW w:w="6198" w:type="dxa"/>
            <w:vAlign w:val="center"/>
          </w:tcPr>
          <w:p w:rsidR="009837F7" w:rsidRPr="001E258C" w:rsidRDefault="009837F7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37F7" w:rsidRPr="001E258C" w:rsidTr="00CA70A6">
        <w:trPr>
          <w:trHeight w:val="73"/>
        </w:trPr>
        <w:tc>
          <w:tcPr>
            <w:tcW w:w="2987" w:type="dxa"/>
            <w:vAlign w:val="center"/>
          </w:tcPr>
          <w:p w:rsidR="009837F7" w:rsidRDefault="009837F7" w:rsidP="001E25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係分担</w:t>
            </w:r>
            <w:r w:rsidR="00B46D5A">
              <w:rPr>
                <w:rFonts w:ascii="ＭＳ ゴシック" w:eastAsia="ＭＳ ゴシック" w:hAnsi="ＭＳ ゴシック" w:hint="eastAsia"/>
              </w:rPr>
              <w:t>、進行要領</w:t>
            </w:r>
          </w:p>
        </w:tc>
        <w:tc>
          <w:tcPr>
            <w:tcW w:w="6198" w:type="dxa"/>
            <w:vAlign w:val="center"/>
          </w:tcPr>
          <w:p w:rsidR="009837F7" w:rsidRPr="001E258C" w:rsidRDefault="009837F7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2A8E" w:rsidRPr="001E258C" w:rsidTr="00CA70A6">
        <w:trPr>
          <w:trHeight w:val="481"/>
        </w:trPr>
        <w:tc>
          <w:tcPr>
            <w:tcW w:w="2987" w:type="dxa"/>
            <w:vAlign w:val="center"/>
          </w:tcPr>
          <w:p w:rsidR="00442A8E" w:rsidRPr="001E258C" w:rsidRDefault="001E258C" w:rsidP="00922E27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講師との打ち合わせ方法や</w:t>
            </w:r>
          </w:p>
          <w:p w:rsidR="001E258C" w:rsidRPr="001E258C" w:rsidRDefault="001E258C" w:rsidP="00922E27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今後の連絡先等</w:t>
            </w:r>
          </w:p>
        </w:tc>
        <w:tc>
          <w:tcPr>
            <w:tcW w:w="6198" w:type="dxa"/>
            <w:vAlign w:val="center"/>
          </w:tcPr>
          <w:p w:rsidR="00442A8E" w:rsidRPr="001E258C" w:rsidRDefault="00442A8E" w:rsidP="008C6E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72287" w:rsidRDefault="00B72287">
      <w:pPr>
        <w:widowControl/>
        <w:jc w:val="left"/>
        <w:rPr>
          <w:rFonts w:ascii="ＭＳ ゴシック" w:eastAsia="ＭＳ ゴシック" w:hAnsi="ＭＳ ゴシック"/>
        </w:rPr>
      </w:pPr>
    </w:p>
    <w:p w:rsidR="00922E27" w:rsidRPr="001E258C" w:rsidRDefault="009837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【詳細な打合わせ内容（例）】</w:t>
      </w:r>
    </w:p>
    <w:p w:rsidR="00922E27" w:rsidRPr="001E258C" w:rsidRDefault="00922E27">
      <w:pPr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児童生徒の実態</w:t>
      </w:r>
    </w:p>
    <w:p w:rsidR="00922E27" w:rsidRPr="001E258C" w:rsidRDefault="00922E27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・学年や人数、様子のほか、配慮が必要な児童生徒（家族や親せきにがんに罹っている人がいるなど）の状況及び対応方法について伝える。</w:t>
      </w:r>
    </w:p>
    <w:p w:rsidR="00922E27" w:rsidRPr="001E258C" w:rsidRDefault="00922E27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学校</w:t>
      </w:r>
      <w:r w:rsidR="00E43DAE">
        <w:rPr>
          <w:rFonts w:ascii="ＭＳ ゴシック" w:eastAsia="ＭＳ ゴシック" w:hAnsi="ＭＳ ゴシック" w:hint="eastAsia"/>
        </w:rPr>
        <w:t>が意図</w:t>
      </w:r>
      <w:r w:rsidRPr="001E258C">
        <w:rPr>
          <w:rFonts w:ascii="ＭＳ ゴシック" w:eastAsia="ＭＳ ゴシック" w:hAnsi="ＭＳ ゴシック" w:hint="eastAsia"/>
        </w:rPr>
        <w:t>する内容</w:t>
      </w:r>
    </w:p>
    <w:p w:rsidR="00922E27" w:rsidRPr="001E258C" w:rsidRDefault="00922E27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・内容を</w:t>
      </w:r>
      <w:r w:rsidRPr="00602B71">
        <w:rPr>
          <w:rFonts w:ascii="ＭＳ ゴシック" w:eastAsia="ＭＳ ゴシック" w:hAnsi="ＭＳ ゴシック" w:hint="eastAsia"/>
          <w:u w:val="single"/>
        </w:rPr>
        <w:t>講師にすべて任せるのではなく、</w:t>
      </w:r>
      <w:r w:rsidR="00602B71">
        <w:rPr>
          <w:rFonts w:ascii="ＭＳ ゴシック" w:eastAsia="ＭＳ ゴシック" w:hAnsi="ＭＳ ゴシック" w:hint="eastAsia"/>
          <w:u w:val="single"/>
        </w:rPr>
        <w:t>事前指導や事後指導も含め、</w:t>
      </w:r>
      <w:r w:rsidRPr="00602B71">
        <w:rPr>
          <w:rFonts w:ascii="ＭＳ ゴシック" w:eastAsia="ＭＳ ゴシック" w:hAnsi="ＭＳ ゴシック" w:hint="eastAsia"/>
          <w:u w:val="single"/>
        </w:rPr>
        <w:t>学校が主体となって計画し決定する</w:t>
      </w:r>
      <w:r w:rsidR="00602B71">
        <w:rPr>
          <w:rFonts w:ascii="ＭＳ ゴシック" w:eastAsia="ＭＳ ゴシック" w:hAnsi="ＭＳ ゴシック" w:hint="eastAsia"/>
          <w:u w:val="single"/>
        </w:rPr>
        <w:t>こと</w:t>
      </w:r>
      <w:r w:rsidRPr="00602B71">
        <w:rPr>
          <w:rFonts w:ascii="ＭＳ ゴシック" w:eastAsia="ＭＳ ゴシック" w:hAnsi="ＭＳ ゴシック" w:hint="eastAsia"/>
          <w:u w:val="single"/>
        </w:rPr>
        <w:t>。</w:t>
      </w:r>
    </w:p>
    <w:p w:rsidR="00922E27" w:rsidRPr="001E258C" w:rsidRDefault="00922E27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</w:t>
      </w:r>
      <w:r w:rsidR="00602B71">
        <w:rPr>
          <w:rFonts w:ascii="ＭＳ ゴシック" w:eastAsia="ＭＳ ゴシック" w:hAnsi="ＭＳ ゴシック" w:hint="eastAsia"/>
        </w:rPr>
        <w:t>児童生徒の</w:t>
      </w:r>
      <w:r w:rsidRPr="001E258C">
        <w:rPr>
          <w:rFonts w:ascii="ＭＳ ゴシック" w:eastAsia="ＭＳ ゴシック" w:hAnsi="ＭＳ ゴシック" w:hint="eastAsia"/>
        </w:rPr>
        <w:t>発達の段階や地域</w:t>
      </w:r>
      <w:r w:rsidR="00602B71">
        <w:rPr>
          <w:rFonts w:ascii="ＭＳ ゴシック" w:eastAsia="ＭＳ ゴシック" w:hAnsi="ＭＳ ゴシック" w:hint="eastAsia"/>
        </w:rPr>
        <w:t>の実情、</w:t>
      </w:r>
      <w:r w:rsidRPr="001E258C">
        <w:rPr>
          <w:rFonts w:ascii="ＭＳ ゴシック" w:eastAsia="ＭＳ ゴシック" w:hAnsi="ＭＳ ゴシック" w:hint="eastAsia"/>
        </w:rPr>
        <w:t>家庭環境等を踏まえて、どの内容に重点を置くか学校で検討する。</w:t>
      </w:r>
    </w:p>
    <w:p w:rsidR="00922E27" w:rsidRPr="001E258C" w:rsidRDefault="00922E27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（参考：文部科学省「がん教育推進のための教材」「</w:t>
      </w:r>
      <w:r w:rsidR="009372A0" w:rsidRPr="001E258C">
        <w:rPr>
          <w:rFonts w:ascii="ＭＳ ゴシック" w:eastAsia="ＭＳ ゴシック" w:hAnsi="ＭＳ ゴシック" w:hint="eastAsia"/>
        </w:rPr>
        <w:t>がん教育プログラム補助教材」）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事前・事後の学習内容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来校時刻及び手段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会場・学習形態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・会場の広さや学習形態、机や椅子の配置用について相談する。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資料・使用機材</w:t>
      </w:r>
    </w:p>
    <w:p w:rsidR="009372A0" w:rsidRPr="001E258C" w:rsidRDefault="00602B71" w:rsidP="00922E27">
      <w:pPr>
        <w:ind w:left="857" w:hangingChars="400" w:hanging="8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・プレゼンテーションの</w:t>
      </w:r>
      <w:r w:rsidR="009372A0" w:rsidRPr="001E258C">
        <w:rPr>
          <w:rFonts w:ascii="ＭＳ ゴシック" w:eastAsia="ＭＳ ゴシック" w:hAnsi="ＭＳ ゴシック" w:hint="eastAsia"/>
        </w:rPr>
        <w:t>使用</w:t>
      </w:r>
      <w:r>
        <w:rPr>
          <w:rFonts w:ascii="ＭＳ ゴシック" w:eastAsia="ＭＳ ゴシック" w:hAnsi="ＭＳ ゴシック" w:hint="eastAsia"/>
        </w:rPr>
        <w:t>や</w:t>
      </w:r>
      <w:r w:rsidR="009372A0" w:rsidRPr="001E258C">
        <w:rPr>
          <w:rFonts w:ascii="ＭＳ ゴシック" w:eastAsia="ＭＳ ゴシック" w:hAnsi="ＭＳ ゴシック" w:hint="eastAsia"/>
        </w:rPr>
        <w:t>、資料配布</w:t>
      </w:r>
      <w:r>
        <w:rPr>
          <w:rFonts w:ascii="ＭＳ ゴシック" w:eastAsia="ＭＳ ゴシック" w:hAnsi="ＭＳ ゴシック" w:hint="eastAsia"/>
        </w:rPr>
        <w:t>の有無等</w:t>
      </w:r>
      <w:r w:rsidR="009372A0" w:rsidRPr="001E258C">
        <w:rPr>
          <w:rFonts w:ascii="ＭＳ ゴシック" w:eastAsia="ＭＳ ゴシック" w:hAnsi="ＭＳ ゴシック" w:hint="eastAsia"/>
        </w:rPr>
        <w:t>を確認する</w:t>
      </w:r>
      <w:r>
        <w:rPr>
          <w:rFonts w:ascii="ＭＳ ゴシック" w:eastAsia="ＭＳ ゴシック" w:hAnsi="ＭＳ ゴシック" w:hint="eastAsia"/>
        </w:rPr>
        <w:t>（機器の規格も確認）。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・プロジェクター、パソコン、マイク等の使用を確認し、準備する。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・パソコンやUSBデータの持ち込みについて確認する（ウイルス対策</w:t>
      </w:r>
      <w:r w:rsidR="000B12D2">
        <w:rPr>
          <w:rFonts w:ascii="ＭＳ ゴシック" w:eastAsia="ＭＳ ゴシック" w:hAnsi="ＭＳ ゴシック" w:hint="eastAsia"/>
        </w:rPr>
        <w:t>も</w:t>
      </w:r>
      <w:r w:rsidRPr="001E258C">
        <w:rPr>
          <w:rFonts w:ascii="ＭＳ ゴシック" w:eastAsia="ＭＳ ゴシック" w:hAnsi="ＭＳ ゴシック" w:hint="eastAsia"/>
        </w:rPr>
        <w:t>）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当日の流れ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・導入、展開、まとめの流れを共有する。</w:t>
      </w: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・授業の中での役割分担を確認する。</w:t>
      </w:r>
    </w:p>
    <w:p w:rsidR="009372A0" w:rsidRPr="001E258C" w:rsidRDefault="009372A0" w:rsidP="009837F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　　・授業実施後の評価や成果の検証方法について打ち合わせを行う。</w:t>
      </w:r>
    </w:p>
    <w:sectPr w:rsidR="009372A0" w:rsidRPr="001E258C" w:rsidSect="00EC3388">
      <w:pgSz w:w="11906" w:h="16838" w:code="9"/>
      <w:pgMar w:top="1134" w:right="1134" w:bottom="851" w:left="1134" w:header="851" w:footer="992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B12D2"/>
    <w:rsid w:val="001C7A14"/>
    <w:rsid w:val="001E258C"/>
    <w:rsid w:val="002051D9"/>
    <w:rsid w:val="003164B1"/>
    <w:rsid w:val="00442A8E"/>
    <w:rsid w:val="00514850"/>
    <w:rsid w:val="005901B6"/>
    <w:rsid w:val="00602B71"/>
    <w:rsid w:val="007241EC"/>
    <w:rsid w:val="00734B6D"/>
    <w:rsid w:val="00743342"/>
    <w:rsid w:val="00922E27"/>
    <w:rsid w:val="009372A0"/>
    <w:rsid w:val="00974BE8"/>
    <w:rsid w:val="009837F7"/>
    <w:rsid w:val="00B46D5A"/>
    <w:rsid w:val="00B72287"/>
    <w:rsid w:val="00BC014C"/>
    <w:rsid w:val="00C41988"/>
    <w:rsid w:val="00CA70A6"/>
    <w:rsid w:val="00DA756F"/>
    <w:rsid w:val="00E43DAE"/>
    <w:rsid w:val="00E71168"/>
    <w:rsid w:val="00EC3388"/>
    <w:rsid w:val="00FB7D9A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DD611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山口　勝弘</cp:lastModifiedBy>
  <cp:revision>2</cp:revision>
  <cp:lastPrinted>2024-05-22T05:05:00Z</cp:lastPrinted>
  <dcterms:created xsi:type="dcterms:W3CDTF">2025-04-21T08:07:00Z</dcterms:created>
  <dcterms:modified xsi:type="dcterms:W3CDTF">2025-04-21T08:07:00Z</dcterms:modified>
</cp:coreProperties>
</file>