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121A" w:rsidRPr="00B0370B" w:rsidRDefault="00823F14" w:rsidP="00FA1594">
      <w:pPr>
        <w:spacing w:line="0" w:lineRule="atLeast"/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B0370B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E361700" wp14:editId="04B5E607">
                <wp:simplePos x="0" y="0"/>
                <wp:positionH relativeFrom="column">
                  <wp:posOffset>5412740</wp:posOffset>
                </wp:positionH>
                <wp:positionV relativeFrom="paragraph">
                  <wp:posOffset>-175895</wp:posOffset>
                </wp:positionV>
                <wp:extent cx="647700" cy="304800"/>
                <wp:effectExtent l="0" t="0" r="19050" b="19050"/>
                <wp:wrapNone/>
                <wp:docPr id="18" name="テキスト ボックス 17">
                  <a:extLst xmlns:a="http://schemas.openxmlformats.org/drawingml/2006/main">
                    <a:ext uri="{FF2B5EF4-FFF2-40B4-BE49-F238E27FC236}">
                      <a16:creationId xmlns:a16="http://schemas.microsoft.com/office/drawing/2014/main" id="{7703638C-A3B8-4154-8695-804669E2535C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70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mpd="sng">
                          <a:solidFill>
                            <a:schemeClr val="lt1">
                              <a:shade val="50000"/>
                            </a:schemeClr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23F14" w:rsidRPr="00823F14" w:rsidRDefault="00823F14" w:rsidP="00823F14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823F14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dark1"/>
                                <w:sz w:val="22"/>
                                <w:szCs w:val="22"/>
                              </w:rPr>
                              <w:t>様式１</w:t>
                            </w:r>
                          </w:p>
                        </w:txbxContent>
                      </wps:txbx>
                      <wps:bodyPr vertOverflow="clip" horzOverflow="clip"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36170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7" o:spid="_x0000_s1026" type="#_x0000_t202" style="position:absolute;left:0;text-align:left;margin-left:426.2pt;margin-top:-13.85pt;width:51pt;height:2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" fillcolor="white [3201]" strokecolor="#7f7f7f [1601]">
                <v:textbox>
                  <w:txbxContent>
                    <w:p w:rsidR="00823F14" w:rsidRPr="00823F14" w:rsidRDefault="00823F14" w:rsidP="00823F14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  <w:r w:rsidRPr="00823F14">
                        <w:rPr>
                          <w:rFonts w:asciiTheme="majorEastAsia" w:eastAsiaTheme="majorEastAsia" w:hAnsiTheme="majorEastAsia" w:cstheme="minorBidi" w:hint="eastAsia"/>
                          <w:color w:val="000000" w:themeColor="dark1"/>
                          <w:sz w:val="22"/>
                          <w:szCs w:val="22"/>
                        </w:rPr>
                        <w:t>様式１</w:t>
                      </w:r>
                    </w:p>
                  </w:txbxContent>
                </v:textbox>
              </v:shape>
            </w:pict>
          </mc:Fallback>
        </mc:AlternateContent>
      </w:r>
      <w:r w:rsidR="00A321D4" w:rsidRPr="00B0370B">
        <w:rPr>
          <w:rFonts w:asciiTheme="majorEastAsia" w:eastAsiaTheme="majorEastAsia" w:hAnsiTheme="majorEastAsia" w:hint="eastAsia"/>
          <w:b/>
          <w:sz w:val="28"/>
          <w:szCs w:val="28"/>
        </w:rPr>
        <w:t>糖尿病重症化予防</w:t>
      </w:r>
      <w:r w:rsidR="008708BF" w:rsidRPr="00B0370B">
        <w:rPr>
          <w:rFonts w:asciiTheme="majorEastAsia" w:eastAsiaTheme="majorEastAsia" w:hAnsiTheme="majorEastAsia" w:hint="eastAsia"/>
          <w:b/>
          <w:sz w:val="28"/>
          <w:szCs w:val="28"/>
        </w:rPr>
        <w:t>保健指導指示書</w:t>
      </w:r>
    </w:p>
    <w:p w:rsidR="00347B06" w:rsidRPr="00B0370B" w:rsidRDefault="00347B06" w:rsidP="00FA1594">
      <w:pPr>
        <w:spacing w:line="0" w:lineRule="atLeast"/>
        <w:jc w:val="center"/>
        <w:rPr>
          <w:rFonts w:asciiTheme="majorEastAsia" w:eastAsiaTheme="majorEastAsia" w:hAnsiTheme="majorEastAsia"/>
          <w:b/>
          <w:sz w:val="10"/>
          <w:szCs w:val="28"/>
        </w:rPr>
      </w:pPr>
      <w:bookmarkStart w:id="0" w:name="_GoBack"/>
      <w:bookmarkEnd w:id="0"/>
    </w:p>
    <w:p w:rsidR="00347B06" w:rsidRPr="00B0370B" w:rsidRDefault="00347B06" w:rsidP="00347B06">
      <w:pPr>
        <w:spacing w:line="0" w:lineRule="atLeast"/>
        <w:ind w:leftChars="-270" w:left="-567"/>
        <w:rPr>
          <w:rFonts w:asciiTheme="majorEastAsia" w:eastAsiaTheme="majorEastAsia" w:hAnsiTheme="majorEastAsia"/>
          <w:b/>
          <w:sz w:val="18"/>
        </w:rPr>
      </w:pPr>
      <w:r w:rsidRPr="00B0370B">
        <w:rPr>
          <w:rFonts w:asciiTheme="majorEastAsia" w:eastAsiaTheme="majorEastAsia" w:hAnsiTheme="majorEastAsia" w:hint="eastAsia"/>
          <w:b/>
          <w:bCs/>
          <w:sz w:val="18"/>
        </w:rPr>
        <w:t>【患者記入欄】下記の太枠については、患者さん自身が記入してください。</w:t>
      </w:r>
    </w:p>
    <w:tbl>
      <w:tblPr>
        <w:tblStyle w:val="a3"/>
        <w:tblW w:w="10050" w:type="dxa"/>
        <w:tblInd w:w="-56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686"/>
        <w:gridCol w:w="4546"/>
        <w:gridCol w:w="1107"/>
        <w:gridCol w:w="2711"/>
      </w:tblGrid>
      <w:tr w:rsidR="00B0370B" w:rsidRPr="00B0370B" w:rsidTr="00832199">
        <w:trPr>
          <w:trHeight w:val="380"/>
        </w:trPr>
        <w:tc>
          <w:tcPr>
            <w:tcW w:w="1686" w:type="dxa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:rsidR="00347B06" w:rsidRPr="00B0370B" w:rsidRDefault="00347B06" w:rsidP="00347B06">
            <w:pPr>
              <w:spacing w:line="0" w:lineRule="atLeast"/>
              <w:rPr>
                <w:rFonts w:asciiTheme="majorEastAsia" w:eastAsiaTheme="majorEastAsia" w:hAnsiTheme="majorEastAsia"/>
                <w:b/>
              </w:rPr>
            </w:pPr>
            <w:r w:rsidRPr="00B0370B">
              <w:rPr>
                <w:rFonts w:asciiTheme="majorEastAsia" w:eastAsiaTheme="majorEastAsia" w:hAnsiTheme="majorEastAsia" w:hint="eastAsia"/>
                <w:b/>
                <w:sz w:val="16"/>
              </w:rPr>
              <w:t>フリガナ</w:t>
            </w:r>
          </w:p>
        </w:tc>
        <w:tc>
          <w:tcPr>
            <w:tcW w:w="4546" w:type="dxa"/>
            <w:tcBorders>
              <w:top w:val="single" w:sz="12" w:space="0" w:color="auto"/>
              <w:bottom w:val="dashSmallGap" w:sz="4" w:space="0" w:color="auto"/>
            </w:tcBorders>
          </w:tcPr>
          <w:p w:rsidR="00347B06" w:rsidRPr="00B0370B" w:rsidRDefault="00347B06" w:rsidP="00FA1594">
            <w:pPr>
              <w:spacing w:line="0" w:lineRule="atLeast"/>
              <w:rPr>
                <w:rFonts w:asciiTheme="majorEastAsia" w:eastAsiaTheme="majorEastAsia" w:hAnsiTheme="majorEastAsia"/>
                <w:sz w:val="16"/>
              </w:rPr>
            </w:pPr>
          </w:p>
        </w:tc>
        <w:tc>
          <w:tcPr>
            <w:tcW w:w="1107" w:type="dxa"/>
            <w:vMerge w:val="restart"/>
            <w:vAlign w:val="center"/>
          </w:tcPr>
          <w:p w:rsidR="00347B06" w:rsidRPr="00B0370B" w:rsidRDefault="00347B06" w:rsidP="00347B06">
            <w:pPr>
              <w:spacing w:line="0" w:lineRule="atLeast"/>
              <w:rPr>
                <w:rFonts w:asciiTheme="majorEastAsia" w:eastAsiaTheme="majorEastAsia" w:hAnsiTheme="majorEastAsia"/>
                <w:b/>
              </w:rPr>
            </w:pPr>
            <w:r w:rsidRPr="00B0370B">
              <w:rPr>
                <w:rFonts w:asciiTheme="majorEastAsia" w:eastAsiaTheme="majorEastAsia" w:hAnsiTheme="majorEastAsia" w:hint="eastAsia"/>
                <w:b/>
              </w:rPr>
              <w:t>電話番号</w:t>
            </w:r>
          </w:p>
        </w:tc>
        <w:tc>
          <w:tcPr>
            <w:tcW w:w="2711" w:type="dxa"/>
            <w:vMerge w:val="restart"/>
          </w:tcPr>
          <w:p w:rsidR="00347B06" w:rsidRPr="00B0370B" w:rsidRDefault="00347B06" w:rsidP="00FA1594">
            <w:pPr>
              <w:spacing w:line="0" w:lineRule="atLeast"/>
              <w:rPr>
                <w:rFonts w:asciiTheme="majorEastAsia" w:eastAsiaTheme="majorEastAsia" w:hAnsiTheme="majorEastAsia"/>
              </w:rPr>
            </w:pPr>
          </w:p>
        </w:tc>
      </w:tr>
      <w:tr w:rsidR="00B0370B" w:rsidRPr="00B0370B" w:rsidTr="00832199">
        <w:trPr>
          <w:trHeight w:val="702"/>
        </w:trPr>
        <w:tc>
          <w:tcPr>
            <w:tcW w:w="1686" w:type="dxa"/>
            <w:tcBorders>
              <w:top w:val="dashSmallGap" w:sz="4" w:space="0" w:color="auto"/>
            </w:tcBorders>
            <w:vAlign w:val="center"/>
          </w:tcPr>
          <w:p w:rsidR="00347B06" w:rsidRPr="00B0370B" w:rsidRDefault="00347B06" w:rsidP="00347B06">
            <w:pPr>
              <w:spacing w:line="0" w:lineRule="atLeast"/>
              <w:rPr>
                <w:rFonts w:asciiTheme="majorEastAsia" w:eastAsiaTheme="majorEastAsia" w:hAnsiTheme="majorEastAsia"/>
                <w:b/>
              </w:rPr>
            </w:pPr>
            <w:r w:rsidRPr="00B0370B">
              <w:rPr>
                <w:rFonts w:asciiTheme="majorEastAsia" w:eastAsiaTheme="majorEastAsia" w:hAnsiTheme="majorEastAsia" w:hint="eastAsia"/>
                <w:b/>
              </w:rPr>
              <w:t>氏名</w:t>
            </w:r>
          </w:p>
        </w:tc>
        <w:tc>
          <w:tcPr>
            <w:tcW w:w="4546" w:type="dxa"/>
            <w:tcBorders>
              <w:top w:val="dashSmallGap" w:sz="4" w:space="0" w:color="auto"/>
            </w:tcBorders>
          </w:tcPr>
          <w:p w:rsidR="00347B06" w:rsidRPr="00B0370B" w:rsidRDefault="00347B06" w:rsidP="00FA1594">
            <w:pPr>
              <w:spacing w:line="0" w:lineRule="atLeas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07" w:type="dxa"/>
            <w:vMerge/>
          </w:tcPr>
          <w:p w:rsidR="00347B06" w:rsidRPr="00B0370B" w:rsidRDefault="00347B06" w:rsidP="00FA1594">
            <w:pPr>
              <w:spacing w:line="0" w:lineRule="atLeast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2711" w:type="dxa"/>
            <w:vMerge/>
          </w:tcPr>
          <w:p w:rsidR="00347B06" w:rsidRPr="00B0370B" w:rsidRDefault="00347B06" w:rsidP="00FA1594">
            <w:pPr>
              <w:spacing w:line="0" w:lineRule="atLeast"/>
              <w:rPr>
                <w:rFonts w:asciiTheme="majorEastAsia" w:eastAsiaTheme="majorEastAsia" w:hAnsiTheme="majorEastAsia"/>
              </w:rPr>
            </w:pPr>
          </w:p>
        </w:tc>
      </w:tr>
      <w:tr w:rsidR="00B0370B" w:rsidRPr="00B0370B" w:rsidTr="00144698">
        <w:trPr>
          <w:trHeight w:val="415"/>
        </w:trPr>
        <w:tc>
          <w:tcPr>
            <w:tcW w:w="1686" w:type="dxa"/>
            <w:vAlign w:val="center"/>
          </w:tcPr>
          <w:p w:rsidR="00347B06" w:rsidRPr="00B0370B" w:rsidRDefault="00347B06" w:rsidP="00347B06">
            <w:pPr>
              <w:spacing w:line="0" w:lineRule="atLeast"/>
              <w:rPr>
                <w:rFonts w:asciiTheme="majorEastAsia" w:eastAsiaTheme="majorEastAsia" w:hAnsiTheme="majorEastAsia"/>
                <w:b/>
              </w:rPr>
            </w:pPr>
            <w:r w:rsidRPr="00B0370B">
              <w:rPr>
                <w:rFonts w:asciiTheme="majorEastAsia" w:eastAsiaTheme="majorEastAsia" w:hAnsiTheme="majorEastAsia" w:hint="eastAsia"/>
                <w:b/>
              </w:rPr>
              <w:t>生年月日</w:t>
            </w:r>
            <w:r w:rsidRPr="00B0370B">
              <w:rPr>
                <w:rFonts w:asciiTheme="majorEastAsia" w:eastAsiaTheme="majorEastAsia" w:hAnsiTheme="majorEastAsia" w:hint="eastAsia"/>
                <w:b/>
                <w:sz w:val="16"/>
              </w:rPr>
              <w:t>（西暦）</w:t>
            </w:r>
          </w:p>
        </w:tc>
        <w:tc>
          <w:tcPr>
            <w:tcW w:w="4546" w:type="dxa"/>
            <w:vAlign w:val="center"/>
          </w:tcPr>
          <w:p w:rsidR="00347B06" w:rsidRPr="00B0370B" w:rsidRDefault="00347B06" w:rsidP="00FA1594">
            <w:pPr>
              <w:spacing w:line="0" w:lineRule="atLeast"/>
              <w:rPr>
                <w:rFonts w:asciiTheme="majorEastAsia" w:eastAsiaTheme="majorEastAsia" w:hAnsiTheme="majorEastAsia"/>
              </w:rPr>
            </w:pPr>
            <w:r w:rsidRPr="00B0370B">
              <w:rPr>
                <w:rFonts w:asciiTheme="majorEastAsia" w:eastAsiaTheme="majorEastAsia" w:hAnsiTheme="majorEastAsia" w:hint="eastAsia"/>
              </w:rPr>
              <w:t xml:space="preserve">　　　　年　　　月　　　日　（　　　歳）</w:t>
            </w:r>
          </w:p>
        </w:tc>
        <w:tc>
          <w:tcPr>
            <w:tcW w:w="1107" w:type="dxa"/>
            <w:vAlign w:val="center"/>
          </w:tcPr>
          <w:p w:rsidR="00347B06" w:rsidRPr="00B0370B" w:rsidRDefault="00347B06" w:rsidP="00347B06">
            <w:pPr>
              <w:spacing w:line="0" w:lineRule="atLeast"/>
              <w:rPr>
                <w:rFonts w:asciiTheme="majorEastAsia" w:eastAsiaTheme="majorEastAsia" w:hAnsiTheme="majorEastAsia"/>
                <w:b/>
              </w:rPr>
            </w:pPr>
            <w:r w:rsidRPr="00B0370B">
              <w:rPr>
                <w:rFonts w:asciiTheme="majorEastAsia" w:eastAsiaTheme="majorEastAsia" w:hAnsiTheme="majorEastAsia" w:hint="eastAsia"/>
                <w:b/>
              </w:rPr>
              <w:t>性別</w:t>
            </w:r>
          </w:p>
        </w:tc>
        <w:tc>
          <w:tcPr>
            <w:tcW w:w="2711" w:type="dxa"/>
            <w:vAlign w:val="center"/>
          </w:tcPr>
          <w:p w:rsidR="00347B06" w:rsidRPr="00B0370B" w:rsidRDefault="00347B06" w:rsidP="00347B06">
            <w:pPr>
              <w:spacing w:line="0" w:lineRule="atLeast"/>
              <w:rPr>
                <w:rFonts w:asciiTheme="majorEastAsia" w:eastAsiaTheme="majorEastAsia" w:hAnsiTheme="majorEastAsia"/>
              </w:rPr>
            </w:pPr>
            <w:r w:rsidRPr="00B0370B">
              <w:rPr>
                <w:rFonts w:asciiTheme="majorEastAsia" w:eastAsiaTheme="majorEastAsia" w:hAnsiTheme="majorEastAsia" w:hint="eastAsia"/>
              </w:rPr>
              <w:t xml:space="preserve">　男　・　女</w:t>
            </w:r>
          </w:p>
        </w:tc>
      </w:tr>
      <w:tr w:rsidR="00B0370B" w:rsidRPr="00B0370B" w:rsidTr="00347B06">
        <w:trPr>
          <w:trHeight w:val="407"/>
        </w:trPr>
        <w:tc>
          <w:tcPr>
            <w:tcW w:w="1686" w:type="dxa"/>
            <w:vAlign w:val="center"/>
          </w:tcPr>
          <w:p w:rsidR="00347B06" w:rsidRPr="00B0370B" w:rsidRDefault="00347B06" w:rsidP="00347B06">
            <w:pPr>
              <w:spacing w:line="0" w:lineRule="atLeast"/>
              <w:rPr>
                <w:rFonts w:asciiTheme="majorEastAsia" w:eastAsiaTheme="majorEastAsia" w:hAnsiTheme="majorEastAsia"/>
                <w:b/>
              </w:rPr>
            </w:pPr>
            <w:r w:rsidRPr="00B0370B">
              <w:rPr>
                <w:rFonts w:asciiTheme="majorEastAsia" w:eastAsiaTheme="majorEastAsia" w:hAnsiTheme="majorEastAsia" w:hint="eastAsia"/>
                <w:b/>
              </w:rPr>
              <w:t>住所</w:t>
            </w:r>
          </w:p>
        </w:tc>
        <w:tc>
          <w:tcPr>
            <w:tcW w:w="8364" w:type="dxa"/>
            <w:gridSpan w:val="3"/>
          </w:tcPr>
          <w:p w:rsidR="00347B06" w:rsidRPr="00B0370B" w:rsidRDefault="00347B06" w:rsidP="00FA1594">
            <w:pPr>
              <w:spacing w:line="0" w:lineRule="atLeast"/>
              <w:rPr>
                <w:rFonts w:asciiTheme="majorEastAsia" w:eastAsiaTheme="majorEastAsia" w:hAnsiTheme="majorEastAsia"/>
              </w:rPr>
            </w:pPr>
          </w:p>
        </w:tc>
      </w:tr>
      <w:tr w:rsidR="00B0370B" w:rsidRPr="00B0370B" w:rsidTr="00347B06">
        <w:tc>
          <w:tcPr>
            <w:tcW w:w="6232" w:type="dxa"/>
            <w:gridSpan w:val="2"/>
          </w:tcPr>
          <w:p w:rsidR="00347B06" w:rsidRPr="00B0370B" w:rsidRDefault="00347B06" w:rsidP="00347B06">
            <w:pPr>
              <w:spacing w:line="0" w:lineRule="atLeast"/>
              <w:rPr>
                <w:rFonts w:asciiTheme="majorEastAsia" w:eastAsiaTheme="majorEastAsia" w:hAnsiTheme="majorEastAsia"/>
                <w:sz w:val="18"/>
              </w:rPr>
            </w:pPr>
            <w:r w:rsidRPr="00B0370B">
              <w:rPr>
                <w:rFonts w:asciiTheme="majorEastAsia" w:eastAsiaTheme="majorEastAsia" w:hAnsiTheme="majorEastAsia" w:hint="eastAsia"/>
                <w:sz w:val="18"/>
              </w:rPr>
              <w:t>保健指導実施のため、下記受診結果を、保険者(○○市町村・○○健康保険組合)に情報提供することに同意しますか。</w:t>
            </w:r>
          </w:p>
          <w:p w:rsidR="00347B06" w:rsidRPr="00B0370B" w:rsidRDefault="00347B06" w:rsidP="00FA1594">
            <w:pPr>
              <w:spacing w:line="0" w:lineRule="atLeast"/>
              <w:rPr>
                <w:rFonts w:asciiTheme="majorEastAsia" w:eastAsiaTheme="majorEastAsia" w:hAnsiTheme="majorEastAsia"/>
              </w:rPr>
            </w:pPr>
            <w:r w:rsidRPr="00B0370B">
              <w:rPr>
                <w:rFonts w:asciiTheme="majorEastAsia" w:eastAsiaTheme="majorEastAsia" w:hAnsiTheme="majorEastAsia" w:hint="eastAsia"/>
                <w:sz w:val="14"/>
              </w:rPr>
              <w:t>＊ 提供した情報は、保健指導実施の目的以外に使用することはありません。</w:t>
            </w:r>
          </w:p>
        </w:tc>
        <w:tc>
          <w:tcPr>
            <w:tcW w:w="3818" w:type="dxa"/>
            <w:gridSpan w:val="2"/>
            <w:vAlign w:val="center"/>
          </w:tcPr>
          <w:p w:rsidR="00347B06" w:rsidRPr="00B0370B" w:rsidRDefault="00347B06" w:rsidP="00347B06">
            <w:pPr>
              <w:spacing w:line="0" w:lineRule="atLeast"/>
              <w:jc w:val="center"/>
              <w:rPr>
                <w:rFonts w:asciiTheme="majorEastAsia" w:eastAsiaTheme="majorEastAsia" w:hAnsiTheme="majorEastAsia"/>
                <w:b/>
              </w:rPr>
            </w:pPr>
            <w:r w:rsidRPr="00B0370B">
              <w:rPr>
                <w:rFonts w:asciiTheme="majorEastAsia" w:eastAsiaTheme="majorEastAsia" w:hAnsiTheme="majorEastAsia" w:hint="eastAsia"/>
                <w:b/>
              </w:rPr>
              <w:t>□同意する　　□同意しない</w:t>
            </w:r>
          </w:p>
        </w:tc>
      </w:tr>
    </w:tbl>
    <w:p w:rsidR="00FA1594" w:rsidRPr="00B0370B" w:rsidRDefault="00347B06" w:rsidP="00347B06">
      <w:pPr>
        <w:wordWrap w:val="0"/>
        <w:spacing w:line="0" w:lineRule="atLeast"/>
        <w:jc w:val="right"/>
        <w:rPr>
          <w:rFonts w:ascii="ＭＳ ゴシック" w:eastAsia="ＭＳ ゴシック" w:hAnsi="ＭＳ ゴシック"/>
        </w:rPr>
      </w:pPr>
      <w:r w:rsidRPr="00B0370B">
        <w:rPr>
          <w:rFonts w:ascii="ＭＳ ゴシック" w:eastAsia="ＭＳ ゴシック" w:hAnsi="ＭＳ ゴシック" w:hint="eastAsia"/>
        </w:rPr>
        <w:t>年　　月　　日</w:t>
      </w:r>
    </w:p>
    <w:p w:rsidR="00FA1594" w:rsidRPr="00B0370B" w:rsidRDefault="00347B06" w:rsidP="003025FE">
      <w:pPr>
        <w:spacing w:line="0" w:lineRule="atLeast"/>
        <w:ind w:leftChars="-337" w:left="-708" w:firstLineChars="100" w:firstLine="210"/>
        <w:rPr>
          <w:rFonts w:asciiTheme="majorEastAsia" w:eastAsiaTheme="majorEastAsia" w:hAnsiTheme="majorEastAsia"/>
        </w:rPr>
      </w:pPr>
      <w:r w:rsidRPr="00B0370B">
        <w:rPr>
          <w:rFonts w:asciiTheme="majorEastAsia" w:eastAsiaTheme="majorEastAsia" w:hAnsiTheme="majorEastAsia" w:hint="eastAsia"/>
        </w:rPr>
        <w:t>（保険者名）　　　　　　　　　　　　御中</w:t>
      </w:r>
    </w:p>
    <w:p w:rsidR="00FA1594" w:rsidRPr="00B0370B" w:rsidRDefault="00FA1594" w:rsidP="00FA1594">
      <w:pPr>
        <w:spacing w:line="0" w:lineRule="atLeast"/>
        <w:ind w:leftChars="-337" w:left="-708" w:firstLineChars="100" w:firstLine="210"/>
        <w:rPr>
          <w:rFonts w:asciiTheme="majorEastAsia" w:eastAsiaTheme="majorEastAsia" w:hAnsiTheme="majorEastAsia"/>
        </w:rPr>
      </w:pPr>
      <w:r w:rsidRPr="00B0370B">
        <w:rPr>
          <w:rFonts w:asciiTheme="majorEastAsia" w:eastAsiaTheme="majorEastAsia" w:hAnsiTheme="majorEastAsia" w:hint="eastAsia"/>
        </w:rPr>
        <w:t xml:space="preserve">　　</w:t>
      </w:r>
      <w:r w:rsidR="00347B06" w:rsidRPr="00B0370B">
        <w:rPr>
          <w:rFonts w:asciiTheme="majorEastAsia" w:eastAsiaTheme="majorEastAsia" w:hAnsiTheme="majorEastAsia" w:hint="eastAsia"/>
        </w:rPr>
        <w:t xml:space="preserve">　</w:t>
      </w:r>
    </w:p>
    <w:p w:rsidR="00FA1594" w:rsidRPr="00B0370B" w:rsidRDefault="00FA1594" w:rsidP="00FA1594">
      <w:pPr>
        <w:spacing w:line="0" w:lineRule="atLeast"/>
        <w:ind w:leftChars="2160" w:left="5155" w:rightChars="-16" w:right="-34" w:hangingChars="295" w:hanging="619"/>
        <w:rPr>
          <w:rFonts w:asciiTheme="majorEastAsia" w:eastAsiaTheme="majorEastAsia" w:hAnsiTheme="majorEastAsia"/>
          <w:szCs w:val="21"/>
        </w:rPr>
      </w:pPr>
      <w:r w:rsidRPr="00B0370B">
        <w:rPr>
          <w:rFonts w:asciiTheme="majorEastAsia" w:eastAsiaTheme="majorEastAsia" w:hAnsiTheme="majorEastAsia" w:hint="eastAsia"/>
          <w:szCs w:val="21"/>
        </w:rPr>
        <w:t>医療機関名</w:t>
      </w:r>
    </w:p>
    <w:p w:rsidR="00347B06" w:rsidRPr="00B0370B" w:rsidRDefault="00347B06" w:rsidP="00FA1594">
      <w:pPr>
        <w:spacing w:line="0" w:lineRule="atLeast"/>
        <w:ind w:leftChars="2160" w:left="5155" w:rightChars="-16" w:right="-34" w:hangingChars="295" w:hanging="619"/>
        <w:rPr>
          <w:rFonts w:asciiTheme="majorEastAsia" w:eastAsiaTheme="majorEastAsia" w:hAnsiTheme="majorEastAsia"/>
          <w:szCs w:val="21"/>
        </w:rPr>
      </w:pPr>
      <w:r w:rsidRPr="00B0370B">
        <w:rPr>
          <w:rFonts w:asciiTheme="majorEastAsia" w:eastAsiaTheme="majorEastAsia" w:hAnsiTheme="majorEastAsia" w:hint="eastAsia"/>
          <w:szCs w:val="21"/>
        </w:rPr>
        <w:t>所在地</w:t>
      </w:r>
    </w:p>
    <w:p w:rsidR="00FA1594" w:rsidRPr="00B0370B" w:rsidRDefault="00347B06" w:rsidP="00FA1594">
      <w:pPr>
        <w:spacing w:line="0" w:lineRule="atLeast"/>
        <w:ind w:leftChars="2160" w:left="5155" w:rightChars="-16" w:right="-34" w:hangingChars="295" w:hanging="619"/>
        <w:rPr>
          <w:rFonts w:asciiTheme="majorEastAsia" w:eastAsiaTheme="majorEastAsia" w:hAnsiTheme="majorEastAsia"/>
          <w:szCs w:val="21"/>
        </w:rPr>
      </w:pPr>
      <w:r w:rsidRPr="00B0370B">
        <w:rPr>
          <w:rFonts w:asciiTheme="majorEastAsia" w:eastAsiaTheme="majorEastAsia" w:hAnsiTheme="majorEastAsia" w:hint="eastAsia"/>
          <w:szCs w:val="21"/>
        </w:rPr>
        <w:t>電話番号</w:t>
      </w:r>
    </w:p>
    <w:p w:rsidR="00347B06" w:rsidRPr="00B0370B" w:rsidRDefault="00347B06" w:rsidP="00347B06">
      <w:pPr>
        <w:spacing w:line="0" w:lineRule="atLeast"/>
        <w:ind w:leftChars="2160" w:left="5155" w:rightChars="-16" w:right="-34" w:hangingChars="295" w:hanging="619"/>
        <w:rPr>
          <w:rFonts w:asciiTheme="majorEastAsia" w:eastAsiaTheme="majorEastAsia" w:hAnsiTheme="majorEastAsia"/>
          <w:szCs w:val="21"/>
        </w:rPr>
      </w:pPr>
      <w:r w:rsidRPr="00B0370B">
        <w:rPr>
          <w:rFonts w:asciiTheme="majorEastAsia" w:eastAsiaTheme="majorEastAsia" w:hAnsiTheme="majorEastAsia" w:hint="eastAsia"/>
          <w:szCs w:val="21"/>
        </w:rPr>
        <w:t>医師氏名　　　　　　　　　　　　　　　　　印</w:t>
      </w:r>
    </w:p>
    <w:p w:rsidR="00FA1594" w:rsidRPr="00B0370B" w:rsidRDefault="00FA1594" w:rsidP="00FA1594">
      <w:pPr>
        <w:spacing w:line="0" w:lineRule="atLeast"/>
        <w:ind w:leftChars="2160" w:left="5155" w:rightChars="-16" w:right="-34" w:hangingChars="295" w:hanging="619"/>
        <w:rPr>
          <w:rFonts w:asciiTheme="majorEastAsia" w:eastAsiaTheme="majorEastAsia" w:hAnsiTheme="majorEastAsia"/>
          <w:sz w:val="14"/>
          <w:szCs w:val="21"/>
        </w:rPr>
      </w:pPr>
      <w:r w:rsidRPr="00B0370B">
        <w:rPr>
          <w:rFonts w:asciiTheme="majorEastAsia" w:eastAsiaTheme="majorEastAsia" w:hAnsiTheme="majorEastAsia" w:hint="eastAsia"/>
          <w:szCs w:val="21"/>
        </w:rPr>
        <w:t xml:space="preserve">　　　　　　　　　　　　　　　　</w:t>
      </w:r>
    </w:p>
    <w:p w:rsidR="003025FE" w:rsidRPr="00B0370B" w:rsidRDefault="00FA1594" w:rsidP="003025FE">
      <w:pPr>
        <w:spacing w:line="0" w:lineRule="atLeast"/>
        <w:ind w:leftChars="-270" w:left="-567"/>
        <w:rPr>
          <w:rFonts w:asciiTheme="majorEastAsia" w:eastAsiaTheme="majorEastAsia" w:hAnsiTheme="majorEastAsia"/>
          <w:b/>
          <w:szCs w:val="21"/>
        </w:rPr>
      </w:pPr>
      <w:r w:rsidRPr="00B0370B">
        <w:rPr>
          <w:rFonts w:asciiTheme="majorEastAsia" w:eastAsiaTheme="majorEastAsia" w:hAnsiTheme="majorEastAsia" w:hint="eastAsia"/>
          <w:b/>
          <w:szCs w:val="21"/>
        </w:rPr>
        <w:t>１　保健指導対象疾患</w:t>
      </w:r>
      <w:r w:rsidR="001C3BF2" w:rsidRPr="00B0370B">
        <w:rPr>
          <w:rFonts w:asciiTheme="majorEastAsia" w:eastAsiaTheme="majorEastAsia" w:hAnsiTheme="majorEastAsia" w:hint="eastAsia"/>
          <w:sz w:val="16"/>
          <w:szCs w:val="21"/>
        </w:rPr>
        <w:t>（該当するものすべてに〇をつけてください。）</w:t>
      </w:r>
      <w:r w:rsidRPr="00B0370B">
        <w:rPr>
          <w:rFonts w:asciiTheme="majorEastAsia" w:eastAsiaTheme="majorEastAsia" w:hAnsiTheme="majorEastAsia" w:hint="eastAsia"/>
          <w:b/>
          <w:szCs w:val="21"/>
        </w:rPr>
        <w:t xml:space="preserve">　　　　　　　　　　　　　　　　　　　　　　　　　</w:t>
      </w:r>
    </w:p>
    <w:p w:rsidR="005648BC" w:rsidRPr="00B0370B" w:rsidRDefault="005648BC" w:rsidP="00FA1594">
      <w:pPr>
        <w:spacing w:line="0" w:lineRule="atLeast"/>
        <w:rPr>
          <w:rFonts w:asciiTheme="majorEastAsia" w:eastAsiaTheme="majorEastAsia" w:hAnsiTheme="majorEastAsia"/>
          <w:szCs w:val="21"/>
        </w:rPr>
      </w:pPr>
      <w:r w:rsidRPr="00B0370B">
        <w:rPr>
          <w:rFonts w:asciiTheme="majorEastAsia" w:eastAsiaTheme="majorEastAsia" w:hAnsiTheme="majorEastAsia" w:hint="eastAsia"/>
          <w:szCs w:val="21"/>
        </w:rPr>
        <w:t>２型糖尿病　・　高血圧症　・　糖尿病性腎症　第【１・２・３・４】期　・脂質異常症</w:t>
      </w:r>
    </w:p>
    <w:p w:rsidR="005648BC" w:rsidRPr="00B0370B" w:rsidRDefault="005648BC" w:rsidP="00FA1594">
      <w:pPr>
        <w:spacing w:line="0" w:lineRule="atLeast"/>
        <w:rPr>
          <w:rFonts w:asciiTheme="majorEastAsia" w:eastAsiaTheme="majorEastAsia" w:hAnsiTheme="majorEastAsia"/>
          <w:szCs w:val="21"/>
        </w:rPr>
      </w:pPr>
      <w:r w:rsidRPr="00B0370B">
        <w:rPr>
          <w:rFonts w:asciiTheme="majorEastAsia" w:eastAsiaTheme="majorEastAsia" w:hAnsiTheme="majorEastAsia" w:hint="eastAsia"/>
          <w:szCs w:val="21"/>
        </w:rPr>
        <w:t>糖尿病性網膜症　・　虚血性心疾患　・　糖尿病性神経障害　・　その他（　　　　　　　　　　　）</w:t>
      </w:r>
    </w:p>
    <w:p w:rsidR="0008627D" w:rsidRPr="00B0370B" w:rsidRDefault="0008627D" w:rsidP="00FA1594">
      <w:pPr>
        <w:spacing w:line="0" w:lineRule="atLeast"/>
        <w:rPr>
          <w:rFonts w:asciiTheme="majorEastAsia" w:eastAsiaTheme="majorEastAsia" w:hAnsiTheme="majorEastAsia"/>
          <w:sz w:val="10"/>
          <w:szCs w:val="21"/>
        </w:rPr>
      </w:pPr>
    </w:p>
    <w:p w:rsidR="0008627D" w:rsidRPr="00B0370B" w:rsidRDefault="0008627D" w:rsidP="0008627D">
      <w:pPr>
        <w:spacing w:line="0" w:lineRule="atLeast"/>
        <w:ind w:leftChars="-270" w:left="-2" w:hangingChars="268" w:hanging="565"/>
        <w:rPr>
          <w:rFonts w:asciiTheme="majorEastAsia" w:eastAsiaTheme="majorEastAsia" w:hAnsiTheme="majorEastAsia"/>
          <w:b/>
          <w:szCs w:val="21"/>
        </w:rPr>
      </w:pPr>
      <w:r w:rsidRPr="00B0370B">
        <w:rPr>
          <w:rFonts w:asciiTheme="majorEastAsia" w:eastAsiaTheme="majorEastAsia" w:hAnsiTheme="majorEastAsia" w:hint="eastAsia"/>
          <w:b/>
          <w:szCs w:val="21"/>
        </w:rPr>
        <w:t xml:space="preserve">２　</w:t>
      </w:r>
      <w:r w:rsidR="008A4348" w:rsidRPr="00B0370B">
        <w:rPr>
          <w:rFonts w:asciiTheme="majorEastAsia" w:eastAsiaTheme="majorEastAsia" w:hAnsiTheme="majorEastAsia" w:hint="eastAsia"/>
          <w:b/>
          <w:szCs w:val="21"/>
        </w:rPr>
        <w:t>上記疾患</w:t>
      </w:r>
      <w:r w:rsidR="00677404" w:rsidRPr="00B0370B">
        <w:rPr>
          <w:rFonts w:asciiTheme="majorEastAsia" w:eastAsiaTheme="majorEastAsia" w:hAnsiTheme="majorEastAsia" w:hint="eastAsia"/>
          <w:b/>
          <w:szCs w:val="21"/>
        </w:rPr>
        <w:t>の</w:t>
      </w:r>
      <w:r w:rsidRPr="00B0370B">
        <w:rPr>
          <w:rFonts w:asciiTheme="majorEastAsia" w:eastAsiaTheme="majorEastAsia" w:hAnsiTheme="majorEastAsia" w:hint="eastAsia"/>
          <w:b/>
          <w:szCs w:val="21"/>
        </w:rPr>
        <w:t>家族歴</w:t>
      </w:r>
    </w:p>
    <w:p w:rsidR="0008627D" w:rsidRPr="00B0370B" w:rsidRDefault="0008627D" w:rsidP="0008627D">
      <w:pPr>
        <w:spacing w:line="0" w:lineRule="atLeast"/>
        <w:rPr>
          <w:rFonts w:asciiTheme="majorEastAsia" w:eastAsiaTheme="majorEastAsia" w:hAnsiTheme="majorEastAsia"/>
          <w:szCs w:val="21"/>
        </w:rPr>
      </w:pPr>
      <w:r w:rsidRPr="00B0370B">
        <w:rPr>
          <w:rFonts w:asciiTheme="majorEastAsia" w:eastAsiaTheme="majorEastAsia" w:hAnsiTheme="majorEastAsia" w:hint="eastAsia"/>
          <w:szCs w:val="21"/>
        </w:rPr>
        <w:t>□有（続柄</w:t>
      </w:r>
      <w:r w:rsidR="008A4348" w:rsidRPr="00B0370B">
        <w:rPr>
          <w:rFonts w:asciiTheme="majorEastAsia" w:eastAsiaTheme="majorEastAsia" w:hAnsiTheme="majorEastAsia" w:hint="eastAsia"/>
          <w:szCs w:val="21"/>
        </w:rPr>
        <w:t>及び疾患名</w:t>
      </w:r>
      <w:r w:rsidRPr="00B0370B">
        <w:rPr>
          <w:rFonts w:asciiTheme="majorEastAsia" w:eastAsiaTheme="majorEastAsia" w:hAnsiTheme="majorEastAsia" w:hint="eastAsia"/>
          <w:szCs w:val="21"/>
        </w:rPr>
        <w:t xml:space="preserve">：　</w:t>
      </w:r>
      <w:r w:rsidR="008A4348" w:rsidRPr="00B0370B">
        <w:rPr>
          <w:rFonts w:asciiTheme="majorEastAsia" w:eastAsiaTheme="majorEastAsia" w:hAnsiTheme="majorEastAsia" w:hint="eastAsia"/>
          <w:szCs w:val="21"/>
        </w:rPr>
        <w:t xml:space="preserve">　　　　　　　　　　　　　　　　　　　　　　　　　　</w:t>
      </w:r>
      <w:r w:rsidRPr="00B0370B">
        <w:rPr>
          <w:rFonts w:asciiTheme="majorEastAsia" w:eastAsiaTheme="majorEastAsia" w:hAnsiTheme="majorEastAsia" w:hint="eastAsia"/>
          <w:szCs w:val="21"/>
        </w:rPr>
        <w:t xml:space="preserve">　　　　　）</w:t>
      </w:r>
    </w:p>
    <w:p w:rsidR="005648BC" w:rsidRPr="00B0370B" w:rsidRDefault="005648BC" w:rsidP="00FA1594">
      <w:pPr>
        <w:spacing w:line="0" w:lineRule="atLeast"/>
        <w:rPr>
          <w:rFonts w:asciiTheme="majorEastAsia" w:eastAsiaTheme="majorEastAsia" w:hAnsiTheme="majorEastAsia"/>
          <w:b/>
          <w:sz w:val="10"/>
          <w:szCs w:val="21"/>
        </w:rPr>
      </w:pPr>
    </w:p>
    <w:p w:rsidR="00FA1594" w:rsidRPr="00B0370B" w:rsidRDefault="0008627D" w:rsidP="005648BC">
      <w:pPr>
        <w:spacing w:line="0" w:lineRule="atLeast"/>
        <w:ind w:leftChars="-270" w:left="633" w:rightChars="-338" w:right="-710" w:hangingChars="569" w:hanging="1200"/>
        <w:rPr>
          <w:rFonts w:asciiTheme="majorEastAsia" w:eastAsiaTheme="majorEastAsia" w:hAnsiTheme="majorEastAsia"/>
          <w:sz w:val="16"/>
          <w:szCs w:val="21"/>
        </w:rPr>
      </w:pPr>
      <w:r w:rsidRPr="00B0370B">
        <w:rPr>
          <w:rFonts w:asciiTheme="majorEastAsia" w:eastAsiaTheme="majorEastAsia" w:hAnsiTheme="majorEastAsia" w:hint="eastAsia"/>
          <w:b/>
          <w:szCs w:val="21"/>
        </w:rPr>
        <w:t>３</w:t>
      </w:r>
      <w:r w:rsidR="003025FE" w:rsidRPr="00B0370B">
        <w:rPr>
          <w:rFonts w:asciiTheme="majorEastAsia" w:eastAsiaTheme="majorEastAsia" w:hAnsiTheme="majorEastAsia" w:hint="eastAsia"/>
          <w:b/>
          <w:szCs w:val="21"/>
        </w:rPr>
        <w:t xml:space="preserve">　検査値</w:t>
      </w:r>
      <w:r w:rsidR="005648BC" w:rsidRPr="00B0370B">
        <w:rPr>
          <w:rFonts w:asciiTheme="majorEastAsia" w:eastAsiaTheme="majorEastAsia" w:hAnsiTheme="majorEastAsia" w:hint="eastAsia"/>
          <w:sz w:val="16"/>
          <w:szCs w:val="21"/>
        </w:rPr>
        <w:t>（下記検査データの記入あるいはデータの添付をお願いします。</w:t>
      </w:r>
      <w:r w:rsidR="00FA1594" w:rsidRPr="00B0370B">
        <w:rPr>
          <w:rFonts w:asciiTheme="majorEastAsia" w:eastAsiaTheme="majorEastAsia" w:hAnsiTheme="majorEastAsia" w:hint="eastAsia"/>
          <w:sz w:val="16"/>
          <w:szCs w:val="21"/>
        </w:rPr>
        <w:t>糖尿病連携手帳や血圧手帳等が</w:t>
      </w:r>
      <w:r w:rsidR="005648BC" w:rsidRPr="00B0370B">
        <w:rPr>
          <w:rFonts w:asciiTheme="majorEastAsia" w:eastAsiaTheme="majorEastAsia" w:hAnsiTheme="majorEastAsia" w:hint="eastAsia"/>
          <w:sz w:val="16"/>
          <w:szCs w:val="21"/>
        </w:rPr>
        <w:t>ある場合は、</w:t>
      </w:r>
      <w:r w:rsidR="00FA1594" w:rsidRPr="00B0370B">
        <w:rPr>
          <w:rFonts w:asciiTheme="majorEastAsia" w:eastAsiaTheme="majorEastAsia" w:hAnsiTheme="majorEastAsia" w:hint="eastAsia"/>
          <w:sz w:val="16"/>
          <w:szCs w:val="21"/>
        </w:rPr>
        <w:t>指導時に持参いただくようご指導お願いします。）</w:t>
      </w:r>
    </w:p>
    <w:tbl>
      <w:tblPr>
        <w:tblStyle w:val="a3"/>
        <w:tblW w:w="10172" w:type="dxa"/>
        <w:tblInd w:w="-538" w:type="dxa"/>
        <w:tblLook w:val="04A0" w:firstRow="1" w:lastRow="0" w:firstColumn="1" w:lastColumn="0" w:noHBand="0" w:noVBand="1"/>
      </w:tblPr>
      <w:tblGrid>
        <w:gridCol w:w="1398"/>
        <w:gridCol w:w="3671"/>
        <w:gridCol w:w="1418"/>
        <w:gridCol w:w="3685"/>
      </w:tblGrid>
      <w:tr w:rsidR="00B0370B" w:rsidRPr="00B0370B" w:rsidTr="00144698">
        <w:trPr>
          <w:trHeight w:val="348"/>
        </w:trPr>
        <w:tc>
          <w:tcPr>
            <w:tcW w:w="1398" w:type="dxa"/>
            <w:vAlign w:val="center"/>
          </w:tcPr>
          <w:p w:rsidR="00FA1594" w:rsidRPr="00B0370B" w:rsidRDefault="00FA1594" w:rsidP="00FA1594">
            <w:pPr>
              <w:spacing w:line="0" w:lineRule="atLeast"/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B0370B">
              <w:rPr>
                <w:rFonts w:asciiTheme="majorEastAsia" w:eastAsiaTheme="majorEastAsia" w:hAnsiTheme="majorEastAsia" w:hint="eastAsia"/>
                <w:b/>
                <w:szCs w:val="21"/>
              </w:rPr>
              <w:t>検査項目</w:t>
            </w:r>
          </w:p>
        </w:tc>
        <w:tc>
          <w:tcPr>
            <w:tcW w:w="3671" w:type="dxa"/>
            <w:vAlign w:val="center"/>
          </w:tcPr>
          <w:p w:rsidR="00FA1594" w:rsidRPr="00B0370B" w:rsidRDefault="00FA1594" w:rsidP="00FA1594">
            <w:pPr>
              <w:spacing w:line="0" w:lineRule="atLeast"/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B0370B">
              <w:rPr>
                <w:rFonts w:asciiTheme="majorEastAsia" w:eastAsiaTheme="majorEastAsia" w:hAnsiTheme="majorEastAsia" w:hint="eastAsia"/>
                <w:b/>
                <w:szCs w:val="21"/>
              </w:rPr>
              <w:t>検　査　値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A1594" w:rsidRPr="00B0370B" w:rsidRDefault="00FA1594" w:rsidP="00FA1594">
            <w:pPr>
              <w:spacing w:line="0" w:lineRule="atLeast"/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B0370B">
              <w:rPr>
                <w:rFonts w:asciiTheme="majorEastAsia" w:eastAsiaTheme="majorEastAsia" w:hAnsiTheme="majorEastAsia" w:hint="eastAsia"/>
                <w:b/>
                <w:szCs w:val="21"/>
              </w:rPr>
              <w:t>検査項目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FA1594" w:rsidRPr="00B0370B" w:rsidRDefault="00FA1594" w:rsidP="00FA1594">
            <w:pPr>
              <w:spacing w:line="0" w:lineRule="atLeast"/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B0370B">
              <w:rPr>
                <w:rFonts w:asciiTheme="majorEastAsia" w:eastAsiaTheme="majorEastAsia" w:hAnsiTheme="majorEastAsia" w:hint="eastAsia"/>
                <w:b/>
                <w:szCs w:val="21"/>
              </w:rPr>
              <w:t>検　査　値</w:t>
            </w:r>
          </w:p>
        </w:tc>
      </w:tr>
      <w:tr w:rsidR="00B0370B" w:rsidRPr="00B0370B" w:rsidTr="00A24F38">
        <w:trPr>
          <w:trHeight w:val="186"/>
        </w:trPr>
        <w:tc>
          <w:tcPr>
            <w:tcW w:w="1398" w:type="dxa"/>
          </w:tcPr>
          <w:p w:rsidR="00FA1594" w:rsidRPr="00B0370B" w:rsidRDefault="00A24F38" w:rsidP="00FA1594">
            <w:pPr>
              <w:spacing w:line="0" w:lineRule="atLeast"/>
              <w:jc w:val="distribute"/>
              <w:rPr>
                <w:rFonts w:asciiTheme="majorEastAsia" w:eastAsiaTheme="majorEastAsia" w:hAnsiTheme="majorEastAsia"/>
                <w:b/>
                <w:szCs w:val="21"/>
              </w:rPr>
            </w:pPr>
            <w:r w:rsidRPr="00B0370B">
              <w:rPr>
                <w:rFonts w:asciiTheme="majorEastAsia" w:eastAsiaTheme="majorEastAsia" w:hAnsiTheme="majorEastAsia" w:hint="eastAsia"/>
                <w:b/>
                <w:szCs w:val="21"/>
              </w:rPr>
              <w:t>身長</w:t>
            </w:r>
          </w:p>
        </w:tc>
        <w:tc>
          <w:tcPr>
            <w:tcW w:w="3671" w:type="dxa"/>
          </w:tcPr>
          <w:p w:rsidR="00FA1594" w:rsidRPr="00B0370B" w:rsidRDefault="00A24F38" w:rsidP="00A24F38">
            <w:pPr>
              <w:spacing w:line="0" w:lineRule="atLeast"/>
              <w:ind w:right="30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B0370B">
              <w:rPr>
                <w:rFonts w:asciiTheme="majorEastAsia" w:eastAsiaTheme="majorEastAsia" w:hAnsiTheme="majorEastAsia" w:hint="eastAsia"/>
                <w:szCs w:val="21"/>
              </w:rPr>
              <w:t>c</w:t>
            </w:r>
            <w:r w:rsidRPr="00B0370B">
              <w:rPr>
                <w:rFonts w:asciiTheme="majorEastAsia" w:eastAsiaTheme="majorEastAsia" w:hAnsiTheme="majorEastAsia"/>
                <w:szCs w:val="21"/>
              </w:rPr>
              <w:t>m</w:t>
            </w:r>
          </w:p>
        </w:tc>
        <w:tc>
          <w:tcPr>
            <w:tcW w:w="1418" w:type="dxa"/>
            <w:shd w:val="clear" w:color="auto" w:fill="auto"/>
          </w:tcPr>
          <w:p w:rsidR="00FA1594" w:rsidRPr="00B0370B" w:rsidRDefault="00A24F38" w:rsidP="00FA1594">
            <w:pPr>
              <w:spacing w:line="0" w:lineRule="atLeast"/>
              <w:jc w:val="distribute"/>
              <w:rPr>
                <w:rFonts w:asciiTheme="majorEastAsia" w:eastAsiaTheme="majorEastAsia" w:hAnsiTheme="majorEastAsia"/>
                <w:b/>
                <w:szCs w:val="21"/>
              </w:rPr>
            </w:pPr>
            <w:r w:rsidRPr="00B0370B">
              <w:rPr>
                <w:rFonts w:asciiTheme="majorEastAsia" w:eastAsiaTheme="majorEastAsia" w:hAnsiTheme="majorEastAsia" w:hint="eastAsia"/>
                <w:b/>
                <w:szCs w:val="21"/>
              </w:rPr>
              <w:t>体重</w:t>
            </w:r>
          </w:p>
        </w:tc>
        <w:tc>
          <w:tcPr>
            <w:tcW w:w="3685" w:type="dxa"/>
            <w:shd w:val="clear" w:color="auto" w:fill="auto"/>
          </w:tcPr>
          <w:p w:rsidR="00FA1594" w:rsidRPr="00B0370B" w:rsidRDefault="00A24F38" w:rsidP="00A24F38">
            <w:pPr>
              <w:spacing w:line="0" w:lineRule="atLeast"/>
              <w:ind w:rightChars="16" w:right="34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B0370B">
              <w:rPr>
                <w:rFonts w:asciiTheme="majorEastAsia" w:eastAsiaTheme="majorEastAsia" w:hAnsiTheme="majorEastAsia" w:hint="eastAsia"/>
                <w:szCs w:val="21"/>
              </w:rPr>
              <w:t>k</w:t>
            </w:r>
            <w:r w:rsidRPr="00B0370B">
              <w:rPr>
                <w:rFonts w:asciiTheme="majorEastAsia" w:eastAsiaTheme="majorEastAsia" w:hAnsiTheme="majorEastAsia"/>
                <w:szCs w:val="21"/>
              </w:rPr>
              <w:t>g</w:t>
            </w:r>
          </w:p>
        </w:tc>
      </w:tr>
      <w:tr w:rsidR="00B0370B" w:rsidRPr="00B0370B" w:rsidTr="00A24F38">
        <w:trPr>
          <w:trHeight w:val="251"/>
        </w:trPr>
        <w:tc>
          <w:tcPr>
            <w:tcW w:w="1398" w:type="dxa"/>
          </w:tcPr>
          <w:p w:rsidR="00A24F38" w:rsidRPr="00B0370B" w:rsidRDefault="00A24F38" w:rsidP="00A24F38">
            <w:pPr>
              <w:spacing w:line="0" w:lineRule="atLeast"/>
              <w:jc w:val="distribute"/>
              <w:rPr>
                <w:rFonts w:asciiTheme="majorEastAsia" w:eastAsiaTheme="majorEastAsia" w:hAnsiTheme="majorEastAsia"/>
                <w:b/>
                <w:szCs w:val="21"/>
              </w:rPr>
            </w:pPr>
            <w:r w:rsidRPr="00B0370B">
              <w:rPr>
                <w:rFonts w:ascii="ＭＳ ゴシック" w:eastAsia="ＭＳ ゴシック" w:hAnsi="ＭＳ ゴシック" w:hint="eastAsia"/>
                <w:b/>
                <w:szCs w:val="21"/>
              </w:rPr>
              <w:t>血　糖</w:t>
            </w:r>
          </w:p>
        </w:tc>
        <w:tc>
          <w:tcPr>
            <w:tcW w:w="3671" w:type="dxa"/>
          </w:tcPr>
          <w:p w:rsidR="00A24F38" w:rsidRPr="00B0370B" w:rsidRDefault="00A24F38" w:rsidP="00A24F38">
            <w:pPr>
              <w:spacing w:line="0" w:lineRule="atLeast"/>
              <w:jc w:val="right"/>
              <w:rPr>
                <w:rFonts w:asciiTheme="majorEastAsia" w:eastAsiaTheme="majorEastAsia" w:hAnsiTheme="majorEastAsia"/>
                <w:w w:val="66"/>
                <w:szCs w:val="21"/>
              </w:rPr>
            </w:pPr>
            <w:r w:rsidRPr="00B0370B">
              <w:rPr>
                <w:rFonts w:asciiTheme="majorEastAsia" w:eastAsiaTheme="majorEastAsia" w:hAnsiTheme="majorEastAsia"/>
                <w:szCs w:val="21"/>
              </w:rPr>
              <w:t>mg/dl</w:t>
            </w:r>
          </w:p>
        </w:tc>
        <w:tc>
          <w:tcPr>
            <w:tcW w:w="1418" w:type="dxa"/>
            <w:shd w:val="clear" w:color="auto" w:fill="auto"/>
          </w:tcPr>
          <w:p w:rsidR="00A24F38" w:rsidRPr="00B0370B" w:rsidRDefault="00A24F38" w:rsidP="00A24F38">
            <w:pPr>
              <w:spacing w:line="0" w:lineRule="atLeast"/>
              <w:jc w:val="distribute"/>
              <w:rPr>
                <w:rFonts w:asciiTheme="majorEastAsia" w:eastAsiaTheme="majorEastAsia" w:hAnsiTheme="majorEastAsia"/>
                <w:b/>
                <w:szCs w:val="21"/>
              </w:rPr>
            </w:pPr>
            <w:r w:rsidRPr="00B0370B">
              <w:rPr>
                <w:rFonts w:ascii="ＭＳ ゴシック" w:eastAsia="ＭＳ ゴシック" w:hAnsi="ＭＳ ゴシック" w:hint="eastAsia"/>
                <w:b/>
                <w:szCs w:val="21"/>
              </w:rPr>
              <w:t>H</w:t>
            </w:r>
            <w:r w:rsidR="00081A34" w:rsidRPr="00B0370B">
              <w:rPr>
                <w:rFonts w:ascii="ＭＳ ゴシック" w:eastAsia="ＭＳ ゴシック" w:hAnsi="ＭＳ ゴシック" w:hint="eastAsia"/>
                <w:b/>
                <w:szCs w:val="21"/>
              </w:rPr>
              <w:t>b</w:t>
            </w:r>
            <w:r w:rsidRPr="00B0370B">
              <w:rPr>
                <w:rFonts w:ascii="ＭＳ ゴシック" w:eastAsia="ＭＳ ゴシック" w:hAnsi="ＭＳ ゴシック" w:hint="eastAsia"/>
                <w:b/>
                <w:szCs w:val="21"/>
              </w:rPr>
              <w:t>A1c</w:t>
            </w:r>
          </w:p>
        </w:tc>
        <w:tc>
          <w:tcPr>
            <w:tcW w:w="3685" w:type="dxa"/>
            <w:shd w:val="clear" w:color="auto" w:fill="auto"/>
          </w:tcPr>
          <w:p w:rsidR="00A24F38" w:rsidRPr="00B0370B" w:rsidRDefault="00A24F38" w:rsidP="00A24F38">
            <w:pPr>
              <w:spacing w:line="0" w:lineRule="atLeast"/>
              <w:ind w:right="34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B0370B">
              <w:rPr>
                <w:rFonts w:ascii="ＭＳ ゴシック" w:eastAsia="ＭＳ ゴシック" w:hAnsi="ＭＳ ゴシック" w:hint="eastAsia"/>
                <w:szCs w:val="21"/>
              </w:rPr>
              <w:t>％</w:t>
            </w:r>
          </w:p>
        </w:tc>
      </w:tr>
      <w:tr w:rsidR="00B0370B" w:rsidRPr="00B0370B" w:rsidTr="00301FCC">
        <w:trPr>
          <w:trHeight w:val="251"/>
        </w:trPr>
        <w:tc>
          <w:tcPr>
            <w:tcW w:w="1398" w:type="dxa"/>
          </w:tcPr>
          <w:p w:rsidR="00941EAB" w:rsidRPr="00B0370B" w:rsidRDefault="00941EAB" w:rsidP="00941EAB">
            <w:pPr>
              <w:tabs>
                <w:tab w:val="center" w:pos="2378"/>
              </w:tabs>
              <w:spacing w:line="0" w:lineRule="atLeast"/>
              <w:jc w:val="distribute"/>
              <w:rPr>
                <w:rFonts w:asciiTheme="majorEastAsia" w:eastAsiaTheme="majorEastAsia" w:hAnsiTheme="majorEastAsia"/>
                <w:b/>
                <w:szCs w:val="21"/>
              </w:rPr>
            </w:pPr>
            <w:r w:rsidRPr="00B0370B">
              <w:rPr>
                <w:rFonts w:asciiTheme="majorEastAsia" w:eastAsiaTheme="majorEastAsia" w:hAnsiTheme="majorEastAsia" w:hint="eastAsia"/>
                <w:b/>
                <w:szCs w:val="21"/>
              </w:rPr>
              <w:t>血　圧</w:t>
            </w:r>
          </w:p>
        </w:tc>
        <w:tc>
          <w:tcPr>
            <w:tcW w:w="3671" w:type="dxa"/>
          </w:tcPr>
          <w:p w:rsidR="00941EAB" w:rsidRPr="00B0370B" w:rsidRDefault="00941EAB" w:rsidP="00941EAB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B0370B">
              <w:rPr>
                <w:rFonts w:ascii="ＭＳ ゴシック" w:eastAsia="ＭＳ ゴシック" w:hAnsi="ＭＳ ゴシック"/>
                <w:szCs w:val="21"/>
              </w:rPr>
              <w:t>mmHg</w:t>
            </w:r>
          </w:p>
        </w:tc>
        <w:tc>
          <w:tcPr>
            <w:tcW w:w="1418" w:type="dxa"/>
          </w:tcPr>
          <w:p w:rsidR="00941EAB" w:rsidRPr="00B0370B" w:rsidRDefault="00E63FD8" w:rsidP="00941EAB">
            <w:pPr>
              <w:spacing w:line="0" w:lineRule="atLeast"/>
              <w:jc w:val="distribute"/>
              <w:rPr>
                <w:rFonts w:asciiTheme="majorEastAsia" w:eastAsiaTheme="majorEastAsia" w:hAnsiTheme="majorEastAsia"/>
                <w:b/>
                <w:szCs w:val="21"/>
              </w:rPr>
            </w:pPr>
            <w:r w:rsidRPr="00B0370B">
              <w:rPr>
                <w:rFonts w:ascii="ＭＳ ゴシック" w:eastAsia="ＭＳ ゴシック" w:hAnsi="ＭＳ ゴシック" w:hint="eastAsia"/>
                <w:b/>
                <w:w w:val="80"/>
                <w:szCs w:val="21"/>
              </w:rPr>
              <w:t>LDLｺﾚｽﾃﾛｰﾙ</w:t>
            </w:r>
          </w:p>
        </w:tc>
        <w:tc>
          <w:tcPr>
            <w:tcW w:w="3685" w:type="dxa"/>
          </w:tcPr>
          <w:p w:rsidR="00941EAB" w:rsidRPr="00B0370B" w:rsidRDefault="00E63FD8" w:rsidP="00E63FD8">
            <w:pPr>
              <w:spacing w:line="0" w:lineRule="atLeast"/>
              <w:ind w:right="33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B0370B">
              <w:rPr>
                <w:rFonts w:ascii="ＭＳ ゴシック" w:eastAsia="ＭＳ ゴシック" w:hAnsi="ＭＳ ゴシック" w:hint="eastAsia"/>
                <w:sz w:val="18"/>
                <w:szCs w:val="21"/>
              </w:rPr>
              <w:t>mg／dl ( 空腹時・随時 )</w:t>
            </w:r>
          </w:p>
        </w:tc>
      </w:tr>
      <w:tr w:rsidR="00B0370B" w:rsidRPr="00B0370B" w:rsidTr="00301FCC">
        <w:trPr>
          <w:trHeight w:val="251"/>
        </w:trPr>
        <w:tc>
          <w:tcPr>
            <w:tcW w:w="1398" w:type="dxa"/>
          </w:tcPr>
          <w:p w:rsidR="00E63FD8" w:rsidRPr="00B0370B" w:rsidRDefault="00E63FD8" w:rsidP="00941EAB">
            <w:pPr>
              <w:tabs>
                <w:tab w:val="center" w:pos="2378"/>
              </w:tabs>
              <w:spacing w:line="0" w:lineRule="atLeast"/>
              <w:jc w:val="distribute"/>
              <w:rPr>
                <w:rFonts w:asciiTheme="majorEastAsia" w:eastAsiaTheme="majorEastAsia" w:hAnsiTheme="majorEastAsia"/>
                <w:b/>
                <w:szCs w:val="21"/>
              </w:rPr>
            </w:pPr>
            <w:r w:rsidRPr="00B0370B">
              <w:rPr>
                <w:rFonts w:ascii="ＭＳ ゴシック" w:eastAsia="ＭＳ ゴシック" w:hAnsi="ＭＳ ゴシック" w:hint="eastAsia"/>
                <w:b/>
                <w:w w:val="80"/>
                <w:szCs w:val="21"/>
              </w:rPr>
              <w:t>HDLｺﾚｽﾃﾛｰﾙ</w:t>
            </w:r>
          </w:p>
        </w:tc>
        <w:tc>
          <w:tcPr>
            <w:tcW w:w="3671" w:type="dxa"/>
          </w:tcPr>
          <w:p w:rsidR="00E63FD8" w:rsidRPr="00B0370B" w:rsidRDefault="00E63FD8" w:rsidP="00941EAB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B0370B">
              <w:rPr>
                <w:rFonts w:ascii="ＭＳ ゴシック" w:eastAsia="ＭＳ ゴシック" w:hAnsi="ＭＳ ゴシック" w:hint="eastAsia"/>
                <w:sz w:val="18"/>
                <w:szCs w:val="21"/>
              </w:rPr>
              <w:t>mg／dl ( 空腹時・随時 )</w:t>
            </w:r>
          </w:p>
        </w:tc>
        <w:tc>
          <w:tcPr>
            <w:tcW w:w="1418" w:type="dxa"/>
          </w:tcPr>
          <w:p w:rsidR="00E63FD8" w:rsidRPr="00B0370B" w:rsidRDefault="00E63FD8" w:rsidP="00941EAB">
            <w:pPr>
              <w:spacing w:line="0" w:lineRule="atLeast"/>
              <w:jc w:val="distribute"/>
              <w:rPr>
                <w:rFonts w:asciiTheme="majorEastAsia" w:eastAsiaTheme="majorEastAsia" w:hAnsiTheme="majorEastAsia"/>
                <w:b/>
                <w:szCs w:val="21"/>
              </w:rPr>
            </w:pPr>
            <w:r w:rsidRPr="00B0370B">
              <w:rPr>
                <w:rFonts w:asciiTheme="majorEastAsia" w:eastAsiaTheme="majorEastAsia" w:hAnsiTheme="majorEastAsia" w:hint="eastAsia"/>
                <w:b/>
                <w:szCs w:val="21"/>
              </w:rPr>
              <w:t>中性脂肪</w:t>
            </w:r>
          </w:p>
        </w:tc>
        <w:tc>
          <w:tcPr>
            <w:tcW w:w="3685" w:type="dxa"/>
          </w:tcPr>
          <w:p w:rsidR="00E63FD8" w:rsidRPr="00B0370B" w:rsidRDefault="00E63FD8" w:rsidP="00E63FD8">
            <w:pPr>
              <w:spacing w:line="0" w:lineRule="atLeast"/>
              <w:ind w:right="33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B0370B">
              <w:rPr>
                <w:rFonts w:ascii="ＭＳ ゴシック" w:eastAsia="ＭＳ ゴシック" w:hAnsi="ＭＳ ゴシック" w:hint="eastAsia"/>
                <w:sz w:val="18"/>
                <w:szCs w:val="21"/>
              </w:rPr>
              <w:t>mg／dl ( 空腹時・随時 )</w:t>
            </w:r>
          </w:p>
        </w:tc>
      </w:tr>
      <w:tr w:rsidR="00B0370B" w:rsidRPr="00B0370B" w:rsidTr="00301FCC">
        <w:trPr>
          <w:trHeight w:val="251"/>
        </w:trPr>
        <w:tc>
          <w:tcPr>
            <w:tcW w:w="1398" w:type="dxa"/>
          </w:tcPr>
          <w:p w:rsidR="00E63FD8" w:rsidRPr="00B0370B" w:rsidRDefault="00E63FD8" w:rsidP="00941EAB">
            <w:pPr>
              <w:tabs>
                <w:tab w:val="center" w:pos="2378"/>
              </w:tabs>
              <w:spacing w:line="0" w:lineRule="atLeast"/>
              <w:jc w:val="distribute"/>
              <w:rPr>
                <w:rFonts w:asciiTheme="majorEastAsia" w:eastAsiaTheme="majorEastAsia" w:hAnsiTheme="majorEastAsia"/>
                <w:b/>
                <w:szCs w:val="21"/>
              </w:rPr>
            </w:pPr>
            <w:r w:rsidRPr="00B0370B">
              <w:rPr>
                <w:rFonts w:asciiTheme="majorEastAsia" w:eastAsiaTheme="majorEastAsia" w:hAnsiTheme="majorEastAsia" w:hint="eastAsia"/>
                <w:b/>
                <w:szCs w:val="21"/>
              </w:rPr>
              <w:t>尿蛋白</w:t>
            </w:r>
          </w:p>
        </w:tc>
        <w:tc>
          <w:tcPr>
            <w:tcW w:w="3671" w:type="dxa"/>
          </w:tcPr>
          <w:p w:rsidR="00E63FD8" w:rsidRPr="00B0370B" w:rsidRDefault="00E63FD8" w:rsidP="00E63FD8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0370B">
              <w:rPr>
                <w:rFonts w:ascii="ＭＳ ゴシック" w:eastAsia="ＭＳ ゴシック" w:hAnsi="ＭＳ ゴシック" w:hint="eastAsia"/>
                <w:szCs w:val="21"/>
              </w:rPr>
              <w:t>－ ・ ± ・ ＋ ・　⧺ ・　⧻</w:t>
            </w:r>
          </w:p>
        </w:tc>
        <w:tc>
          <w:tcPr>
            <w:tcW w:w="1418" w:type="dxa"/>
          </w:tcPr>
          <w:p w:rsidR="00E63FD8" w:rsidRPr="00B0370B" w:rsidRDefault="00E63FD8" w:rsidP="00941EAB">
            <w:pPr>
              <w:spacing w:line="0" w:lineRule="atLeast"/>
              <w:jc w:val="distribute"/>
              <w:rPr>
                <w:rFonts w:asciiTheme="majorEastAsia" w:eastAsiaTheme="majorEastAsia" w:hAnsiTheme="majorEastAsia"/>
                <w:b/>
                <w:szCs w:val="21"/>
              </w:rPr>
            </w:pPr>
            <w:proofErr w:type="spellStart"/>
            <w:r w:rsidRPr="00B0370B">
              <w:rPr>
                <w:rFonts w:asciiTheme="majorEastAsia" w:eastAsiaTheme="majorEastAsia" w:hAnsiTheme="majorEastAsia" w:hint="eastAsia"/>
                <w:b/>
                <w:szCs w:val="21"/>
              </w:rPr>
              <w:t>eGFR</w:t>
            </w:r>
            <w:proofErr w:type="spellEnd"/>
          </w:p>
        </w:tc>
        <w:tc>
          <w:tcPr>
            <w:tcW w:w="3685" w:type="dxa"/>
          </w:tcPr>
          <w:p w:rsidR="00E63FD8" w:rsidRPr="00B0370B" w:rsidRDefault="00E63FD8" w:rsidP="00E63FD8">
            <w:pPr>
              <w:spacing w:line="0" w:lineRule="atLeast"/>
              <w:ind w:right="33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B0370B">
              <w:rPr>
                <w:rFonts w:ascii="ＭＳ ゴシック" w:eastAsia="ＭＳ ゴシック" w:hAnsi="ＭＳ ゴシック" w:hint="eastAsia"/>
                <w:szCs w:val="21"/>
              </w:rPr>
              <w:t>mL／min／1.73㎡</w:t>
            </w:r>
          </w:p>
        </w:tc>
      </w:tr>
      <w:tr w:rsidR="00B0370B" w:rsidRPr="00B0370B" w:rsidTr="00941EAB">
        <w:trPr>
          <w:trHeight w:val="238"/>
        </w:trPr>
        <w:tc>
          <w:tcPr>
            <w:tcW w:w="1398" w:type="dxa"/>
          </w:tcPr>
          <w:p w:rsidR="00941EAB" w:rsidRPr="00B0370B" w:rsidRDefault="00E63FD8" w:rsidP="00E63FD8">
            <w:pPr>
              <w:spacing w:line="0" w:lineRule="atLeast"/>
              <w:jc w:val="right"/>
              <w:rPr>
                <w:rFonts w:asciiTheme="majorEastAsia" w:eastAsiaTheme="majorEastAsia" w:hAnsiTheme="majorEastAsia"/>
                <w:b/>
                <w:w w:val="80"/>
                <w:szCs w:val="21"/>
              </w:rPr>
            </w:pPr>
            <w:proofErr w:type="spellStart"/>
            <w:r w:rsidRPr="00B0370B">
              <w:rPr>
                <w:rFonts w:asciiTheme="majorEastAsia" w:eastAsiaTheme="majorEastAsia" w:hAnsiTheme="majorEastAsia" w:hint="eastAsia"/>
                <w:b/>
                <w:sz w:val="16"/>
                <w:szCs w:val="21"/>
              </w:rPr>
              <w:t>eGFR</w:t>
            </w:r>
            <w:proofErr w:type="spellEnd"/>
            <w:r w:rsidRPr="00B0370B">
              <w:rPr>
                <w:rFonts w:asciiTheme="majorEastAsia" w:eastAsiaTheme="majorEastAsia" w:hAnsiTheme="majorEastAsia" w:hint="eastAsia"/>
                <w:b/>
                <w:sz w:val="16"/>
                <w:szCs w:val="21"/>
              </w:rPr>
              <w:t>の低下速度（年間）</w:t>
            </w:r>
            <w:r w:rsidR="00BA125E">
              <w:rPr>
                <w:rFonts w:asciiTheme="majorEastAsia" w:eastAsiaTheme="majorEastAsia" w:hAnsiTheme="majorEastAsia" w:hint="eastAsia"/>
                <w:b/>
                <w:sz w:val="16"/>
                <w:szCs w:val="21"/>
              </w:rPr>
              <w:t>※</w:t>
            </w:r>
            <w:r w:rsidR="0018364F">
              <w:rPr>
                <w:rFonts w:asciiTheme="majorEastAsia" w:eastAsiaTheme="majorEastAsia" w:hAnsiTheme="majorEastAsia" w:hint="eastAsia"/>
                <w:b/>
                <w:sz w:val="16"/>
                <w:szCs w:val="21"/>
              </w:rPr>
              <w:t>1</w:t>
            </w:r>
          </w:p>
        </w:tc>
        <w:tc>
          <w:tcPr>
            <w:tcW w:w="3671" w:type="dxa"/>
            <w:vAlign w:val="center"/>
          </w:tcPr>
          <w:p w:rsidR="00BA125E" w:rsidRPr="00B0370B" w:rsidRDefault="00E63FD8" w:rsidP="00BA125E">
            <w:pPr>
              <w:spacing w:line="0" w:lineRule="atLeast"/>
              <w:ind w:leftChars="29" w:left="61" w:right="33" w:firstLineChars="100" w:firstLine="210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B0370B">
              <w:rPr>
                <w:rFonts w:ascii="ＭＳ ゴシック" w:eastAsia="ＭＳ ゴシック" w:hAnsi="ＭＳ ゴシック" w:hint="eastAsia"/>
                <w:szCs w:val="21"/>
              </w:rPr>
              <w:t>mL／min／1.73㎡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63FD8" w:rsidRPr="00B0370B" w:rsidRDefault="00E63FD8" w:rsidP="00E63FD8">
            <w:pPr>
              <w:spacing w:line="0" w:lineRule="atLeast"/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B0370B">
              <w:rPr>
                <w:rFonts w:asciiTheme="majorEastAsia" w:eastAsiaTheme="majorEastAsia" w:hAnsiTheme="majorEastAsia" w:hint="eastAsia"/>
                <w:b/>
                <w:szCs w:val="21"/>
              </w:rPr>
              <w:t>内服薬</w:t>
            </w:r>
          </w:p>
          <w:p w:rsidR="00941EAB" w:rsidRPr="00B0370B" w:rsidRDefault="00E63FD8" w:rsidP="00E63FD8">
            <w:pPr>
              <w:spacing w:line="0" w:lineRule="atLeast"/>
              <w:jc w:val="right"/>
              <w:rPr>
                <w:rFonts w:asciiTheme="majorEastAsia" w:eastAsiaTheme="majorEastAsia" w:hAnsiTheme="majorEastAsia"/>
                <w:b/>
                <w:w w:val="80"/>
                <w:szCs w:val="21"/>
              </w:rPr>
            </w:pPr>
            <w:r w:rsidRPr="00B0370B">
              <w:rPr>
                <w:rFonts w:asciiTheme="majorEastAsia" w:eastAsiaTheme="majorEastAsia" w:hAnsiTheme="majorEastAsia" w:hint="eastAsia"/>
                <w:w w:val="50"/>
                <w:szCs w:val="21"/>
              </w:rPr>
              <w:t>記入またはお薬手帳添付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941EAB" w:rsidRPr="00B0370B" w:rsidRDefault="00941EAB" w:rsidP="00941EAB">
            <w:pPr>
              <w:spacing w:line="0" w:lineRule="atLeast"/>
              <w:jc w:val="righ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B0370B" w:rsidRPr="00B0370B" w:rsidTr="00E61EBA">
        <w:trPr>
          <w:trHeight w:val="390"/>
        </w:trPr>
        <w:tc>
          <w:tcPr>
            <w:tcW w:w="1398" w:type="dxa"/>
            <w:vAlign w:val="center"/>
          </w:tcPr>
          <w:p w:rsidR="00E63FD8" w:rsidRPr="00B0370B" w:rsidRDefault="00E63FD8" w:rsidP="00941EAB">
            <w:pPr>
              <w:spacing w:line="0" w:lineRule="atLeast"/>
              <w:jc w:val="center"/>
              <w:rPr>
                <w:rFonts w:asciiTheme="majorEastAsia" w:eastAsiaTheme="majorEastAsia" w:hAnsiTheme="majorEastAsia"/>
                <w:w w:val="50"/>
                <w:szCs w:val="21"/>
              </w:rPr>
            </w:pPr>
            <w:r w:rsidRPr="00B0370B">
              <w:rPr>
                <w:rFonts w:asciiTheme="majorEastAsia" w:eastAsiaTheme="majorEastAsia" w:hAnsiTheme="majorEastAsia" w:hint="eastAsia"/>
                <w:b/>
                <w:szCs w:val="21"/>
              </w:rPr>
              <w:t>その他</w:t>
            </w:r>
          </w:p>
        </w:tc>
        <w:tc>
          <w:tcPr>
            <w:tcW w:w="8774" w:type="dxa"/>
            <w:gridSpan w:val="3"/>
            <w:vAlign w:val="center"/>
          </w:tcPr>
          <w:p w:rsidR="00E63FD8" w:rsidRPr="00B0370B" w:rsidRDefault="00E63FD8" w:rsidP="00941EAB">
            <w:pPr>
              <w:spacing w:line="0" w:lineRule="atLeast"/>
              <w:ind w:right="33"/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</w:tr>
    </w:tbl>
    <w:p w:rsidR="005648BC" w:rsidRPr="00B0370B" w:rsidRDefault="005648BC" w:rsidP="00941EAB">
      <w:pPr>
        <w:spacing w:line="0" w:lineRule="atLeast"/>
        <w:ind w:leftChars="-270" w:left="-298" w:hangingChars="268" w:hanging="269"/>
        <w:rPr>
          <w:rFonts w:asciiTheme="majorEastAsia" w:eastAsiaTheme="majorEastAsia" w:hAnsiTheme="majorEastAsia"/>
          <w:b/>
          <w:sz w:val="10"/>
          <w:szCs w:val="21"/>
        </w:rPr>
      </w:pPr>
    </w:p>
    <w:p w:rsidR="00FA1594" w:rsidRPr="00B0370B" w:rsidRDefault="0008627D" w:rsidP="00941EAB">
      <w:pPr>
        <w:spacing w:line="0" w:lineRule="atLeast"/>
        <w:ind w:leftChars="-270" w:left="-2" w:hangingChars="268" w:hanging="565"/>
        <w:rPr>
          <w:rFonts w:asciiTheme="majorEastAsia" w:eastAsiaTheme="majorEastAsia" w:hAnsiTheme="majorEastAsia"/>
          <w:b/>
          <w:sz w:val="20"/>
          <w:szCs w:val="21"/>
        </w:rPr>
      </w:pPr>
      <w:r w:rsidRPr="00B0370B">
        <w:rPr>
          <w:rFonts w:asciiTheme="majorEastAsia" w:eastAsiaTheme="majorEastAsia" w:hAnsiTheme="majorEastAsia" w:hint="eastAsia"/>
          <w:b/>
          <w:szCs w:val="21"/>
        </w:rPr>
        <w:t>４</w:t>
      </w:r>
      <w:r w:rsidR="00FA1594" w:rsidRPr="00B0370B">
        <w:rPr>
          <w:rFonts w:asciiTheme="majorEastAsia" w:eastAsiaTheme="majorEastAsia" w:hAnsiTheme="majorEastAsia" w:hint="eastAsia"/>
          <w:b/>
          <w:szCs w:val="21"/>
        </w:rPr>
        <w:t xml:space="preserve">　保健指導の項目</w:t>
      </w:r>
      <w:r w:rsidR="00FA1594" w:rsidRPr="00B0370B">
        <w:rPr>
          <w:rFonts w:asciiTheme="majorEastAsia" w:eastAsiaTheme="majorEastAsia" w:hAnsiTheme="majorEastAsia" w:hint="eastAsia"/>
          <w:sz w:val="16"/>
          <w:szCs w:val="21"/>
        </w:rPr>
        <w:t>（</w:t>
      </w:r>
      <w:r w:rsidR="001C3BF2" w:rsidRPr="00B0370B">
        <w:rPr>
          <w:rFonts w:asciiTheme="majorEastAsia" w:eastAsiaTheme="majorEastAsia" w:hAnsiTheme="majorEastAsia" w:hint="eastAsia"/>
          <w:sz w:val="16"/>
          <w:szCs w:val="21"/>
        </w:rPr>
        <w:t>該当する</w:t>
      </w:r>
      <w:r w:rsidR="00FA1594" w:rsidRPr="00B0370B">
        <w:rPr>
          <w:rFonts w:asciiTheme="majorEastAsia" w:eastAsiaTheme="majorEastAsia" w:hAnsiTheme="majorEastAsia" w:hint="eastAsia"/>
          <w:sz w:val="16"/>
          <w:szCs w:val="21"/>
        </w:rPr>
        <w:t>□にチェックし</w:t>
      </w:r>
      <w:r w:rsidR="005648BC" w:rsidRPr="00B0370B">
        <w:rPr>
          <w:rFonts w:asciiTheme="majorEastAsia" w:eastAsiaTheme="majorEastAsia" w:hAnsiTheme="majorEastAsia" w:hint="eastAsia"/>
          <w:sz w:val="16"/>
          <w:szCs w:val="21"/>
        </w:rPr>
        <w:t>、</w:t>
      </w:r>
      <w:r w:rsidRPr="00B0370B">
        <w:rPr>
          <w:rFonts w:asciiTheme="majorEastAsia" w:eastAsiaTheme="majorEastAsia" w:hAnsiTheme="majorEastAsia" w:hint="eastAsia"/>
          <w:sz w:val="16"/>
          <w:szCs w:val="21"/>
        </w:rPr>
        <w:t>具体的な指示がある場合には</w:t>
      </w:r>
      <w:r w:rsidR="00144698" w:rsidRPr="00B0370B">
        <w:rPr>
          <w:rFonts w:asciiTheme="majorEastAsia" w:eastAsiaTheme="majorEastAsia" w:hAnsiTheme="majorEastAsia" w:hint="eastAsia"/>
          <w:sz w:val="16"/>
          <w:szCs w:val="21"/>
        </w:rPr>
        <w:t>網かけ</w:t>
      </w:r>
      <w:r w:rsidRPr="00B0370B">
        <w:rPr>
          <w:rFonts w:asciiTheme="majorEastAsia" w:eastAsiaTheme="majorEastAsia" w:hAnsiTheme="majorEastAsia" w:hint="eastAsia"/>
          <w:sz w:val="16"/>
          <w:szCs w:val="21"/>
        </w:rPr>
        <w:t>部分</w:t>
      </w:r>
      <w:r w:rsidR="001C3BF2" w:rsidRPr="00B0370B">
        <w:rPr>
          <w:rFonts w:asciiTheme="majorEastAsia" w:eastAsiaTheme="majorEastAsia" w:hAnsiTheme="majorEastAsia" w:hint="eastAsia"/>
          <w:sz w:val="16"/>
          <w:szCs w:val="21"/>
        </w:rPr>
        <w:t>の項目の記載をお願いいたします。</w:t>
      </w:r>
      <w:r w:rsidR="00FA1594" w:rsidRPr="00B0370B">
        <w:rPr>
          <w:rFonts w:asciiTheme="majorEastAsia" w:eastAsiaTheme="majorEastAsia" w:hAnsiTheme="majorEastAsia" w:hint="eastAsia"/>
          <w:sz w:val="16"/>
          <w:szCs w:val="21"/>
        </w:rPr>
        <w:t>）</w:t>
      </w:r>
    </w:p>
    <w:p w:rsidR="00677404" w:rsidRPr="00B0370B" w:rsidRDefault="00FA1594" w:rsidP="00FA1594">
      <w:pPr>
        <w:spacing w:line="0" w:lineRule="atLeast"/>
        <w:rPr>
          <w:rFonts w:asciiTheme="majorEastAsia" w:eastAsiaTheme="majorEastAsia" w:hAnsiTheme="majorEastAsia"/>
          <w:b/>
          <w:szCs w:val="21"/>
        </w:rPr>
      </w:pPr>
      <w:r w:rsidRPr="00B0370B">
        <w:rPr>
          <w:rFonts w:asciiTheme="majorEastAsia" w:eastAsiaTheme="majorEastAsia" w:hAnsiTheme="majorEastAsia" w:hint="eastAsia"/>
          <w:b/>
          <w:szCs w:val="21"/>
        </w:rPr>
        <w:t xml:space="preserve">□栄養・食事 </w:t>
      </w:r>
      <w:r w:rsidR="00677404" w:rsidRPr="00B0370B">
        <w:rPr>
          <w:rFonts w:asciiTheme="majorEastAsia" w:eastAsiaTheme="majorEastAsia" w:hAnsiTheme="majorEastAsia" w:hint="eastAsia"/>
          <w:b/>
          <w:szCs w:val="21"/>
        </w:rPr>
        <w:t xml:space="preserve">　</w:t>
      </w:r>
    </w:p>
    <w:p w:rsidR="00FA1594" w:rsidRPr="00B0370B" w:rsidRDefault="00677404" w:rsidP="00E63FD8">
      <w:pPr>
        <w:spacing w:line="0" w:lineRule="atLeast"/>
        <w:ind w:firstLine="840"/>
        <w:rPr>
          <w:rFonts w:asciiTheme="majorEastAsia" w:eastAsiaTheme="majorEastAsia" w:hAnsiTheme="majorEastAsia"/>
          <w:b/>
          <w:szCs w:val="21"/>
        </w:rPr>
      </w:pPr>
      <w:r w:rsidRPr="00B0370B">
        <w:rPr>
          <w:rFonts w:asciiTheme="majorEastAsia" w:eastAsiaTheme="majorEastAsia" w:hAnsiTheme="majorEastAsia"/>
          <w:b/>
          <w:szCs w:val="21"/>
        </w:rPr>
        <w:t xml:space="preserve">□　</w:t>
      </w:r>
      <w:r w:rsidR="00E63FD8" w:rsidRPr="00B0370B">
        <w:rPr>
          <w:rFonts w:asciiTheme="majorEastAsia" w:eastAsiaTheme="majorEastAsia" w:hAnsiTheme="majorEastAsia" w:hint="eastAsia"/>
          <w:szCs w:val="21"/>
        </w:rPr>
        <w:t>「</w:t>
      </w:r>
      <w:r w:rsidRPr="00B0370B">
        <w:t>慢性腎臓病に対する食事療法基準</w:t>
      </w:r>
      <w:r w:rsidR="00A06B57" w:rsidRPr="00B0370B">
        <w:rPr>
          <w:rFonts w:ascii="ＭＳ 明朝" w:eastAsia="ＭＳ 明朝" w:hAnsi="ＭＳ 明朝" w:cs="ＭＳ 明朝" w:hint="eastAsia"/>
        </w:rPr>
        <w:t>※</w:t>
      </w:r>
      <w:r w:rsidR="0018364F">
        <w:rPr>
          <w:rFonts w:ascii="ＭＳ 明朝" w:eastAsia="ＭＳ 明朝" w:hAnsi="ＭＳ 明朝" w:cs="ＭＳ 明朝" w:hint="eastAsia"/>
        </w:rPr>
        <w:t>2</w:t>
      </w:r>
      <w:r w:rsidR="00E63FD8" w:rsidRPr="00B0370B">
        <w:rPr>
          <w:rFonts w:hint="eastAsia"/>
        </w:rPr>
        <w:t>」</w:t>
      </w:r>
      <w:r w:rsidRPr="00B0370B">
        <w:t>に準拠</w:t>
      </w:r>
      <w:r w:rsidR="00AB506E" w:rsidRPr="00B0370B">
        <w:t>した内容で指導</w:t>
      </w:r>
      <w:r w:rsidR="00A06B57" w:rsidRPr="00B0370B">
        <w:rPr>
          <w:rFonts w:hint="eastAsia"/>
          <w:sz w:val="18"/>
        </w:rPr>
        <w:t>（※裏面の基準を参照）</w:t>
      </w:r>
    </w:p>
    <w:p w:rsidR="00677404" w:rsidRPr="00B0370B" w:rsidRDefault="00677404" w:rsidP="00AB506E">
      <w:pPr>
        <w:spacing w:line="0" w:lineRule="atLeast"/>
        <w:ind w:firstLineChars="400" w:firstLine="843"/>
        <w:rPr>
          <w:rFonts w:asciiTheme="majorEastAsia" w:eastAsiaTheme="majorEastAsia" w:hAnsiTheme="majorEastAsia"/>
          <w:b/>
          <w:szCs w:val="21"/>
        </w:rPr>
      </w:pPr>
      <w:r w:rsidRPr="00B0370B">
        <w:rPr>
          <w:rFonts w:asciiTheme="majorEastAsia" w:eastAsiaTheme="majorEastAsia" w:hAnsiTheme="majorEastAsia"/>
          <w:b/>
          <w:szCs w:val="21"/>
        </w:rPr>
        <w:t xml:space="preserve">□　</w:t>
      </w:r>
      <w:r w:rsidRPr="00B0370B">
        <w:t>下記指示で個別指導</w:t>
      </w:r>
    </w:p>
    <w:p w:rsidR="00941EAB" w:rsidRPr="00B0370B" w:rsidRDefault="00941EAB" w:rsidP="00AB506E">
      <w:pPr>
        <w:spacing w:line="0" w:lineRule="atLeast"/>
        <w:ind w:firstLineChars="700" w:firstLine="1260"/>
        <w:rPr>
          <w:rFonts w:asciiTheme="majorEastAsia" w:eastAsiaTheme="majorEastAsia" w:hAnsiTheme="majorEastAsia"/>
          <w:sz w:val="18"/>
          <w:szCs w:val="20"/>
        </w:rPr>
      </w:pPr>
      <w:r w:rsidRPr="00B0370B">
        <w:rPr>
          <w:rFonts w:asciiTheme="majorEastAsia" w:eastAsiaTheme="majorEastAsia" w:hAnsiTheme="majorEastAsia" w:hint="eastAsia"/>
          <w:sz w:val="18"/>
          <w:szCs w:val="20"/>
        </w:rPr>
        <w:t>□</w:t>
      </w:r>
      <w:r w:rsidR="00081A34" w:rsidRPr="00B0370B">
        <w:rPr>
          <w:rFonts w:asciiTheme="majorEastAsia" w:eastAsiaTheme="majorEastAsia" w:hAnsiTheme="majorEastAsia" w:hint="eastAsia"/>
          <w:sz w:val="18"/>
          <w:szCs w:val="20"/>
        </w:rPr>
        <w:t xml:space="preserve">　</w:t>
      </w:r>
      <w:r w:rsidRPr="00B0370B">
        <w:rPr>
          <w:rFonts w:asciiTheme="majorEastAsia" w:eastAsiaTheme="majorEastAsia" w:hAnsiTheme="majorEastAsia" w:hint="eastAsia"/>
          <w:sz w:val="18"/>
          <w:szCs w:val="20"/>
          <w:shd w:val="pct15" w:color="auto" w:fill="FFFFFF"/>
        </w:rPr>
        <w:t>エネルギー</w:t>
      </w:r>
      <w:r w:rsidR="005240F1" w:rsidRPr="00B0370B">
        <w:rPr>
          <w:rFonts w:asciiTheme="majorEastAsia" w:eastAsiaTheme="majorEastAsia" w:hAnsiTheme="majorEastAsia" w:hint="eastAsia"/>
          <w:sz w:val="18"/>
          <w:szCs w:val="20"/>
        </w:rPr>
        <w:t xml:space="preserve">　　</w:t>
      </w:r>
      <w:r w:rsidRPr="00B0370B">
        <w:rPr>
          <w:rFonts w:asciiTheme="majorEastAsia" w:eastAsiaTheme="majorEastAsia" w:hAnsiTheme="majorEastAsia" w:hint="eastAsia"/>
          <w:sz w:val="18"/>
          <w:szCs w:val="20"/>
        </w:rPr>
        <w:t>【出典】糖尿病食事療法のための食品交換表（第７版）</w:t>
      </w:r>
    </w:p>
    <w:p w:rsidR="00FA1594" w:rsidRPr="00B0370B" w:rsidRDefault="008A4348" w:rsidP="00AB506E">
      <w:pPr>
        <w:spacing w:line="0" w:lineRule="atLeast"/>
        <w:ind w:left="728" w:firstLineChars="300" w:firstLine="540"/>
        <w:rPr>
          <w:rFonts w:asciiTheme="majorEastAsia" w:eastAsiaTheme="majorEastAsia" w:hAnsiTheme="majorEastAsia"/>
          <w:sz w:val="18"/>
          <w:szCs w:val="20"/>
        </w:rPr>
      </w:pPr>
      <w:r w:rsidRPr="00B0370B">
        <w:rPr>
          <w:rFonts w:asciiTheme="majorEastAsia" w:eastAsiaTheme="majorEastAsia" w:hAnsiTheme="majorEastAsia" w:hint="eastAsia"/>
          <w:sz w:val="18"/>
          <w:szCs w:val="20"/>
        </w:rPr>
        <w:t>1200kcal(15</w:t>
      </w:r>
      <w:r w:rsidR="00FA1594" w:rsidRPr="00B0370B">
        <w:rPr>
          <w:rFonts w:asciiTheme="majorEastAsia" w:eastAsiaTheme="majorEastAsia" w:hAnsiTheme="majorEastAsia" w:hint="eastAsia"/>
          <w:sz w:val="18"/>
          <w:szCs w:val="20"/>
        </w:rPr>
        <w:t>単位)</w:t>
      </w:r>
      <w:r w:rsidRPr="00B0370B">
        <w:rPr>
          <w:rFonts w:asciiTheme="majorEastAsia" w:eastAsiaTheme="majorEastAsia" w:hAnsiTheme="majorEastAsia" w:hint="eastAsia"/>
          <w:sz w:val="18"/>
          <w:szCs w:val="20"/>
        </w:rPr>
        <w:t>・1440</w:t>
      </w:r>
      <w:r w:rsidR="00FA1594" w:rsidRPr="00B0370B">
        <w:rPr>
          <w:rFonts w:asciiTheme="majorEastAsia" w:eastAsiaTheme="majorEastAsia" w:hAnsiTheme="majorEastAsia" w:hint="eastAsia"/>
          <w:sz w:val="18"/>
          <w:szCs w:val="20"/>
        </w:rPr>
        <w:t>kcal(18単位)</w:t>
      </w:r>
      <w:r w:rsidRPr="00B0370B">
        <w:rPr>
          <w:rFonts w:asciiTheme="majorEastAsia" w:eastAsiaTheme="majorEastAsia" w:hAnsiTheme="majorEastAsia" w:hint="eastAsia"/>
          <w:sz w:val="18"/>
          <w:szCs w:val="20"/>
        </w:rPr>
        <w:t>・1600</w:t>
      </w:r>
      <w:r w:rsidR="00FA1594" w:rsidRPr="00B0370B">
        <w:rPr>
          <w:rFonts w:asciiTheme="majorEastAsia" w:eastAsiaTheme="majorEastAsia" w:hAnsiTheme="majorEastAsia" w:hint="eastAsia"/>
          <w:sz w:val="18"/>
          <w:szCs w:val="20"/>
        </w:rPr>
        <w:t>kcal(20単位)</w:t>
      </w:r>
      <w:r w:rsidRPr="00B0370B">
        <w:rPr>
          <w:rFonts w:asciiTheme="majorEastAsia" w:eastAsiaTheme="majorEastAsia" w:hAnsiTheme="majorEastAsia" w:hint="eastAsia"/>
          <w:sz w:val="18"/>
          <w:szCs w:val="20"/>
        </w:rPr>
        <w:t>・1840</w:t>
      </w:r>
      <w:r w:rsidR="00FA1594" w:rsidRPr="00B0370B">
        <w:rPr>
          <w:rFonts w:asciiTheme="majorEastAsia" w:eastAsiaTheme="majorEastAsia" w:hAnsiTheme="majorEastAsia" w:hint="eastAsia"/>
          <w:sz w:val="18"/>
          <w:szCs w:val="20"/>
        </w:rPr>
        <w:t>kcal(23単位)</w:t>
      </w:r>
      <w:r w:rsidRPr="00B0370B">
        <w:rPr>
          <w:rFonts w:asciiTheme="majorEastAsia" w:eastAsiaTheme="majorEastAsia" w:hAnsiTheme="majorEastAsia" w:hint="eastAsia"/>
          <w:sz w:val="18"/>
          <w:szCs w:val="20"/>
        </w:rPr>
        <w:t>・</w:t>
      </w:r>
      <w:r w:rsidR="00FA1594" w:rsidRPr="00B0370B">
        <w:rPr>
          <w:rFonts w:asciiTheme="majorEastAsia" w:eastAsiaTheme="majorEastAsia" w:hAnsiTheme="majorEastAsia" w:hint="eastAsia"/>
          <w:sz w:val="18"/>
          <w:szCs w:val="20"/>
        </w:rPr>
        <w:t xml:space="preserve">その他(  </w:t>
      </w:r>
      <w:r w:rsidRPr="00B0370B">
        <w:rPr>
          <w:rFonts w:asciiTheme="majorEastAsia" w:eastAsiaTheme="majorEastAsia" w:hAnsiTheme="majorEastAsia" w:hint="eastAsia"/>
          <w:sz w:val="18"/>
          <w:szCs w:val="20"/>
        </w:rPr>
        <w:t xml:space="preserve">　 </w:t>
      </w:r>
      <w:r w:rsidR="00FA1594" w:rsidRPr="00B0370B">
        <w:rPr>
          <w:rFonts w:asciiTheme="majorEastAsia" w:eastAsiaTheme="majorEastAsia" w:hAnsiTheme="majorEastAsia" w:hint="eastAsia"/>
          <w:sz w:val="18"/>
          <w:szCs w:val="20"/>
        </w:rPr>
        <w:t xml:space="preserve"> )kcal</w:t>
      </w:r>
    </w:p>
    <w:p w:rsidR="00FA1594" w:rsidRPr="00B0370B" w:rsidRDefault="00FA1594" w:rsidP="00AB506E">
      <w:pPr>
        <w:spacing w:line="0" w:lineRule="atLeast"/>
        <w:ind w:firstLineChars="700" w:firstLine="1260"/>
        <w:rPr>
          <w:rFonts w:asciiTheme="majorEastAsia" w:eastAsiaTheme="majorEastAsia" w:hAnsiTheme="majorEastAsia"/>
          <w:sz w:val="18"/>
          <w:szCs w:val="20"/>
        </w:rPr>
      </w:pPr>
      <w:r w:rsidRPr="00B0370B">
        <w:rPr>
          <w:rFonts w:asciiTheme="majorEastAsia" w:eastAsiaTheme="majorEastAsia" w:hAnsiTheme="majorEastAsia" w:hint="eastAsia"/>
          <w:sz w:val="18"/>
          <w:szCs w:val="20"/>
        </w:rPr>
        <w:t xml:space="preserve">□　</w:t>
      </w:r>
      <w:r w:rsidRPr="00B0370B">
        <w:rPr>
          <w:rFonts w:asciiTheme="majorEastAsia" w:eastAsiaTheme="majorEastAsia" w:hAnsiTheme="majorEastAsia" w:hint="eastAsia"/>
          <w:sz w:val="18"/>
          <w:szCs w:val="20"/>
          <w:shd w:val="pct15" w:color="auto" w:fill="FFFFFF"/>
        </w:rPr>
        <w:t>塩分制限</w:t>
      </w:r>
      <w:r w:rsidRPr="00B0370B">
        <w:rPr>
          <w:rFonts w:asciiTheme="majorEastAsia" w:eastAsiaTheme="majorEastAsia" w:hAnsiTheme="majorEastAsia" w:hint="eastAsia"/>
          <w:sz w:val="18"/>
          <w:szCs w:val="20"/>
        </w:rPr>
        <w:tab/>
      </w:r>
      <w:r w:rsidR="00AB506E" w:rsidRPr="00B0370B">
        <w:rPr>
          <w:rFonts w:asciiTheme="majorEastAsia" w:eastAsiaTheme="majorEastAsia" w:hAnsiTheme="majorEastAsia" w:hint="eastAsia"/>
          <w:sz w:val="18"/>
          <w:szCs w:val="20"/>
        </w:rPr>
        <w:t xml:space="preserve">　　　</w:t>
      </w:r>
      <w:r w:rsidRPr="00B0370B">
        <w:rPr>
          <w:rFonts w:asciiTheme="majorEastAsia" w:eastAsiaTheme="majorEastAsia" w:hAnsiTheme="majorEastAsia" w:hint="eastAsia"/>
          <w:sz w:val="18"/>
          <w:szCs w:val="20"/>
        </w:rPr>
        <w:t xml:space="preserve">　（　</w:t>
      </w:r>
      <w:r w:rsidR="00941EAB" w:rsidRPr="00B0370B">
        <w:rPr>
          <w:rFonts w:asciiTheme="majorEastAsia" w:eastAsiaTheme="majorEastAsia" w:hAnsiTheme="majorEastAsia" w:hint="eastAsia"/>
          <w:sz w:val="18"/>
          <w:szCs w:val="20"/>
        </w:rPr>
        <w:t xml:space="preserve">　　　</w:t>
      </w:r>
      <w:r w:rsidRPr="00B0370B">
        <w:rPr>
          <w:rFonts w:asciiTheme="majorEastAsia" w:eastAsiaTheme="majorEastAsia" w:hAnsiTheme="majorEastAsia" w:hint="eastAsia"/>
          <w:sz w:val="18"/>
          <w:szCs w:val="20"/>
        </w:rPr>
        <w:t xml:space="preserve">　）g　　</w:t>
      </w:r>
    </w:p>
    <w:p w:rsidR="00FA1594" w:rsidRPr="00B0370B" w:rsidRDefault="00941EAB" w:rsidP="00AB506E">
      <w:pPr>
        <w:spacing w:line="0" w:lineRule="atLeast"/>
        <w:ind w:firstLineChars="700" w:firstLine="1260"/>
        <w:rPr>
          <w:rFonts w:asciiTheme="majorEastAsia" w:eastAsiaTheme="majorEastAsia" w:hAnsiTheme="majorEastAsia"/>
          <w:sz w:val="18"/>
          <w:szCs w:val="20"/>
        </w:rPr>
      </w:pPr>
      <w:r w:rsidRPr="00B0370B">
        <w:rPr>
          <w:rFonts w:asciiTheme="majorEastAsia" w:eastAsiaTheme="majorEastAsia" w:hAnsiTheme="majorEastAsia" w:hint="eastAsia"/>
          <w:sz w:val="18"/>
          <w:szCs w:val="20"/>
        </w:rPr>
        <w:t xml:space="preserve">□　</w:t>
      </w:r>
      <w:r w:rsidRPr="00B0370B">
        <w:rPr>
          <w:rFonts w:asciiTheme="majorEastAsia" w:eastAsiaTheme="majorEastAsia" w:hAnsiTheme="majorEastAsia" w:hint="eastAsia"/>
          <w:sz w:val="18"/>
          <w:szCs w:val="20"/>
          <w:shd w:val="pct15" w:color="auto" w:fill="FFFFFF"/>
        </w:rPr>
        <w:t>カリウム</w:t>
      </w:r>
      <w:r w:rsidR="005648BC" w:rsidRPr="00B0370B">
        <w:rPr>
          <w:rFonts w:asciiTheme="majorEastAsia" w:eastAsiaTheme="majorEastAsia" w:hAnsiTheme="majorEastAsia" w:hint="eastAsia"/>
          <w:sz w:val="18"/>
          <w:szCs w:val="20"/>
          <w:shd w:val="pct15" w:color="auto" w:fill="FFFFFF"/>
        </w:rPr>
        <w:t>制限</w:t>
      </w:r>
      <w:r w:rsidR="005648BC" w:rsidRPr="00B0370B">
        <w:rPr>
          <w:rFonts w:asciiTheme="majorEastAsia" w:eastAsiaTheme="majorEastAsia" w:hAnsiTheme="majorEastAsia" w:hint="eastAsia"/>
          <w:sz w:val="18"/>
          <w:szCs w:val="20"/>
        </w:rPr>
        <w:t xml:space="preserve">　</w:t>
      </w:r>
      <w:r w:rsidR="008A4348" w:rsidRPr="00B0370B">
        <w:rPr>
          <w:rFonts w:asciiTheme="majorEastAsia" w:eastAsiaTheme="majorEastAsia" w:hAnsiTheme="majorEastAsia" w:hint="eastAsia"/>
          <w:sz w:val="18"/>
          <w:szCs w:val="20"/>
        </w:rPr>
        <w:t xml:space="preserve">　　</w:t>
      </w:r>
      <w:r w:rsidR="00FA1594" w:rsidRPr="00B0370B">
        <w:rPr>
          <w:rFonts w:asciiTheme="majorEastAsia" w:eastAsiaTheme="majorEastAsia" w:hAnsiTheme="majorEastAsia" w:hint="eastAsia"/>
          <w:sz w:val="18"/>
          <w:szCs w:val="20"/>
        </w:rPr>
        <w:t xml:space="preserve">（　　　</w:t>
      </w:r>
      <w:r w:rsidR="005648BC" w:rsidRPr="00B0370B">
        <w:rPr>
          <w:rFonts w:asciiTheme="majorEastAsia" w:eastAsiaTheme="majorEastAsia" w:hAnsiTheme="majorEastAsia" w:hint="eastAsia"/>
          <w:sz w:val="18"/>
          <w:szCs w:val="20"/>
        </w:rPr>
        <w:t xml:space="preserve">　</w:t>
      </w:r>
      <w:r w:rsidR="00FA1594" w:rsidRPr="00B0370B">
        <w:rPr>
          <w:rFonts w:asciiTheme="majorEastAsia" w:eastAsiaTheme="majorEastAsia" w:hAnsiTheme="majorEastAsia" w:hint="eastAsia"/>
          <w:sz w:val="18"/>
          <w:szCs w:val="20"/>
        </w:rPr>
        <w:t xml:space="preserve">　）</w:t>
      </w:r>
      <w:r w:rsidR="008C3D2A" w:rsidRPr="00B0370B">
        <w:rPr>
          <w:rFonts w:asciiTheme="majorEastAsia" w:eastAsiaTheme="majorEastAsia" w:hAnsiTheme="majorEastAsia" w:hint="eastAsia"/>
          <w:sz w:val="18"/>
          <w:szCs w:val="20"/>
        </w:rPr>
        <w:t>m</w:t>
      </w:r>
      <w:r w:rsidR="005648BC" w:rsidRPr="00B0370B">
        <w:rPr>
          <w:rFonts w:asciiTheme="majorEastAsia" w:eastAsiaTheme="majorEastAsia" w:hAnsiTheme="majorEastAsia" w:hint="eastAsia"/>
          <w:sz w:val="18"/>
          <w:szCs w:val="20"/>
        </w:rPr>
        <w:t>g</w:t>
      </w:r>
    </w:p>
    <w:p w:rsidR="00941EAB" w:rsidRPr="00B0370B" w:rsidRDefault="00941EAB" w:rsidP="00AB506E">
      <w:pPr>
        <w:spacing w:line="0" w:lineRule="atLeast"/>
        <w:ind w:firstLineChars="700" w:firstLine="1260"/>
        <w:rPr>
          <w:rFonts w:asciiTheme="majorEastAsia" w:eastAsiaTheme="majorEastAsia" w:hAnsiTheme="majorEastAsia"/>
          <w:sz w:val="18"/>
          <w:szCs w:val="20"/>
        </w:rPr>
      </w:pPr>
      <w:r w:rsidRPr="00B0370B">
        <w:rPr>
          <w:rFonts w:asciiTheme="majorEastAsia" w:eastAsiaTheme="majorEastAsia" w:hAnsiTheme="majorEastAsia" w:hint="eastAsia"/>
          <w:sz w:val="18"/>
          <w:szCs w:val="20"/>
        </w:rPr>
        <w:t xml:space="preserve">□　</w:t>
      </w:r>
      <w:r w:rsidRPr="00B0370B">
        <w:rPr>
          <w:rFonts w:asciiTheme="majorEastAsia" w:eastAsiaTheme="majorEastAsia" w:hAnsiTheme="majorEastAsia" w:hint="eastAsia"/>
          <w:sz w:val="18"/>
          <w:szCs w:val="20"/>
          <w:shd w:val="pct15" w:color="auto" w:fill="FFFFFF"/>
        </w:rPr>
        <w:t>たんぱく質制限</w:t>
      </w:r>
      <w:r w:rsidR="008A4348" w:rsidRPr="00B0370B">
        <w:rPr>
          <w:rFonts w:asciiTheme="majorEastAsia" w:eastAsiaTheme="majorEastAsia" w:hAnsiTheme="majorEastAsia" w:hint="eastAsia"/>
          <w:sz w:val="18"/>
          <w:szCs w:val="20"/>
          <w:shd w:val="pct15" w:color="auto" w:fill="FFFFFF"/>
        </w:rPr>
        <w:t xml:space="preserve">　　</w:t>
      </w:r>
      <w:r w:rsidR="005648BC" w:rsidRPr="00B0370B">
        <w:rPr>
          <w:rFonts w:asciiTheme="majorEastAsia" w:eastAsiaTheme="majorEastAsia" w:hAnsiTheme="majorEastAsia" w:hint="eastAsia"/>
          <w:sz w:val="18"/>
          <w:szCs w:val="20"/>
        </w:rPr>
        <w:t>（　　　　　）g</w:t>
      </w:r>
    </w:p>
    <w:p w:rsidR="008A4348" w:rsidRPr="00B0370B" w:rsidRDefault="008A4348" w:rsidP="008A4348">
      <w:pPr>
        <w:spacing w:line="0" w:lineRule="atLeast"/>
        <w:rPr>
          <w:rFonts w:asciiTheme="majorEastAsia" w:eastAsiaTheme="majorEastAsia" w:hAnsiTheme="majorEastAsia"/>
          <w:sz w:val="18"/>
          <w:szCs w:val="20"/>
        </w:rPr>
      </w:pPr>
      <w:r w:rsidRPr="00B0370B">
        <w:rPr>
          <w:rFonts w:asciiTheme="majorEastAsia" w:eastAsiaTheme="majorEastAsia" w:hAnsiTheme="majorEastAsia" w:hint="eastAsia"/>
          <w:sz w:val="18"/>
          <w:szCs w:val="20"/>
        </w:rPr>
        <w:t xml:space="preserve">　　　</w:t>
      </w:r>
      <w:r w:rsidR="00AB506E" w:rsidRPr="00B0370B">
        <w:rPr>
          <w:rFonts w:asciiTheme="majorEastAsia" w:eastAsiaTheme="majorEastAsia" w:hAnsiTheme="majorEastAsia" w:hint="eastAsia"/>
          <w:sz w:val="18"/>
          <w:szCs w:val="20"/>
        </w:rPr>
        <w:t xml:space="preserve">　　　</w:t>
      </w:r>
      <w:r w:rsidRPr="00B0370B">
        <w:rPr>
          <w:rFonts w:asciiTheme="majorEastAsia" w:eastAsiaTheme="majorEastAsia" w:hAnsiTheme="majorEastAsia" w:hint="eastAsia"/>
          <w:sz w:val="18"/>
          <w:szCs w:val="20"/>
        </w:rPr>
        <w:t xml:space="preserve">　□　</w:t>
      </w:r>
      <w:r w:rsidRPr="00B0370B">
        <w:rPr>
          <w:rFonts w:asciiTheme="majorEastAsia" w:eastAsiaTheme="majorEastAsia" w:hAnsiTheme="majorEastAsia" w:hint="eastAsia"/>
          <w:sz w:val="18"/>
          <w:szCs w:val="20"/>
          <w:shd w:val="pct15" w:color="auto" w:fill="FFFFFF"/>
        </w:rPr>
        <w:t>その他　（　　　　　　　　　　　　　　　　　　　　　　　　　　　）</w:t>
      </w:r>
    </w:p>
    <w:p w:rsidR="00677404" w:rsidRPr="00B0370B" w:rsidRDefault="00677404" w:rsidP="00677404">
      <w:pPr>
        <w:spacing w:line="0" w:lineRule="atLeast"/>
        <w:rPr>
          <w:rFonts w:asciiTheme="majorEastAsia" w:eastAsiaTheme="majorEastAsia" w:hAnsiTheme="majorEastAsia"/>
          <w:szCs w:val="21"/>
        </w:rPr>
      </w:pPr>
      <w:r w:rsidRPr="00B0370B">
        <w:rPr>
          <w:rFonts w:asciiTheme="majorEastAsia" w:eastAsiaTheme="majorEastAsia" w:hAnsiTheme="majorEastAsia" w:hint="eastAsia"/>
          <w:b/>
          <w:szCs w:val="21"/>
        </w:rPr>
        <w:t>□</w:t>
      </w:r>
      <w:r w:rsidR="00FA1594" w:rsidRPr="00B0370B">
        <w:rPr>
          <w:rFonts w:asciiTheme="majorEastAsia" w:eastAsiaTheme="majorEastAsia" w:hAnsiTheme="majorEastAsia" w:hint="eastAsia"/>
          <w:b/>
          <w:szCs w:val="21"/>
        </w:rPr>
        <w:t>アルコール</w:t>
      </w:r>
      <w:r w:rsidR="005648BC" w:rsidRPr="00B0370B">
        <w:rPr>
          <w:rFonts w:asciiTheme="majorEastAsia" w:eastAsiaTheme="majorEastAsia" w:hAnsiTheme="majorEastAsia" w:hint="eastAsia"/>
          <w:b/>
          <w:szCs w:val="21"/>
        </w:rPr>
        <w:t xml:space="preserve">　</w:t>
      </w:r>
      <w:r w:rsidR="005648BC" w:rsidRPr="00B0370B">
        <w:rPr>
          <w:rFonts w:asciiTheme="majorEastAsia" w:eastAsiaTheme="majorEastAsia" w:hAnsiTheme="majorEastAsia" w:hint="eastAsia"/>
          <w:szCs w:val="21"/>
        </w:rPr>
        <w:t xml:space="preserve">　</w:t>
      </w:r>
      <w:r w:rsidRPr="00B0370B">
        <w:rPr>
          <w:rFonts w:asciiTheme="majorEastAsia" w:eastAsiaTheme="majorEastAsia" w:hAnsiTheme="majorEastAsia" w:hint="eastAsia"/>
          <w:szCs w:val="21"/>
        </w:rPr>
        <w:t>□</w:t>
      </w:r>
      <w:r w:rsidR="00FA1594" w:rsidRPr="00B0370B">
        <w:rPr>
          <w:rFonts w:asciiTheme="majorEastAsia" w:eastAsiaTheme="majorEastAsia" w:hAnsiTheme="majorEastAsia" w:hint="eastAsia"/>
          <w:szCs w:val="21"/>
        </w:rPr>
        <w:t xml:space="preserve">適量指導　</w:t>
      </w:r>
      <w:r w:rsidRPr="00B0370B">
        <w:rPr>
          <w:rFonts w:asciiTheme="majorEastAsia" w:eastAsiaTheme="majorEastAsia" w:hAnsiTheme="majorEastAsia" w:hint="eastAsia"/>
          <w:szCs w:val="21"/>
        </w:rPr>
        <w:t>（　　　　　　　　　　　　　　）</w:t>
      </w:r>
    </w:p>
    <w:p w:rsidR="00FA1594" w:rsidRPr="00B0370B" w:rsidRDefault="00677404" w:rsidP="00677404">
      <w:pPr>
        <w:spacing w:line="0" w:lineRule="atLeast"/>
        <w:ind w:firstLineChars="800" w:firstLine="1680"/>
        <w:rPr>
          <w:rFonts w:asciiTheme="majorEastAsia" w:eastAsiaTheme="majorEastAsia" w:hAnsiTheme="majorEastAsia"/>
          <w:szCs w:val="21"/>
        </w:rPr>
      </w:pPr>
      <w:r w:rsidRPr="00B0370B">
        <w:rPr>
          <w:rFonts w:asciiTheme="majorEastAsia" w:eastAsiaTheme="majorEastAsia" w:hAnsiTheme="majorEastAsia" w:hint="eastAsia"/>
          <w:szCs w:val="21"/>
        </w:rPr>
        <w:t xml:space="preserve">□禁酒　</w:t>
      </w:r>
    </w:p>
    <w:p w:rsidR="00FA1594" w:rsidRPr="00B0370B" w:rsidRDefault="00FA1594" w:rsidP="00FA1594">
      <w:pPr>
        <w:spacing w:line="0" w:lineRule="atLeast"/>
        <w:rPr>
          <w:rFonts w:asciiTheme="majorEastAsia" w:eastAsiaTheme="majorEastAsia" w:hAnsiTheme="majorEastAsia"/>
          <w:szCs w:val="21"/>
        </w:rPr>
      </w:pPr>
      <w:r w:rsidRPr="00B0370B">
        <w:rPr>
          <w:rFonts w:asciiTheme="majorEastAsia" w:eastAsiaTheme="majorEastAsia" w:hAnsiTheme="majorEastAsia" w:hint="eastAsia"/>
          <w:szCs w:val="21"/>
        </w:rPr>
        <w:tab/>
      </w:r>
      <w:r w:rsidR="00677404" w:rsidRPr="00B0370B">
        <w:rPr>
          <w:rFonts w:asciiTheme="majorEastAsia" w:eastAsiaTheme="majorEastAsia" w:hAnsiTheme="majorEastAsia" w:hint="eastAsia"/>
          <w:szCs w:val="21"/>
        </w:rPr>
        <w:t xml:space="preserve">　　　　□</w:t>
      </w:r>
      <w:r w:rsidRPr="00B0370B">
        <w:rPr>
          <w:rFonts w:asciiTheme="majorEastAsia" w:eastAsiaTheme="majorEastAsia" w:hAnsiTheme="majorEastAsia" w:hint="eastAsia"/>
          <w:szCs w:val="21"/>
          <w:shd w:val="pct15" w:color="auto" w:fill="FFFFFF"/>
        </w:rPr>
        <w:t>その他</w:t>
      </w:r>
      <w:r w:rsidR="00677404" w:rsidRPr="00B0370B">
        <w:rPr>
          <w:rFonts w:asciiTheme="majorEastAsia" w:eastAsiaTheme="majorEastAsia" w:hAnsiTheme="majorEastAsia" w:hint="eastAsia"/>
          <w:szCs w:val="21"/>
          <w:shd w:val="pct15" w:color="auto" w:fill="FFFFFF"/>
        </w:rPr>
        <w:t xml:space="preserve">　（　　　　　</w:t>
      </w:r>
      <w:r w:rsidRPr="00B0370B">
        <w:rPr>
          <w:rFonts w:asciiTheme="majorEastAsia" w:eastAsiaTheme="majorEastAsia" w:hAnsiTheme="majorEastAsia" w:hint="eastAsia"/>
          <w:szCs w:val="21"/>
          <w:shd w:val="pct15" w:color="auto" w:fill="FFFFFF"/>
        </w:rPr>
        <w:t xml:space="preserve">　　　　　　　　　　　　　　　　　　　　　　）</w:t>
      </w:r>
    </w:p>
    <w:p w:rsidR="00FA1594" w:rsidRPr="00B0370B" w:rsidRDefault="00FA1594" w:rsidP="00FA1594">
      <w:pPr>
        <w:spacing w:line="0" w:lineRule="atLeast"/>
        <w:rPr>
          <w:rFonts w:asciiTheme="majorEastAsia" w:eastAsiaTheme="majorEastAsia" w:hAnsiTheme="majorEastAsia"/>
          <w:b/>
          <w:szCs w:val="21"/>
        </w:rPr>
      </w:pPr>
      <w:r w:rsidRPr="00B0370B">
        <w:rPr>
          <w:rFonts w:asciiTheme="majorEastAsia" w:eastAsiaTheme="majorEastAsia" w:hAnsiTheme="majorEastAsia" w:hint="eastAsia"/>
          <w:b/>
          <w:szCs w:val="21"/>
        </w:rPr>
        <w:t>□運動</w:t>
      </w:r>
    </w:p>
    <w:p w:rsidR="00677404" w:rsidRPr="00B0370B" w:rsidRDefault="00677404" w:rsidP="00FA1594">
      <w:pPr>
        <w:spacing w:line="0" w:lineRule="atLeast"/>
        <w:ind w:firstLine="840"/>
      </w:pPr>
      <w:r w:rsidRPr="00B0370B">
        <w:rPr>
          <w:rFonts w:asciiTheme="majorEastAsia" w:eastAsiaTheme="majorEastAsia" w:hAnsiTheme="majorEastAsia"/>
          <w:b/>
          <w:szCs w:val="21"/>
        </w:rPr>
        <w:t>□</w:t>
      </w:r>
      <w:r w:rsidRPr="00B0370B">
        <w:rPr>
          <w:rFonts w:asciiTheme="majorEastAsia" w:eastAsiaTheme="majorEastAsia" w:hAnsiTheme="majorEastAsia"/>
          <w:szCs w:val="21"/>
        </w:rPr>
        <w:t xml:space="preserve">　エビデンスに基づくＣＫＤガイドライン２０２３に</w:t>
      </w:r>
      <w:r w:rsidRPr="00B0370B">
        <w:t>準拠</w:t>
      </w:r>
      <w:r w:rsidR="00AB506E" w:rsidRPr="00B0370B">
        <w:t>した内容で指導</w:t>
      </w:r>
    </w:p>
    <w:p w:rsidR="00677404" w:rsidRPr="00B0370B" w:rsidRDefault="00677404" w:rsidP="00FA1594">
      <w:pPr>
        <w:spacing w:line="0" w:lineRule="atLeast"/>
        <w:ind w:firstLine="840"/>
      </w:pPr>
      <w:r w:rsidRPr="00B0370B">
        <w:rPr>
          <w:rFonts w:asciiTheme="majorEastAsia" w:eastAsiaTheme="majorEastAsia" w:hAnsiTheme="majorEastAsia"/>
          <w:b/>
          <w:szCs w:val="21"/>
        </w:rPr>
        <w:t xml:space="preserve">□　</w:t>
      </w:r>
      <w:r w:rsidRPr="00B0370B">
        <w:t>下記指示で個別指導</w:t>
      </w:r>
    </w:p>
    <w:p w:rsidR="00144698" w:rsidRPr="00B0370B" w:rsidRDefault="00FA1594" w:rsidP="00677404">
      <w:pPr>
        <w:spacing w:line="0" w:lineRule="atLeast"/>
        <w:ind w:firstLineChars="800" w:firstLine="1440"/>
        <w:rPr>
          <w:rFonts w:asciiTheme="majorEastAsia" w:eastAsiaTheme="majorEastAsia" w:hAnsiTheme="majorEastAsia"/>
          <w:sz w:val="18"/>
          <w:szCs w:val="21"/>
          <w:shd w:val="pct15" w:color="auto" w:fill="FFFFFF"/>
        </w:rPr>
      </w:pPr>
      <w:r w:rsidRPr="00B0370B">
        <w:rPr>
          <w:rFonts w:asciiTheme="majorEastAsia" w:eastAsiaTheme="majorEastAsia" w:hAnsiTheme="majorEastAsia" w:hint="eastAsia"/>
          <w:sz w:val="18"/>
          <w:szCs w:val="21"/>
        </w:rPr>
        <w:t xml:space="preserve">□　</w:t>
      </w:r>
      <w:r w:rsidRPr="00B0370B">
        <w:rPr>
          <w:rFonts w:asciiTheme="majorEastAsia" w:eastAsiaTheme="majorEastAsia" w:hAnsiTheme="majorEastAsia" w:hint="eastAsia"/>
          <w:sz w:val="18"/>
          <w:szCs w:val="21"/>
          <w:shd w:val="pct15" w:color="auto" w:fill="FFFFFF"/>
        </w:rPr>
        <w:t>運動方法及び運動量</w:t>
      </w:r>
      <w:r w:rsidR="00081A34" w:rsidRPr="00B0370B">
        <w:rPr>
          <w:rFonts w:asciiTheme="majorEastAsia" w:eastAsiaTheme="majorEastAsia" w:hAnsiTheme="majorEastAsia" w:hint="eastAsia"/>
          <w:sz w:val="18"/>
          <w:szCs w:val="21"/>
          <w:shd w:val="pct15" w:color="auto" w:fill="FFFFFF"/>
        </w:rPr>
        <w:t xml:space="preserve">（　　　　　　　　　　</w:t>
      </w:r>
      <w:r w:rsidR="008A4348" w:rsidRPr="00B0370B">
        <w:rPr>
          <w:rFonts w:asciiTheme="majorEastAsia" w:eastAsiaTheme="majorEastAsia" w:hAnsiTheme="majorEastAsia" w:hint="eastAsia"/>
          <w:sz w:val="18"/>
          <w:szCs w:val="21"/>
          <w:shd w:val="pct15" w:color="auto" w:fill="FFFFFF"/>
        </w:rPr>
        <w:t xml:space="preserve">　　　　　　　　</w:t>
      </w:r>
      <w:r w:rsidR="00081A34" w:rsidRPr="00B0370B">
        <w:rPr>
          <w:rFonts w:asciiTheme="majorEastAsia" w:eastAsiaTheme="majorEastAsia" w:hAnsiTheme="majorEastAsia" w:hint="eastAsia"/>
          <w:sz w:val="18"/>
          <w:szCs w:val="21"/>
          <w:shd w:val="pct15" w:color="auto" w:fill="FFFFFF"/>
        </w:rPr>
        <w:t xml:space="preserve">　　　）</w:t>
      </w:r>
    </w:p>
    <w:p w:rsidR="005648BC" w:rsidRPr="00B0370B" w:rsidRDefault="00081A34" w:rsidP="00144698">
      <w:pPr>
        <w:spacing w:line="0" w:lineRule="atLeast"/>
        <w:ind w:firstLineChars="2900" w:firstLine="3312"/>
        <w:rPr>
          <w:rFonts w:asciiTheme="majorEastAsia" w:eastAsiaTheme="majorEastAsia" w:hAnsiTheme="majorEastAsia"/>
          <w:sz w:val="8"/>
          <w:szCs w:val="21"/>
        </w:rPr>
      </w:pPr>
      <w:r w:rsidRPr="00B0370B">
        <w:rPr>
          <w:rFonts w:asciiTheme="majorEastAsia" w:eastAsiaTheme="majorEastAsia" w:hAnsiTheme="majorEastAsia" w:hint="eastAsia"/>
          <w:spacing w:val="10"/>
          <w:w w:val="53"/>
          <w:kern w:val="0"/>
          <w:sz w:val="18"/>
          <w:szCs w:val="21"/>
          <w:fitText w:val="5880" w:id="-1144753664"/>
        </w:rPr>
        <w:t>（</w:t>
      </w:r>
      <w:r w:rsidR="00144698" w:rsidRPr="00B0370B">
        <w:rPr>
          <w:rFonts w:asciiTheme="majorEastAsia" w:eastAsiaTheme="majorEastAsia" w:hAnsiTheme="majorEastAsia" w:hint="eastAsia"/>
          <w:spacing w:val="10"/>
          <w:w w:val="55"/>
          <w:kern w:val="0"/>
          <w:sz w:val="18"/>
          <w:szCs w:val="21"/>
          <w:fitText w:val="5880" w:id="-1144753664"/>
        </w:rPr>
        <w:t>※</w:t>
      </w:r>
      <w:r w:rsidR="00144698" w:rsidRPr="00B0370B">
        <w:rPr>
          <w:rFonts w:asciiTheme="majorEastAsia" w:eastAsiaTheme="majorEastAsia" w:hAnsiTheme="majorEastAsia" w:hint="eastAsia"/>
          <w:spacing w:val="10"/>
          <w:w w:val="53"/>
          <w:kern w:val="0"/>
          <w:sz w:val="18"/>
          <w:szCs w:val="21"/>
          <w:fitText w:val="5880" w:id="-1144753664"/>
        </w:rPr>
        <w:t>記載</w:t>
      </w:r>
      <w:r w:rsidRPr="00B0370B">
        <w:rPr>
          <w:rFonts w:asciiTheme="majorEastAsia" w:eastAsiaTheme="majorEastAsia" w:hAnsiTheme="majorEastAsia" w:hint="eastAsia"/>
          <w:spacing w:val="10"/>
          <w:w w:val="53"/>
          <w:kern w:val="0"/>
          <w:sz w:val="18"/>
          <w:szCs w:val="21"/>
          <w:fitText w:val="5880" w:id="-1144753664"/>
        </w:rPr>
        <w:t>例：「今より毎日10分ずつ長く</w:t>
      </w:r>
      <w:r w:rsidR="00144698" w:rsidRPr="00B0370B">
        <w:rPr>
          <w:rFonts w:asciiTheme="majorEastAsia" w:eastAsiaTheme="majorEastAsia" w:hAnsiTheme="majorEastAsia" w:hint="eastAsia"/>
          <w:spacing w:val="10"/>
          <w:w w:val="53"/>
          <w:kern w:val="0"/>
          <w:sz w:val="18"/>
          <w:szCs w:val="21"/>
          <w:fitText w:val="5880" w:id="-1144753664"/>
        </w:rPr>
        <w:t>歩く」等　　厚生労働省「健康づくりのための身体活動基準2013」参照</w:t>
      </w:r>
      <w:r w:rsidR="00144698" w:rsidRPr="00B0370B">
        <w:rPr>
          <w:rFonts w:asciiTheme="majorEastAsia" w:eastAsiaTheme="majorEastAsia" w:hAnsiTheme="majorEastAsia" w:hint="eastAsia"/>
          <w:spacing w:val="-7"/>
          <w:w w:val="53"/>
          <w:kern w:val="0"/>
          <w:sz w:val="18"/>
          <w:szCs w:val="21"/>
          <w:fitText w:val="5880" w:id="-1144753664"/>
        </w:rPr>
        <w:t>）</w:t>
      </w:r>
    </w:p>
    <w:p w:rsidR="00FA1594" w:rsidRPr="00B0370B" w:rsidRDefault="005648BC" w:rsidP="00677404">
      <w:pPr>
        <w:spacing w:line="0" w:lineRule="atLeast"/>
        <w:ind w:firstLineChars="800" w:firstLine="1440"/>
        <w:rPr>
          <w:rFonts w:asciiTheme="majorEastAsia" w:eastAsiaTheme="majorEastAsia" w:hAnsiTheme="majorEastAsia"/>
          <w:sz w:val="18"/>
          <w:szCs w:val="21"/>
        </w:rPr>
      </w:pPr>
      <w:r w:rsidRPr="00B0370B">
        <w:rPr>
          <w:rFonts w:asciiTheme="majorEastAsia" w:eastAsiaTheme="majorEastAsia" w:hAnsiTheme="majorEastAsia" w:hint="eastAsia"/>
          <w:sz w:val="18"/>
          <w:szCs w:val="21"/>
        </w:rPr>
        <w:t>□</w:t>
      </w:r>
      <w:r w:rsidR="00FA1594" w:rsidRPr="00B0370B">
        <w:rPr>
          <w:rFonts w:asciiTheme="majorEastAsia" w:eastAsiaTheme="majorEastAsia" w:hAnsiTheme="majorEastAsia" w:hint="eastAsia"/>
          <w:sz w:val="18"/>
          <w:szCs w:val="21"/>
        </w:rPr>
        <w:t xml:space="preserve">　</w:t>
      </w:r>
      <w:r w:rsidR="00FA1594" w:rsidRPr="00B0370B">
        <w:rPr>
          <w:rFonts w:asciiTheme="majorEastAsia" w:eastAsiaTheme="majorEastAsia" w:hAnsiTheme="majorEastAsia" w:hint="eastAsia"/>
          <w:sz w:val="18"/>
          <w:szCs w:val="21"/>
          <w:shd w:val="pct15" w:color="auto" w:fill="FFFFFF"/>
        </w:rPr>
        <w:t>積極的な運動は控える</w:t>
      </w:r>
    </w:p>
    <w:p w:rsidR="005648BC" w:rsidRPr="00B0370B" w:rsidRDefault="00FA1594" w:rsidP="00FA1594">
      <w:pPr>
        <w:spacing w:line="0" w:lineRule="atLeast"/>
        <w:rPr>
          <w:rFonts w:asciiTheme="majorEastAsia" w:eastAsiaTheme="majorEastAsia" w:hAnsiTheme="majorEastAsia"/>
          <w:b/>
          <w:szCs w:val="21"/>
        </w:rPr>
      </w:pPr>
      <w:r w:rsidRPr="00B0370B">
        <w:rPr>
          <w:rFonts w:asciiTheme="majorEastAsia" w:eastAsiaTheme="majorEastAsia" w:hAnsiTheme="majorEastAsia" w:hint="eastAsia"/>
          <w:b/>
          <w:szCs w:val="21"/>
        </w:rPr>
        <w:t>□禁煙指導</w:t>
      </w:r>
    </w:p>
    <w:p w:rsidR="00772AF4" w:rsidRPr="00B0370B" w:rsidRDefault="00772AF4" w:rsidP="00FA1594">
      <w:pPr>
        <w:spacing w:line="0" w:lineRule="atLeast"/>
        <w:rPr>
          <w:rFonts w:asciiTheme="majorEastAsia" w:eastAsiaTheme="majorEastAsia" w:hAnsiTheme="majorEastAsia"/>
          <w:b/>
          <w:sz w:val="10"/>
          <w:szCs w:val="21"/>
        </w:rPr>
      </w:pPr>
    </w:p>
    <w:p w:rsidR="005648BC" w:rsidRPr="00B0370B" w:rsidRDefault="005648BC" w:rsidP="005648BC">
      <w:pPr>
        <w:spacing w:line="0" w:lineRule="atLeast"/>
        <w:ind w:leftChars="-270" w:left="-2" w:hangingChars="268" w:hanging="565"/>
        <w:rPr>
          <w:rFonts w:asciiTheme="majorEastAsia" w:eastAsiaTheme="majorEastAsia" w:hAnsiTheme="majorEastAsia"/>
          <w:sz w:val="16"/>
          <w:szCs w:val="21"/>
        </w:rPr>
      </w:pPr>
      <w:r w:rsidRPr="00B0370B">
        <w:rPr>
          <w:rFonts w:asciiTheme="majorEastAsia" w:eastAsiaTheme="majorEastAsia" w:hAnsiTheme="majorEastAsia" w:hint="eastAsia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-264159</wp:posOffset>
                </wp:positionH>
                <wp:positionV relativeFrom="paragraph">
                  <wp:posOffset>202565</wp:posOffset>
                </wp:positionV>
                <wp:extent cx="6286500" cy="196215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6500" cy="1962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648BC" w:rsidRDefault="005648BC"/>
                          <w:p w:rsidR="008A4348" w:rsidRDefault="008A4348"/>
                          <w:p w:rsidR="008A4348" w:rsidRDefault="008A4348"/>
                          <w:p w:rsidR="008A4348" w:rsidRDefault="008A4348"/>
                          <w:p w:rsidR="008A4348" w:rsidRDefault="008A4348"/>
                          <w:p w:rsidR="008A4348" w:rsidRDefault="008A434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" o:spid="_x0000_s1027" type="#_x0000_t202" style="position:absolute;left:0;text-align:left;margin-left:-20.8pt;margin-top:15.95pt;width:495pt;height:15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" fillcolor="white [3201]" strokeweight=".5pt">
                <v:textbox>
                  <w:txbxContent>
                    <w:p w:rsidR="005648BC" w:rsidRDefault="005648BC"/>
                    <w:p w:rsidR="008A4348" w:rsidRDefault="008A4348"/>
                    <w:p w:rsidR="008A4348" w:rsidRDefault="008A4348"/>
                    <w:p w:rsidR="008A4348" w:rsidRDefault="008A4348"/>
                    <w:p w:rsidR="008A4348" w:rsidRDefault="008A4348"/>
                    <w:p w:rsidR="008A4348" w:rsidRDefault="008A4348"/>
                  </w:txbxContent>
                </v:textbox>
              </v:shape>
            </w:pict>
          </mc:Fallback>
        </mc:AlternateContent>
      </w:r>
      <w:r w:rsidR="0008627D" w:rsidRPr="00B0370B">
        <w:rPr>
          <w:rFonts w:asciiTheme="majorEastAsia" w:eastAsiaTheme="majorEastAsia" w:hAnsiTheme="majorEastAsia" w:hint="eastAsia"/>
          <w:b/>
          <w:szCs w:val="21"/>
        </w:rPr>
        <w:t xml:space="preserve">５　</w:t>
      </w:r>
      <w:r w:rsidRPr="00B0370B">
        <w:rPr>
          <w:rFonts w:asciiTheme="majorEastAsia" w:eastAsiaTheme="majorEastAsia" w:hAnsiTheme="majorEastAsia" w:hint="eastAsia"/>
          <w:b/>
          <w:szCs w:val="21"/>
        </w:rPr>
        <w:t>依頼事項</w:t>
      </w:r>
      <w:r w:rsidRPr="00B0370B">
        <w:rPr>
          <w:rFonts w:asciiTheme="majorEastAsia" w:eastAsiaTheme="majorEastAsia" w:hAnsiTheme="majorEastAsia" w:hint="eastAsia"/>
          <w:sz w:val="16"/>
          <w:szCs w:val="21"/>
        </w:rPr>
        <w:t>（保健指導において力を入れて指導すべきポイント等、記載願います。）</w:t>
      </w:r>
    </w:p>
    <w:p w:rsidR="00E63FD8" w:rsidRPr="00B0370B" w:rsidRDefault="00E63FD8" w:rsidP="005648BC">
      <w:pPr>
        <w:spacing w:line="0" w:lineRule="atLeast"/>
        <w:ind w:leftChars="-270" w:left="-4" w:hangingChars="268" w:hanging="563"/>
        <w:rPr>
          <w:rFonts w:asciiTheme="majorEastAsia" w:eastAsiaTheme="majorEastAsia" w:hAnsiTheme="majorEastAsia"/>
          <w:szCs w:val="21"/>
        </w:rPr>
      </w:pPr>
    </w:p>
    <w:p w:rsidR="00E63FD8" w:rsidRPr="00B0370B" w:rsidRDefault="00E63FD8" w:rsidP="005648BC">
      <w:pPr>
        <w:spacing w:line="0" w:lineRule="atLeast"/>
        <w:ind w:leftChars="-270" w:left="-4" w:hangingChars="268" w:hanging="563"/>
        <w:rPr>
          <w:rFonts w:asciiTheme="majorEastAsia" w:eastAsiaTheme="majorEastAsia" w:hAnsiTheme="majorEastAsia"/>
          <w:szCs w:val="21"/>
        </w:rPr>
      </w:pPr>
    </w:p>
    <w:p w:rsidR="00E63FD8" w:rsidRPr="00B0370B" w:rsidRDefault="00E63FD8" w:rsidP="005648BC">
      <w:pPr>
        <w:spacing w:line="0" w:lineRule="atLeast"/>
        <w:ind w:leftChars="-270" w:left="-4" w:hangingChars="268" w:hanging="563"/>
        <w:rPr>
          <w:rFonts w:asciiTheme="majorEastAsia" w:eastAsiaTheme="majorEastAsia" w:hAnsiTheme="majorEastAsia"/>
          <w:szCs w:val="21"/>
        </w:rPr>
      </w:pPr>
    </w:p>
    <w:p w:rsidR="00E63FD8" w:rsidRPr="00B0370B" w:rsidRDefault="00E63FD8" w:rsidP="005648BC">
      <w:pPr>
        <w:spacing w:line="0" w:lineRule="atLeast"/>
        <w:ind w:leftChars="-270" w:left="-4" w:hangingChars="268" w:hanging="563"/>
        <w:rPr>
          <w:rFonts w:asciiTheme="majorEastAsia" w:eastAsiaTheme="majorEastAsia" w:hAnsiTheme="majorEastAsia"/>
          <w:szCs w:val="21"/>
        </w:rPr>
      </w:pPr>
    </w:p>
    <w:p w:rsidR="00E63FD8" w:rsidRPr="00B0370B" w:rsidRDefault="00E63FD8" w:rsidP="005648BC">
      <w:pPr>
        <w:spacing w:line="0" w:lineRule="atLeast"/>
        <w:ind w:leftChars="-270" w:left="-4" w:hangingChars="268" w:hanging="563"/>
        <w:rPr>
          <w:rFonts w:asciiTheme="majorEastAsia" w:eastAsiaTheme="majorEastAsia" w:hAnsiTheme="majorEastAsia"/>
          <w:szCs w:val="21"/>
        </w:rPr>
      </w:pPr>
    </w:p>
    <w:p w:rsidR="00E63FD8" w:rsidRPr="00B0370B" w:rsidRDefault="00E63FD8" w:rsidP="005648BC">
      <w:pPr>
        <w:spacing w:line="0" w:lineRule="atLeast"/>
        <w:ind w:leftChars="-270" w:left="-4" w:hangingChars="268" w:hanging="563"/>
        <w:rPr>
          <w:rFonts w:asciiTheme="majorEastAsia" w:eastAsiaTheme="majorEastAsia" w:hAnsiTheme="majorEastAsia"/>
          <w:szCs w:val="21"/>
        </w:rPr>
      </w:pPr>
    </w:p>
    <w:p w:rsidR="00E63FD8" w:rsidRPr="00B0370B" w:rsidRDefault="00E63FD8" w:rsidP="005648BC">
      <w:pPr>
        <w:spacing w:line="0" w:lineRule="atLeast"/>
        <w:ind w:leftChars="-270" w:left="-4" w:hangingChars="268" w:hanging="563"/>
        <w:rPr>
          <w:rFonts w:asciiTheme="majorEastAsia" w:eastAsiaTheme="majorEastAsia" w:hAnsiTheme="majorEastAsia"/>
          <w:szCs w:val="21"/>
        </w:rPr>
      </w:pPr>
    </w:p>
    <w:p w:rsidR="00E63FD8" w:rsidRPr="00B0370B" w:rsidRDefault="00E63FD8" w:rsidP="005648BC">
      <w:pPr>
        <w:spacing w:line="0" w:lineRule="atLeast"/>
        <w:ind w:leftChars="-270" w:left="-4" w:hangingChars="268" w:hanging="563"/>
        <w:rPr>
          <w:rFonts w:asciiTheme="majorEastAsia" w:eastAsiaTheme="majorEastAsia" w:hAnsiTheme="majorEastAsia"/>
          <w:szCs w:val="21"/>
        </w:rPr>
      </w:pPr>
    </w:p>
    <w:p w:rsidR="00E63FD8" w:rsidRPr="00B0370B" w:rsidRDefault="00E63FD8" w:rsidP="005648BC">
      <w:pPr>
        <w:spacing w:line="0" w:lineRule="atLeast"/>
        <w:ind w:leftChars="-270" w:left="-4" w:hangingChars="268" w:hanging="563"/>
        <w:rPr>
          <w:rFonts w:asciiTheme="majorEastAsia" w:eastAsiaTheme="majorEastAsia" w:hAnsiTheme="majorEastAsia"/>
          <w:szCs w:val="21"/>
        </w:rPr>
      </w:pPr>
    </w:p>
    <w:p w:rsidR="00E63FD8" w:rsidRPr="00B0370B" w:rsidRDefault="00E63FD8" w:rsidP="005648BC">
      <w:pPr>
        <w:spacing w:line="0" w:lineRule="atLeast"/>
        <w:ind w:leftChars="-270" w:left="-4" w:hangingChars="268" w:hanging="563"/>
        <w:rPr>
          <w:rFonts w:asciiTheme="majorEastAsia" w:eastAsiaTheme="majorEastAsia" w:hAnsiTheme="majorEastAsia"/>
          <w:szCs w:val="21"/>
        </w:rPr>
      </w:pPr>
    </w:p>
    <w:p w:rsidR="00E63FD8" w:rsidRPr="00B0370B" w:rsidRDefault="00E63FD8" w:rsidP="005648BC">
      <w:pPr>
        <w:spacing w:line="0" w:lineRule="atLeast"/>
        <w:ind w:leftChars="-270" w:left="-4" w:hangingChars="268" w:hanging="563"/>
        <w:rPr>
          <w:rFonts w:asciiTheme="majorEastAsia" w:eastAsiaTheme="majorEastAsia" w:hAnsiTheme="majorEastAsia"/>
          <w:szCs w:val="21"/>
        </w:rPr>
      </w:pPr>
    </w:p>
    <w:p w:rsidR="00E63FD8" w:rsidRPr="00B0370B" w:rsidRDefault="00E63FD8" w:rsidP="005648BC">
      <w:pPr>
        <w:spacing w:line="0" w:lineRule="atLeast"/>
        <w:ind w:leftChars="-270" w:left="-4" w:hangingChars="268" w:hanging="563"/>
        <w:rPr>
          <w:rFonts w:asciiTheme="majorEastAsia" w:eastAsiaTheme="majorEastAsia" w:hAnsiTheme="majorEastAsia"/>
          <w:szCs w:val="21"/>
        </w:rPr>
      </w:pPr>
    </w:p>
    <w:p w:rsidR="00E63FD8" w:rsidRPr="00B0370B" w:rsidRDefault="00E63FD8" w:rsidP="005648BC">
      <w:pPr>
        <w:spacing w:line="0" w:lineRule="atLeast"/>
        <w:ind w:leftChars="-270" w:left="-4" w:hangingChars="268" w:hanging="563"/>
        <w:rPr>
          <w:rFonts w:asciiTheme="majorEastAsia" w:eastAsiaTheme="majorEastAsia" w:hAnsiTheme="majorEastAsia"/>
          <w:szCs w:val="21"/>
        </w:rPr>
      </w:pPr>
    </w:p>
    <w:p w:rsidR="00E63FD8" w:rsidRDefault="00E63FD8" w:rsidP="005648BC">
      <w:pPr>
        <w:spacing w:line="0" w:lineRule="atLeast"/>
        <w:ind w:leftChars="-270" w:left="-4" w:hangingChars="268" w:hanging="563"/>
        <w:rPr>
          <w:rFonts w:asciiTheme="majorEastAsia" w:eastAsiaTheme="majorEastAsia" w:hAnsiTheme="majorEastAsia"/>
          <w:szCs w:val="21"/>
        </w:rPr>
      </w:pPr>
    </w:p>
    <w:p w:rsidR="00BA125E" w:rsidRDefault="00BA125E" w:rsidP="005648BC">
      <w:pPr>
        <w:spacing w:line="0" w:lineRule="atLeast"/>
        <w:ind w:leftChars="-270" w:left="-4" w:hangingChars="268" w:hanging="563"/>
        <w:rPr>
          <w:rFonts w:asciiTheme="majorEastAsia" w:eastAsiaTheme="majorEastAsia" w:hAnsiTheme="majorEastAsia"/>
          <w:szCs w:val="21"/>
        </w:rPr>
      </w:pPr>
    </w:p>
    <w:p w:rsidR="00BA125E" w:rsidRDefault="00BA125E" w:rsidP="00BA125E">
      <w:pPr>
        <w:spacing w:line="0" w:lineRule="atLeast"/>
        <w:ind w:leftChars="-270" w:left="-4" w:hangingChars="268" w:hanging="563"/>
        <w:rPr>
          <w:rFonts w:asciiTheme="majorEastAsia" w:eastAsiaTheme="majorEastAsia" w:hAnsiTheme="majorEastAsia"/>
          <w:szCs w:val="21"/>
        </w:rPr>
      </w:pPr>
    </w:p>
    <w:p w:rsidR="00BA125E" w:rsidRPr="00B0370B" w:rsidRDefault="00BA125E" w:rsidP="00BA125E">
      <w:pPr>
        <w:spacing w:line="0" w:lineRule="atLeast"/>
        <w:ind w:leftChars="-270" w:left="-4" w:hangingChars="268" w:hanging="563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【</w:t>
      </w:r>
      <w:r w:rsidR="0018364F">
        <w:rPr>
          <w:rFonts w:asciiTheme="majorEastAsia" w:eastAsiaTheme="majorEastAsia" w:hAnsiTheme="majorEastAsia" w:hint="eastAsia"/>
          <w:szCs w:val="21"/>
        </w:rPr>
        <w:t>※１</w:t>
      </w:r>
      <w:r>
        <w:rPr>
          <w:rFonts w:asciiTheme="majorEastAsia" w:eastAsiaTheme="majorEastAsia" w:hAnsiTheme="majorEastAsia" w:hint="eastAsia"/>
          <w:szCs w:val="21"/>
        </w:rPr>
        <w:t xml:space="preserve">参考　</w:t>
      </w:r>
      <w:r w:rsidRPr="00BA125E">
        <w:rPr>
          <w:rFonts w:asciiTheme="majorEastAsia" w:eastAsiaTheme="majorEastAsia" w:hAnsiTheme="majorEastAsia" w:hint="eastAsia"/>
          <w:szCs w:val="21"/>
        </w:rPr>
        <w:t>腎機能チェックツール～あなたの腎機能の推移を見てみましょう～</w:t>
      </w:r>
      <w:r>
        <w:rPr>
          <w:rFonts w:asciiTheme="majorEastAsia" w:eastAsiaTheme="majorEastAsia" w:hAnsiTheme="majorEastAsia" w:hint="eastAsia"/>
          <w:szCs w:val="21"/>
        </w:rPr>
        <w:t>】</w:t>
      </w:r>
    </w:p>
    <w:p w:rsidR="00BA125E" w:rsidRDefault="00BA125E" w:rsidP="00BA125E">
      <w:pPr>
        <w:spacing w:line="0" w:lineRule="atLeast"/>
        <w:ind w:leftChars="-168" w:left="-353" w:firstLineChars="100" w:firstLine="21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日本糖尿病協会ホームページにおいて、</w:t>
      </w:r>
      <w:r w:rsidRPr="0018364F">
        <w:rPr>
          <w:rFonts w:asciiTheme="majorEastAsia" w:eastAsiaTheme="majorEastAsia" w:hAnsiTheme="majorEastAsia" w:hint="eastAsia"/>
          <w:szCs w:val="21"/>
          <w:u w:val="single"/>
        </w:rPr>
        <w:t>腎機能（</w:t>
      </w:r>
      <w:proofErr w:type="spellStart"/>
      <w:r w:rsidRPr="0018364F">
        <w:rPr>
          <w:rFonts w:asciiTheme="majorEastAsia" w:eastAsiaTheme="majorEastAsia" w:hAnsiTheme="majorEastAsia" w:hint="eastAsia"/>
          <w:szCs w:val="21"/>
          <w:u w:val="single"/>
        </w:rPr>
        <w:t>eGFR</w:t>
      </w:r>
      <w:proofErr w:type="spellEnd"/>
      <w:r w:rsidRPr="0018364F">
        <w:rPr>
          <w:rFonts w:asciiTheme="majorEastAsia" w:eastAsiaTheme="majorEastAsia" w:hAnsiTheme="majorEastAsia" w:hint="eastAsia"/>
          <w:szCs w:val="21"/>
          <w:u w:val="single"/>
        </w:rPr>
        <w:t>）の低下速度</w:t>
      </w:r>
      <w:r w:rsidRPr="00BA125E">
        <w:rPr>
          <w:rFonts w:asciiTheme="majorEastAsia" w:eastAsiaTheme="majorEastAsia" w:hAnsiTheme="majorEastAsia" w:hint="eastAsia"/>
          <w:szCs w:val="21"/>
        </w:rPr>
        <w:t>や、腎症の病期分類を自動計算</w:t>
      </w:r>
      <w:r>
        <w:rPr>
          <w:rFonts w:asciiTheme="majorEastAsia" w:eastAsiaTheme="majorEastAsia" w:hAnsiTheme="majorEastAsia" w:hint="eastAsia"/>
          <w:szCs w:val="21"/>
        </w:rPr>
        <w:t>するツールが掲載されています</w:t>
      </w:r>
      <w:r w:rsidR="00D7089E">
        <w:rPr>
          <w:rFonts w:asciiTheme="majorEastAsia" w:eastAsiaTheme="majorEastAsia" w:hAnsiTheme="majorEastAsia" w:hint="eastAsia"/>
          <w:szCs w:val="21"/>
        </w:rPr>
        <w:t>。</w:t>
      </w:r>
    </w:p>
    <w:p w:rsidR="00BA125E" w:rsidRPr="00B0370B" w:rsidRDefault="004E3E77" w:rsidP="00BA125E">
      <w:pPr>
        <w:spacing w:line="0" w:lineRule="atLeast"/>
        <w:ind w:leftChars="-168" w:left="-353" w:firstLineChars="100" w:firstLine="210"/>
        <w:rPr>
          <w:rFonts w:asciiTheme="majorEastAsia" w:eastAsiaTheme="majorEastAsia" w:hAnsiTheme="majorEastAsia"/>
          <w:szCs w:val="21"/>
        </w:rPr>
      </w:pPr>
      <w:hyperlink r:id="rId7" w:history="1">
        <w:r w:rsidR="00BA125E" w:rsidRPr="00B75A7B">
          <w:rPr>
            <w:rStyle w:val="a9"/>
            <w:rFonts w:asciiTheme="majorEastAsia" w:eastAsiaTheme="majorEastAsia" w:hAnsiTheme="majorEastAsia" w:hint="eastAsia"/>
            <w:szCs w:val="21"/>
          </w:rPr>
          <w:t>https://www.nittokyo.or.jp/kidneycheck/support/egfr/index.html</w:t>
        </w:r>
      </w:hyperlink>
    </w:p>
    <w:p w:rsidR="00BA125E" w:rsidRDefault="00BA125E" w:rsidP="00BA125E">
      <w:pPr>
        <w:spacing w:line="0" w:lineRule="atLeast"/>
        <w:rPr>
          <w:rFonts w:asciiTheme="majorEastAsia" w:eastAsiaTheme="majorEastAsia" w:hAnsiTheme="majorEastAsia"/>
          <w:szCs w:val="21"/>
        </w:rPr>
      </w:pPr>
    </w:p>
    <w:p w:rsidR="00BA125E" w:rsidRPr="00B0370B" w:rsidRDefault="00BA125E" w:rsidP="005648BC">
      <w:pPr>
        <w:spacing w:line="0" w:lineRule="atLeast"/>
        <w:ind w:leftChars="-270" w:left="-4" w:hangingChars="268" w:hanging="563"/>
        <w:rPr>
          <w:rFonts w:asciiTheme="majorEastAsia" w:eastAsiaTheme="majorEastAsia" w:hAnsiTheme="majorEastAsia"/>
          <w:szCs w:val="21"/>
        </w:rPr>
      </w:pPr>
    </w:p>
    <w:p w:rsidR="00E63FD8" w:rsidRPr="00B0370B" w:rsidRDefault="00A06B57" w:rsidP="005648BC">
      <w:pPr>
        <w:spacing w:line="0" w:lineRule="atLeast"/>
        <w:ind w:leftChars="-270" w:left="-4" w:hangingChars="268" w:hanging="563"/>
        <w:rPr>
          <w:rFonts w:asciiTheme="majorEastAsia" w:eastAsiaTheme="majorEastAsia" w:hAnsiTheme="majorEastAsia"/>
          <w:szCs w:val="21"/>
        </w:rPr>
      </w:pPr>
      <w:r w:rsidRPr="00B0370B">
        <w:rPr>
          <w:rFonts w:asciiTheme="majorEastAsia" w:eastAsiaTheme="majorEastAsia" w:hAnsiTheme="majorEastAsia" w:hint="eastAsia"/>
          <w:szCs w:val="21"/>
        </w:rPr>
        <w:t>【</w:t>
      </w:r>
      <w:r w:rsidR="0018364F">
        <w:rPr>
          <w:rFonts w:asciiTheme="majorEastAsia" w:eastAsiaTheme="majorEastAsia" w:hAnsiTheme="majorEastAsia" w:hint="eastAsia"/>
          <w:szCs w:val="21"/>
        </w:rPr>
        <w:t>※２</w:t>
      </w:r>
      <w:r w:rsidRPr="00B0370B">
        <w:rPr>
          <w:rFonts w:asciiTheme="majorEastAsia" w:eastAsiaTheme="majorEastAsia" w:hAnsiTheme="majorEastAsia" w:hint="eastAsia"/>
          <w:szCs w:val="21"/>
        </w:rPr>
        <w:t>参考　ＣＫＤステージによる食事療法基準】</w:t>
      </w:r>
    </w:p>
    <w:p w:rsidR="00E63FD8" w:rsidRPr="00B0370B" w:rsidRDefault="00A06B57" w:rsidP="005648BC">
      <w:pPr>
        <w:spacing w:line="0" w:lineRule="atLeast"/>
        <w:ind w:leftChars="-270" w:left="-4" w:hangingChars="268" w:hanging="563"/>
        <w:rPr>
          <w:rFonts w:asciiTheme="majorEastAsia" w:eastAsiaTheme="majorEastAsia" w:hAnsiTheme="majorEastAsia"/>
          <w:szCs w:val="21"/>
        </w:rPr>
      </w:pPr>
      <w:r w:rsidRPr="00B0370B">
        <w:rPr>
          <w:rFonts w:asciiTheme="majorEastAsia" w:eastAsiaTheme="majorEastAsia" w:hAnsiTheme="majorEastAsia" w:hint="eastAsia"/>
          <w:szCs w:val="21"/>
        </w:rPr>
        <w:t xml:space="preserve">　　</w:t>
      </w:r>
      <w:r w:rsidRPr="00B0370B">
        <w:rPr>
          <w:rFonts w:asciiTheme="majorEastAsia" w:eastAsiaTheme="majorEastAsia" w:hAnsiTheme="majorEastAsia"/>
          <w:noProof/>
          <w:szCs w:val="21"/>
        </w:rPr>
        <w:drawing>
          <wp:inline distT="0" distB="0" distL="0" distR="0" wp14:anchorId="2ACD83AC" wp14:editId="27299A61">
            <wp:extent cx="5831840" cy="3117850"/>
            <wp:effectExtent l="0" t="0" r="0" b="635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835400" cy="31197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3FD8" w:rsidRDefault="00A06B57" w:rsidP="0018364F">
      <w:pPr>
        <w:spacing w:line="0" w:lineRule="atLeast"/>
        <w:ind w:leftChars="-270" w:left="-4" w:hangingChars="268" w:hanging="563"/>
        <w:jc w:val="right"/>
        <w:rPr>
          <w:rFonts w:asciiTheme="majorEastAsia" w:eastAsiaTheme="majorEastAsia" w:hAnsiTheme="majorEastAsia"/>
          <w:szCs w:val="21"/>
        </w:rPr>
      </w:pPr>
      <w:r w:rsidRPr="00B0370B">
        <w:rPr>
          <w:rFonts w:asciiTheme="majorEastAsia" w:eastAsiaTheme="majorEastAsia" w:hAnsiTheme="majorEastAsia" w:hint="eastAsia"/>
          <w:szCs w:val="21"/>
        </w:rPr>
        <w:t>出典：慢性腎臓病に対する食事療法基準 2014 年版</w:t>
      </w:r>
    </w:p>
    <w:p w:rsidR="0018364F" w:rsidRDefault="0018364F" w:rsidP="0018364F">
      <w:pPr>
        <w:spacing w:line="0" w:lineRule="atLeast"/>
        <w:ind w:leftChars="-270" w:left="-4" w:hangingChars="268" w:hanging="563"/>
        <w:jc w:val="left"/>
        <w:rPr>
          <w:rFonts w:asciiTheme="majorEastAsia" w:eastAsiaTheme="majorEastAsia" w:hAnsiTheme="majorEastAsia"/>
          <w:szCs w:val="21"/>
        </w:rPr>
      </w:pPr>
    </w:p>
    <w:p w:rsidR="0018364F" w:rsidRDefault="0018364F" w:rsidP="0018364F">
      <w:pPr>
        <w:spacing w:line="0" w:lineRule="atLeast"/>
        <w:ind w:leftChars="-270" w:left="-4" w:hangingChars="268" w:hanging="563"/>
        <w:jc w:val="left"/>
        <w:rPr>
          <w:rFonts w:asciiTheme="majorEastAsia" w:eastAsiaTheme="majorEastAsia" w:hAnsiTheme="majorEastAsia"/>
          <w:szCs w:val="21"/>
        </w:rPr>
      </w:pPr>
    </w:p>
    <w:p w:rsidR="0018364F" w:rsidRDefault="0018364F" w:rsidP="0018364F">
      <w:pPr>
        <w:spacing w:line="0" w:lineRule="atLeast"/>
        <w:ind w:leftChars="-270" w:left="-4" w:hangingChars="268" w:hanging="563"/>
        <w:jc w:val="left"/>
        <w:rPr>
          <w:rFonts w:asciiTheme="majorEastAsia" w:eastAsiaTheme="majorEastAsia" w:hAnsiTheme="majorEastAsia"/>
          <w:szCs w:val="21"/>
        </w:rPr>
      </w:pPr>
    </w:p>
    <w:p w:rsidR="0018364F" w:rsidRDefault="0018364F" w:rsidP="0018364F">
      <w:pPr>
        <w:spacing w:line="0" w:lineRule="atLeast"/>
        <w:ind w:leftChars="-270" w:left="-4" w:hangingChars="268" w:hanging="563"/>
        <w:jc w:val="left"/>
        <w:rPr>
          <w:rFonts w:asciiTheme="majorEastAsia" w:eastAsiaTheme="majorEastAsia" w:hAnsiTheme="majorEastAsia"/>
          <w:szCs w:val="21"/>
        </w:rPr>
      </w:pPr>
    </w:p>
    <w:p w:rsidR="0018364F" w:rsidRDefault="0018364F" w:rsidP="0018364F">
      <w:pPr>
        <w:spacing w:line="0" w:lineRule="atLeast"/>
        <w:ind w:leftChars="-270" w:left="-4" w:hangingChars="268" w:hanging="563"/>
        <w:jc w:val="left"/>
        <w:rPr>
          <w:rFonts w:asciiTheme="majorEastAsia" w:eastAsiaTheme="majorEastAsia" w:hAnsiTheme="majorEastAsia"/>
          <w:szCs w:val="21"/>
        </w:rPr>
      </w:pPr>
    </w:p>
    <w:p w:rsidR="0018364F" w:rsidRDefault="0018364F" w:rsidP="0018364F">
      <w:pPr>
        <w:spacing w:line="0" w:lineRule="atLeast"/>
        <w:ind w:leftChars="-270" w:left="-4" w:hangingChars="268" w:hanging="563"/>
        <w:jc w:val="left"/>
        <w:rPr>
          <w:rFonts w:asciiTheme="majorEastAsia" w:eastAsiaTheme="majorEastAsia" w:hAnsiTheme="majorEastAsia"/>
          <w:szCs w:val="21"/>
        </w:rPr>
      </w:pPr>
    </w:p>
    <w:p w:rsidR="0018364F" w:rsidRDefault="0018364F" w:rsidP="0018364F">
      <w:pPr>
        <w:spacing w:line="0" w:lineRule="atLeast"/>
        <w:ind w:leftChars="-270" w:left="-4" w:hangingChars="268" w:hanging="563"/>
        <w:jc w:val="left"/>
        <w:rPr>
          <w:rFonts w:asciiTheme="majorEastAsia" w:eastAsiaTheme="majorEastAsia" w:hAnsiTheme="majorEastAsia"/>
          <w:szCs w:val="21"/>
        </w:rPr>
      </w:pPr>
    </w:p>
    <w:p w:rsidR="0018364F" w:rsidRPr="00B0370B" w:rsidRDefault="0018364F" w:rsidP="0018364F">
      <w:pPr>
        <w:spacing w:line="0" w:lineRule="atLeast"/>
        <w:ind w:leftChars="-270" w:left="-4" w:hangingChars="268" w:hanging="563"/>
        <w:jc w:val="left"/>
        <w:rPr>
          <w:rFonts w:asciiTheme="majorEastAsia" w:eastAsiaTheme="majorEastAsia" w:hAnsiTheme="majorEastAsia"/>
          <w:szCs w:val="21"/>
        </w:rPr>
      </w:pPr>
    </w:p>
    <w:p w:rsidR="00E63FD8" w:rsidRPr="00B0370B" w:rsidRDefault="00E63FD8" w:rsidP="005648BC">
      <w:pPr>
        <w:spacing w:line="0" w:lineRule="atLeast"/>
        <w:ind w:leftChars="-270" w:left="-4" w:hangingChars="268" w:hanging="563"/>
        <w:rPr>
          <w:rFonts w:asciiTheme="majorEastAsia" w:eastAsiaTheme="majorEastAsia" w:hAnsiTheme="majorEastAsia"/>
          <w:szCs w:val="21"/>
        </w:rPr>
      </w:pPr>
    </w:p>
    <w:p w:rsidR="00E63FD8" w:rsidRPr="00B0370B" w:rsidRDefault="00E63FD8" w:rsidP="005648BC">
      <w:pPr>
        <w:spacing w:line="0" w:lineRule="atLeast"/>
        <w:ind w:leftChars="-270" w:left="-4" w:hangingChars="268" w:hanging="563"/>
        <w:rPr>
          <w:rFonts w:asciiTheme="majorEastAsia" w:eastAsiaTheme="majorEastAsia" w:hAnsiTheme="majorEastAsia"/>
          <w:szCs w:val="21"/>
        </w:rPr>
      </w:pPr>
    </w:p>
    <w:p w:rsidR="00E63FD8" w:rsidRPr="00B0370B" w:rsidRDefault="00E63FD8" w:rsidP="005648BC">
      <w:pPr>
        <w:spacing w:line="0" w:lineRule="atLeast"/>
        <w:ind w:leftChars="-270" w:left="-2" w:hangingChars="268" w:hanging="565"/>
        <w:rPr>
          <w:rFonts w:asciiTheme="majorEastAsia" w:eastAsiaTheme="majorEastAsia" w:hAnsiTheme="majorEastAsia"/>
          <w:b/>
          <w:szCs w:val="21"/>
        </w:rPr>
      </w:pPr>
    </w:p>
    <w:sectPr w:rsidR="00E63FD8" w:rsidRPr="00B0370B" w:rsidSect="00293133">
      <w:headerReference w:type="default" r:id="rId9"/>
      <w:pgSz w:w="11906" w:h="16838"/>
      <w:pgMar w:top="567" w:right="1361" w:bottom="426" w:left="1361" w:header="510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66A2" w:rsidRDefault="00F366A2" w:rsidP="001F66CB">
      <w:r>
        <w:separator/>
      </w:r>
    </w:p>
  </w:endnote>
  <w:endnote w:type="continuationSeparator" w:id="0">
    <w:p w:rsidR="00F366A2" w:rsidRDefault="00F366A2" w:rsidP="001F66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66A2" w:rsidRDefault="00F366A2" w:rsidP="001F66CB">
      <w:r>
        <w:separator/>
      </w:r>
    </w:p>
  </w:footnote>
  <w:footnote w:type="continuationSeparator" w:id="0">
    <w:p w:rsidR="00F366A2" w:rsidRDefault="00F366A2" w:rsidP="001F66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3133" w:rsidRPr="00293133" w:rsidRDefault="00293133" w:rsidP="00293133">
    <w:pPr>
      <w:pStyle w:val="a5"/>
      <w:jc w:val="right"/>
      <w:rPr>
        <w:bdr w:val="single" w:sz="4" w:space="0" w:color="auto"/>
      </w:rPr>
    </w:pPr>
    <w:r>
      <w:ptab w:relativeTo="margin" w:alignment="center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5F0D4D"/>
    <w:multiLevelType w:val="hybridMultilevel"/>
    <w:tmpl w:val="A2CCE332"/>
    <w:lvl w:ilvl="0" w:tplc="565ED4C8">
      <w:numFmt w:val="bullet"/>
      <w:lvlText w:val="□"/>
      <w:lvlJc w:val="left"/>
      <w:pPr>
        <w:ind w:left="423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0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4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6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8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2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43" w:hanging="420"/>
      </w:pPr>
      <w:rPr>
        <w:rFonts w:ascii="Wingdings" w:hAnsi="Wingdings" w:hint="default"/>
      </w:rPr>
    </w:lvl>
  </w:abstractNum>
  <w:abstractNum w:abstractNumId="1" w15:restartNumberingAfterBreak="0">
    <w:nsid w:val="70AE2503"/>
    <w:multiLevelType w:val="hybridMultilevel"/>
    <w:tmpl w:val="82B28B7E"/>
    <w:lvl w:ilvl="0" w:tplc="8752D7D4">
      <w:start w:val="1"/>
      <w:numFmt w:val="decimalFullWidth"/>
      <w:lvlText w:val="%1）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FFC"/>
    <w:rsid w:val="00081A34"/>
    <w:rsid w:val="0008627D"/>
    <w:rsid w:val="00144698"/>
    <w:rsid w:val="00166D2B"/>
    <w:rsid w:val="0018364F"/>
    <w:rsid w:val="001C3BF2"/>
    <w:rsid w:val="001F66CB"/>
    <w:rsid w:val="002451F9"/>
    <w:rsid w:val="00293133"/>
    <w:rsid w:val="003025FE"/>
    <w:rsid w:val="00347B06"/>
    <w:rsid w:val="00460F32"/>
    <w:rsid w:val="004C121A"/>
    <w:rsid w:val="004E3E77"/>
    <w:rsid w:val="005240F1"/>
    <w:rsid w:val="005648BC"/>
    <w:rsid w:val="00677404"/>
    <w:rsid w:val="006C0149"/>
    <w:rsid w:val="00772AF4"/>
    <w:rsid w:val="00823F14"/>
    <w:rsid w:val="00832199"/>
    <w:rsid w:val="008708BF"/>
    <w:rsid w:val="008A4348"/>
    <w:rsid w:val="008C3D2A"/>
    <w:rsid w:val="00941EAB"/>
    <w:rsid w:val="00981D4C"/>
    <w:rsid w:val="009A1DD3"/>
    <w:rsid w:val="00A06B57"/>
    <w:rsid w:val="00A24F38"/>
    <w:rsid w:val="00A321D4"/>
    <w:rsid w:val="00AB506E"/>
    <w:rsid w:val="00AD5E0B"/>
    <w:rsid w:val="00B00E54"/>
    <w:rsid w:val="00B0370B"/>
    <w:rsid w:val="00B229B6"/>
    <w:rsid w:val="00BA125E"/>
    <w:rsid w:val="00CF0E31"/>
    <w:rsid w:val="00D52442"/>
    <w:rsid w:val="00D7089E"/>
    <w:rsid w:val="00E63FD8"/>
    <w:rsid w:val="00E97B6A"/>
    <w:rsid w:val="00EA4CB0"/>
    <w:rsid w:val="00EB5825"/>
    <w:rsid w:val="00F366A2"/>
    <w:rsid w:val="00F37FFC"/>
    <w:rsid w:val="00FA1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57A6149"/>
  <w15:chartTrackingRefBased/>
  <w15:docId w15:val="{69030851-5DFA-482A-8096-F8F114759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506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08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A1594"/>
    <w:pPr>
      <w:ind w:leftChars="400" w:left="840"/>
    </w:pPr>
    <w:rPr>
      <w:rFonts w:ascii="Century" w:eastAsia="ＭＳ 明朝" w:hAnsi="Century" w:cs="Times New Roman"/>
    </w:rPr>
  </w:style>
  <w:style w:type="paragraph" w:styleId="a5">
    <w:name w:val="header"/>
    <w:basedOn w:val="a"/>
    <w:link w:val="a6"/>
    <w:uiPriority w:val="99"/>
    <w:unhideWhenUsed/>
    <w:rsid w:val="001F66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F66CB"/>
  </w:style>
  <w:style w:type="paragraph" w:styleId="a7">
    <w:name w:val="footer"/>
    <w:basedOn w:val="a"/>
    <w:link w:val="a8"/>
    <w:uiPriority w:val="99"/>
    <w:unhideWhenUsed/>
    <w:rsid w:val="001F66C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F66CB"/>
  </w:style>
  <w:style w:type="paragraph" w:styleId="Web">
    <w:name w:val="Normal (Web)"/>
    <w:basedOn w:val="a"/>
    <w:uiPriority w:val="99"/>
    <w:semiHidden/>
    <w:unhideWhenUsed/>
    <w:rsid w:val="00823F1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9">
    <w:name w:val="Hyperlink"/>
    <w:basedOn w:val="a0"/>
    <w:uiPriority w:val="99"/>
    <w:unhideWhenUsed/>
    <w:rsid w:val="00BA125E"/>
    <w:rPr>
      <w:color w:val="0563C1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BA125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525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5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www.nittokyo.or.jp/kidneycheck/support/egfr/index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清野敬子</dc:creator>
  <cp:keywords/>
  <dc:description/>
  <cp:lastModifiedBy>清野  敬子</cp:lastModifiedBy>
  <cp:revision>5</cp:revision>
  <cp:lastPrinted>2024-01-30T05:39:00Z</cp:lastPrinted>
  <dcterms:created xsi:type="dcterms:W3CDTF">2023-12-19T04:28:00Z</dcterms:created>
  <dcterms:modified xsi:type="dcterms:W3CDTF">2024-01-30T05:40:00Z</dcterms:modified>
</cp:coreProperties>
</file>