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9E" w:rsidRPr="0090689E" w:rsidRDefault="00C15348" w:rsidP="00016BCD">
      <w:pPr>
        <w:jc w:val="both"/>
        <w:rPr>
          <w:lang w:eastAsia="ja-JP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76672" behindDoc="0" locked="0" layoutInCell="1" allowOverlap="1" wp14:anchorId="135A62C9" wp14:editId="0D8C8214">
            <wp:simplePos x="0" y="0"/>
            <wp:positionH relativeFrom="column">
              <wp:posOffset>-76200</wp:posOffset>
            </wp:positionH>
            <wp:positionV relativeFrom="paragraph">
              <wp:posOffset>5257800</wp:posOffset>
            </wp:positionV>
            <wp:extent cx="2313305" cy="1647825"/>
            <wp:effectExtent l="57150" t="57150" r="67945" b="923925"/>
            <wp:wrapNone/>
            <wp:docPr id="87" name="図 87" descr="\\172.20.124.162\Kikaku\08 環境情報センター\13_環境学習教室\H29\写真\0817\IMG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20.124.162\Kikaku\08 環境情報センター\13_環境学習教室\H29\写真\0817\IMG_0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7" r="3019"/>
                    <a:stretch/>
                  </pic:blipFill>
                  <pic:spPr bwMode="auto">
                    <a:xfrm>
                      <a:off x="0" y="0"/>
                      <a:ext cx="2313305" cy="1647825"/>
                    </a:xfrm>
                    <a:prstGeom prst="ellipse">
                      <a:avLst/>
                    </a:prstGeom>
                    <a:ln w="28575" cap="rnd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2576" behindDoc="1" locked="0" layoutInCell="1" allowOverlap="1" wp14:anchorId="4EB28BDE" wp14:editId="32AC9BEA">
            <wp:simplePos x="0" y="0"/>
            <wp:positionH relativeFrom="column">
              <wp:posOffset>466725</wp:posOffset>
            </wp:positionH>
            <wp:positionV relativeFrom="paragraph">
              <wp:posOffset>6905625</wp:posOffset>
            </wp:positionV>
            <wp:extent cx="2600325" cy="1949450"/>
            <wp:effectExtent l="57150" t="57150" r="85725" b="96520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9450"/>
                    </a:xfrm>
                    <a:prstGeom prst="ellipse">
                      <a:avLst/>
                    </a:prstGeom>
                    <a:ln w="28575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8720" behindDoc="0" locked="0" layoutInCell="1" allowOverlap="1" wp14:anchorId="22E638CD" wp14:editId="751DCD50">
            <wp:simplePos x="0" y="0"/>
            <wp:positionH relativeFrom="column">
              <wp:posOffset>2584450</wp:posOffset>
            </wp:positionH>
            <wp:positionV relativeFrom="paragraph">
              <wp:posOffset>5267325</wp:posOffset>
            </wp:positionV>
            <wp:extent cx="3407410" cy="1714500"/>
            <wp:effectExtent l="0" t="0" r="254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714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7696" behindDoc="0" locked="0" layoutInCell="1" allowOverlap="1" wp14:anchorId="04C0BBE6" wp14:editId="70F52AF6">
            <wp:simplePos x="0" y="0"/>
            <wp:positionH relativeFrom="column">
              <wp:posOffset>4388485</wp:posOffset>
            </wp:positionH>
            <wp:positionV relativeFrom="paragraph">
              <wp:posOffset>790575</wp:posOffset>
            </wp:positionV>
            <wp:extent cx="2005330" cy="1504950"/>
            <wp:effectExtent l="76200" t="57150" r="71120" b="895350"/>
            <wp:wrapNone/>
            <wp:docPr id="88" name="図 88" descr="\\172.20.124.162\Kikaku\08 環境情報センター\13_環境学習教室\H29\写真\0817\IMG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72.20.124.162\Kikaku\08 環境情報センター\13_環境学習教室\H29\写真\0817\IMG_08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04950"/>
                    </a:xfrm>
                    <a:prstGeom prst="ellipse">
                      <a:avLst/>
                    </a:prstGeom>
                    <a:ln w="28575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7E195B" wp14:editId="689F6071">
                <wp:simplePos x="0" y="0"/>
                <wp:positionH relativeFrom="column">
                  <wp:posOffset>-714375</wp:posOffset>
                </wp:positionH>
                <wp:positionV relativeFrom="paragraph">
                  <wp:posOffset>637540</wp:posOffset>
                </wp:positionV>
                <wp:extent cx="7239000" cy="6600825"/>
                <wp:effectExtent l="0" t="0" r="19050" b="28575"/>
                <wp:wrapNone/>
                <wp:docPr id="69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660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38ED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sz w:val="28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日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時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：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平成２９年１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２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月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２６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日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（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）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sz w:val="28"/>
                              </w:rPr>
                              <w:t xml:space="preserve">　</w:t>
                            </w:r>
                          </w:p>
                          <w:p w:rsidR="00A16805" w:rsidRPr="00AC615F" w:rsidRDefault="00A16805" w:rsidP="000938E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50" w:firstLine="980"/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午後１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時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３０分から３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時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３０分まで</w:t>
                            </w:r>
                          </w:p>
                          <w:p w:rsidR="00A16805" w:rsidRPr="00AC615F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</w:rPr>
                            </w:pPr>
                          </w:p>
                          <w:p w:rsidR="00AF6803" w:rsidRPr="00AC615F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場所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：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宮城県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環境情報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センター</w:t>
                            </w:r>
                          </w:p>
                          <w:p w:rsidR="00A16805" w:rsidRPr="00AC615F" w:rsidRDefault="00A16805" w:rsidP="00BD616E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kern w:val="24"/>
                                <w:sz w:val="28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（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  <w:kern w:val="24"/>
                                <w:sz w:val="28"/>
                              </w:rPr>
                              <w:t>仙台市宮城野区幸町４丁目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７－２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 xml:space="preserve">　保健環境センター内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）</w:t>
                            </w:r>
                          </w:p>
                          <w:p w:rsidR="00A16805" w:rsidRPr="00AC615F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</w:rPr>
                            </w:pPr>
                          </w:p>
                          <w:p w:rsidR="00A16805" w:rsidRPr="00AC615F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対象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：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中学生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１０名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（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保護者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の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  <w:sz w:val="28"/>
                              </w:rPr>
                              <w:t>同席可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4F81BD" w:themeColor="accent1"/>
                                <w:kern w:val="24"/>
                                <w:sz w:val="28"/>
                              </w:rPr>
                              <w:t>）</w:t>
                            </w:r>
                          </w:p>
                          <w:p w:rsidR="00A16805" w:rsidRPr="00AC615F" w:rsidRDefault="00A16805" w:rsidP="00A168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4F81BD" w:themeColor="accent1"/>
                                <w:kern w:val="24"/>
                              </w:rPr>
                            </w:pPr>
                          </w:p>
                          <w:p w:rsidR="006F51BD" w:rsidRPr="00AC615F" w:rsidRDefault="00A16805" w:rsidP="00AF6803">
                            <w:pPr>
                              <w:spacing w:line="0" w:lineRule="atLeast"/>
                              <w:ind w:left="1120" w:hangingChars="400" w:hanging="112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申込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：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平成２９年１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２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月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１９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日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）まで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以下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申込先に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、</w:t>
                            </w:r>
                          </w:p>
                          <w:p w:rsidR="006F51BD" w:rsidRPr="00AC615F" w:rsidRDefault="00A16805" w:rsidP="00AF6803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①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氏名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②学年③年齢④住所⑤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電話番号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504D" w:themeColor="accent2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⑥駐車場利用の有無</w:t>
                            </w:r>
                          </w:p>
                          <w:p w:rsidR="00A16805" w:rsidRPr="00AC615F" w:rsidRDefault="00A16805" w:rsidP="00BD616E">
                            <w:pPr>
                              <w:spacing w:line="0" w:lineRule="atLeast"/>
                              <w:ind w:firstLineChars="250" w:firstLine="70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を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記載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の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上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、ＦＡＸまたはＥメールで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お申し込み下さい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:rsidR="00AF6803" w:rsidRPr="00AC615F" w:rsidRDefault="00AF6803" w:rsidP="00AF6803">
                            <w:pPr>
                              <w:spacing w:line="0" w:lineRule="atLeast"/>
                              <w:ind w:left="960" w:hangingChars="400" w:hanging="96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AF6803" w:rsidRPr="00AC615F" w:rsidRDefault="00AF6803" w:rsidP="00AF6803">
                            <w:pPr>
                              <w:spacing w:line="0" w:lineRule="atLeast"/>
                              <w:ind w:left="1120" w:hangingChars="400" w:hanging="112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FAX：</w:t>
                            </w:r>
                            <w:r w:rsidR="000938ED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０２２－３５２－３８６６</w:t>
                            </w:r>
                            <w:r w:rsidR="00BD616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8"/>
                                <w:szCs w:val="24"/>
                                <w:lang w:eastAsia="ja-JP"/>
                              </w:rPr>
                              <w:t>E-mail：iphe-kikaku@pref.miyagi.lg.jp</w:t>
                            </w:r>
                          </w:p>
                          <w:p w:rsidR="006F51BD" w:rsidRPr="00AC615F" w:rsidRDefault="006F51BD" w:rsidP="00AF6803">
                            <w:pPr>
                              <w:spacing w:line="0" w:lineRule="atLeast"/>
                              <w:ind w:left="880" w:hangingChars="400" w:hanging="88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F51BD" w:rsidRPr="00AC615F" w:rsidRDefault="006F51BD" w:rsidP="00A16805">
                            <w:pPr>
                              <w:spacing w:line="0" w:lineRule="atLeast"/>
                              <w:ind w:left="960" w:hangingChars="400" w:hanging="96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★参加費は無料です。</w:t>
                            </w:r>
                          </w:p>
                          <w:p w:rsidR="00A16805" w:rsidRPr="00AC615F" w:rsidRDefault="006F51BD" w:rsidP="006F51BD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★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申込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は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先着順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受け付け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定員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に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達した場合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は、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締め</w:t>
                            </w:r>
                            <w:r w:rsidR="00A16805" w:rsidRPr="00AC615F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切</w:t>
                            </w:r>
                            <w:r w:rsidR="00A16805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らせていただきます。</w:t>
                            </w:r>
                          </w:p>
                          <w:p w:rsidR="006F51BD" w:rsidRPr="00AC615F" w:rsidRDefault="006F51BD" w:rsidP="00BD616E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★参加申し込み時に提供いただいた個人情報は、冬休み環境学習教室参加に係る目的以外では使用しません。</w:t>
                            </w:r>
                          </w:p>
                          <w:p w:rsidR="00AF6803" w:rsidRDefault="00A16805" w:rsidP="006F51BD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★参加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 w:rsidR="00BD616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決定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に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ついて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は</w:t>
                            </w:r>
                            <w:r w:rsidR="006F51BD"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、申し込み方法と同様の方法で御</w:t>
                            </w: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連絡をいたします。</w:t>
                            </w:r>
                          </w:p>
                          <w:p w:rsidR="00BD616E" w:rsidRPr="006F51BD" w:rsidRDefault="00BD616E" w:rsidP="006F51BD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 xml:space="preserve">　（exメールで申し込みされた場合は、メールにて御連絡します。）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56.25pt;margin-top:50.2pt;width:570pt;height:51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" fillcolor="#fbd4b4 [1305]" strokecolor="black [3213]" strokeweight="2pt">
                <v:textbox>
                  <w:txbxContent>
                    <w:p w:rsidR="000938ED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sz w:val="28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日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時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：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平成２９年１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２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月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２６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日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（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）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sz w:val="28"/>
                        </w:rPr>
                        <w:t xml:space="preserve">　</w:t>
                      </w:r>
                    </w:p>
                    <w:p w:rsidR="00A16805" w:rsidRPr="00AC615F" w:rsidRDefault="00A16805" w:rsidP="000938ED">
                      <w:pPr>
                        <w:pStyle w:val="Web"/>
                        <w:spacing w:before="0" w:beforeAutospacing="0" w:after="0" w:afterAutospacing="0" w:line="0" w:lineRule="atLeast"/>
                        <w:ind w:firstLineChars="350" w:firstLine="980"/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午後１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時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３０分から３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時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３０分まで</w:t>
                      </w:r>
                    </w:p>
                    <w:p w:rsidR="00A16805" w:rsidRPr="00AC615F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</w:rPr>
                      </w:pPr>
                    </w:p>
                    <w:p w:rsidR="00AF6803" w:rsidRPr="00AC615F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場所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：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宮城県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環境情報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センター</w:t>
                      </w:r>
                    </w:p>
                    <w:p w:rsidR="00A16805" w:rsidRPr="00AC615F" w:rsidRDefault="00A16805" w:rsidP="00BD616E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560"/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kern w:val="24"/>
                          <w:sz w:val="28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（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  <w:kern w:val="24"/>
                          <w:sz w:val="28"/>
                        </w:rPr>
                        <w:t>仙台市宮城野区幸町４丁目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kern w:val="24"/>
                          <w:sz w:val="28"/>
                        </w:rPr>
                        <w:t>７－２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kern w:val="24"/>
                          <w:sz w:val="28"/>
                        </w:rPr>
                        <w:t xml:space="preserve">　保健環境センター内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kern w:val="24"/>
                          <w:sz w:val="28"/>
                        </w:rPr>
                        <w:t>）</w:t>
                      </w:r>
                    </w:p>
                    <w:p w:rsidR="00A16805" w:rsidRPr="00AC615F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</w:rPr>
                      </w:pPr>
                    </w:p>
                    <w:p w:rsidR="00A16805" w:rsidRPr="00AC615F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対象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：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中学生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１０名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（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保護者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の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  <w:sz w:val="28"/>
                        </w:rPr>
                        <w:t>同席可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4F81BD" w:themeColor="accent1"/>
                          <w:kern w:val="24"/>
                          <w:sz w:val="28"/>
                        </w:rPr>
                        <w:t>）</w:t>
                      </w:r>
                    </w:p>
                    <w:p w:rsidR="00A16805" w:rsidRPr="00AC615F" w:rsidRDefault="00A16805" w:rsidP="00A168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 w:cstheme="minorBidi"/>
                          <w:color w:val="4F81BD" w:themeColor="accent1"/>
                          <w:kern w:val="24"/>
                        </w:rPr>
                      </w:pPr>
                    </w:p>
                    <w:p w:rsidR="006F51BD" w:rsidRPr="00AC615F" w:rsidRDefault="00A16805" w:rsidP="00AF6803">
                      <w:pPr>
                        <w:spacing w:line="0" w:lineRule="atLeast"/>
                        <w:ind w:left="1120" w:hangingChars="400" w:hanging="112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申込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：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平成２９年１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２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月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１９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日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（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）まで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以下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の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申込先に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、</w:t>
                      </w:r>
                    </w:p>
                    <w:p w:rsidR="006F51BD" w:rsidRPr="00AC615F" w:rsidRDefault="00A16805" w:rsidP="00AF6803">
                      <w:pPr>
                        <w:spacing w:line="0" w:lineRule="atLeast"/>
                        <w:ind w:left="1120" w:hangingChars="400" w:hanging="1120"/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①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氏名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②学年③年齢④住所⑤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電話番号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color w:val="C0504D" w:themeColor="accent2"/>
                          <w:kern w:val="24"/>
                          <w:sz w:val="28"/>
                          <w:szCs w:val="24"/>
                          <w:lang w:eastAsia="ja-JP"/>
                        </w:rPr>
                        <w:t>⑥駐車場利用の有無</w:t>
                      </w:r>
                    </w:p>
                    <w:p w:rsidR="00A16805" w:rsidRPr="00AC615F" w:rsidRDefault="00A16805" w:rsidP="00BD616E">
                      <w:pPr>
                        <w:spacing w:line="0" w:lineRule="atLeast"/>
                        <w:ind w:firstLineChars="250" w:firstLine="70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を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記載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の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上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、ＦＡＸまたはＥメールで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8"/>
                          <w:szCs w:val="24"/>
                          <w:lang w:eastAsia="ja-JP"/>
                        </w:rPr>
                        <w:t>お申し込み下さい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。</w:t>
                      </w:r>
                    </w:p>
                    <w:p w:rsidR="00AF6803" w:rsidRPr="00AC615F" w:rsidRDefault="00AF6803" w:rsidP="00AF6803">
                      <w:pPr>
                        <w:spacing w:line="0" w:lineRule="atLeast"/>
                        <w:ind w:left="960" w:hangingChars="400" w:hanging="96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</w:p>
                    <w:p w:rsidR="00AF6803" w:rsidRPr="00AC615F" w:rsidRDefault="00AF6803" w:rsidP="00AF6803">
                      <w:pPr>
                        <w:spacing w:line="0" w:lineRule="atLeast"/>
                        <w:ind w:left="1120" w:hangingChars="400" w:hanging="112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FAX：</w:t>
                      </w:r>
                      <w:r w:rsidR="000938ED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０２２－３５２－３８６６</w:t>
                      </w:r>
                      <w:r w:rsidR="00BD616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 xml:space="preserve">　　　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8"/>
                          <w:szCs w:val="24"/>
                          <w:lang w:eastAsia="ja-JP"/>
                        </w:rPr>
                        <w:t>E-mail：iphe-kikaku@pref.miyagi.lg.jp</w:t>
                      </w:r>
                    </w:p>
                    <w:p w:rsidR="006F51BD" w:rsidRPr="00AC615F" w:rsidRDefault="006F51BD" w:rsidP="00AF6803">
                      <w:pPr>
                        <w:spacing w:line="0" w:lineRule="atLeast"/>
                        <w:ind w:left="880" w:hangingChars="400" w:hanging="88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Cs w:val="24"/>
                          <w:lang w:eastAsia="ja-JP"/>
                        </w:rPr>
                      </w:pPr>
                    </w:p>
                    <w:p w:rsidR="006F51BD" w:rsidRPr="00AC615F" w:rsidRDefault="006F51BD" w:rsidP="00A16805">
                      <w:pPr>
                        <w:spacing w:line="0" w:lineRule="atLeast"/>
                        <w:ind w:left="960" w:hangingChars="400" w:hanging="960"/>
                        <w:jc w:val="both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★参加費は無料です。</w:t>
                      </w:r>
                    </w:p>
                    <w:p w:rsidR="00A16805" w:rsidRPr="00AC615F" w:rsidRDefault="006F51BD" w:rsidP="006F51BD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★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申込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は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先着順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受け付け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、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定員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に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達した場合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は、</w:t>
                      </w:r>
                      <w:r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締め</w:t>
                      </w:r>
                      <w:r w:rsidR="00A16805" w:rsidRPr="00AC615F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  <w:t>切</w:t>
                      </w:r>
                      <w:r w:rsidR="00A16805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らせていただきます。</w:t>
                      </w:r>
                    </w:p>
                    <w:p w:rsidR="006F51BD" w:rsidRPr="00AC615F" w:rsidRDefault="006F51BD" w:rsidP="00BD616E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★参加申し込み時に提供いただいた個人情報は、冬休み環境学習教室参加に係る目的以外では使用しません。</w:t>
                      </w:r>
                    </w:p>
                    <w:p w:rsidR="00AF6803" w:rsidRDefault="00A16805" w:rsidP="006F51BD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★参加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の</w:t>
                      </w:r>
                      <w:r w:rsidR="00BD616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決定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に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ついて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は</w:t>
                      </w:r>
                      <w:r w:rsidR="006F51BD"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、申し込み方法と同様の方法で御</w:t>
                      </w: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連絡をいたします。</w:t>
                      </w:r>
                    </w:p>
                    <w:p w:rsidR="00BD616E" w:rsidRPr="006F51BD" w:rsidRDefault="00BD616E" w:rsidP="006F51BD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 xml:space="preserve">　（exメールで申し込みされた場合は、メールにて御連絡します。）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3CB95" wp14:editId="54E5E89F">
                <wp:simplePos x="0" y="0"/>
                <wp:positionH relativeFrom="column">
                  <wp:posOffset>-714375</wp:posOffset>
                </wp:positionH>
                <wp:positionV relativeFrom="paragraph">
                  <wp:posOffset>-714375</wp:posOffset>
                </wp:positionV>
                <wp:extent cx="7334250" cy="1152525"/>
                <wp:effectExtent l="0" t="0" r="19050" b="28575"/>
                <wp:wrapNone/>
                <wp:docPr id="8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615F" w:rsidRPr="00AC615F" w:rsidRDefault="00AC615F" w:rsidP="00AC615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lang w:eastAsia="ja-JP"/>
                              </w:rPr>
                              <w:t>冬休み環境学習教室</w:t>
                            </w:r>
                          </w:p>
                          <w:p w:rsidR="00AC615F" w:rsidRPr="00AC615F" w:rsidRDefault="00AC615F" w:rsidP="00AC615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lang w:eastAsia="ja-JP"/>
                              </w:rPr>
                            </w:pPr>
                            <w:r w:rsidRPr="00AC615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lang w:eastAsia="ja-JP"/>
                              </w:rPr>
                              <w:t>燃料電池を作ってみよう！</w:t>
                            </w:r>
                          </w:p>
                          <w:p w:rsidR="00AC615F" w:rsidRPr="00AC615F" w:rsidRDefault="00AC615F" w:rsidP="00AC615F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56.25pt;margin-top:-56.25pt;width:577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" fillcolor="#fbd4b4 [1305]" strokecolor="black [3213]" strokeweight="2pt">
                <v:textbox>
                  <w:txbxContent>
                    <w:p w:rsidR="00AC615F" w:rsidRPr="00AC615F" w:rsidRDefault="00AC615F" w:rsidP="00AC615F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lang w:eastAsia="ja-JP"/>
                        </w:rPr>
                        <w:t>冬休み環境学習教室</w:t>
                      </w:r>
                    </w:p>
                    <w:p w:rsidR="00AC615F" w:rsidRPr="00AC615F" w:rsidRDefault="00AC615F" w:rsidP="00AC615F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lang w:eastAsia="ja-JP"/>
                        </w:rPr>
                      </w:pPr>
                      <w:r w:rsidRPr="00AC615F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lang w:eastAsia="ja-JP"/>
                        </w:rPr>
                        <w:t>燃料電池を作ってみよう！</w:t>
                      </w:r>
                    </w:p>
                    <w:p w:rsidR="00AC615F" w:rsidRPr="00AC615F" w:rsidRDefault="00AC615F" w:rsidP="00AC615F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616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4A9C1" wp14:editId="56B12555">
                <wp:simplePos x="0" y="0"/>
                <wp:positionH relativeFrom="column">
                  <wp:posOffset>3439160</wp:posOffset>
                </wp:positionH>
                <wp:positionV relativeFrom="paragraph">
                  <wp:posOffset>7518400</wp:posOffset>
                </wp:positionV>
                <wp:extent cx="2922905" cy="809625"/>
                <wp:effectExtent l="0" t="0" r="10795" b="28575"/>
                <wp:wrapNone/>
                <wp:docPr id="70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803" w:rsidRDefault="00AF6803" w:rsidP="00AF6803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お問い合わせ先</w:t>
                            </w:r>
                          </w:p>
                          <w:p w:rsidR="00AF6803" w:rsidRDefault="00AF6803" w:rsidP="00AF680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宮城県保健環境センター　企画総務部</w:t>
                            </w:r>
                          </w:p>
                          <w:p w:rsidR="00AF6803" w:rsidRPr="00AF6803" w:rsidRDefault="00AF6803" w:rsidP="00AF680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TEL：０２２－３５２－３８６２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70.8pt;margin-top:592pt;width:230.1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" fillcolor="#fbd4b4 [1305]" strokecolor="black [3213]" strokeweight="2pt">
                <v:textbox>
                  <w:txbxContent>
                    <w:p w:rsidR="00AF6803" w:rsidRDefault="00AF6803" w:rsidP="00AF6803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お問い合わせ先</w:t>
                      </w:r>
                    </w:p>
                    <w:p w:rsidR="00AF6803" w:rsidRDefault="00AF6803" w:rsidP="00AF680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宮城県保健環境センター　企画総務部</w:t>
                      </w:r>
                    </w:p>
                    <w:p w:rsidR="00AF6803" w:rsidRPr="00AF6803" w:rsidRDefault="00AF6803" w:rsidP="00AF680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24"/>
                          <w:szCs w:val="24"/>
                          <w:lang w:eastAsia="ja-JP"/>
                        </w:rPr>
                        <w:t>TEL：０２２－３５２－３８６２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689E" w:rsidRPr="0090689E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5"/>
    <w:rsid w:val="00016BCD"/>
    <w:rsid w:val="00044BB6"/>
    <w:rsid w:val="0007606B"/>
    <w:rsid w:val="00080CE3"/>
    <w:rsid w:val="000938ED"/>
    <w:rsid w:val="00122614"/>
    <w:rsid w:val="0013458E"/>
    <w:rsid w:val="0017295B"/>
    <w:rsid w:val="001D013D"/>
    <w:rsid w:val="002D6BFC"/>
    <w:rsid w:val="0041075F"/>
    <w:rsid w:val="00434A90"/>
    <w:rsid w:val="0049283B"/>
    <w:rsid w:val="004C468A"/>
    <w:rsid w:val="00554927"/>
    <w:rsid w:val="0057725B"/>
    <w:rsid w:val="00581368"/>
    <w:rsid w:val="005A65D9"/>
    <w:rsid w:val="005B306C"/>
    <w:rsid w:val="00657188"/>
    <w:rsid w:val="006C41EC"/>
    <w:rsid w:val="006D5E14"/>
    <w:rsid w:val="006F51BD"/>
    <w:rsid w:val="006F6856"/>
    <w:rsid w:val="007365C0"/>
    <w:rsid w:val="008A5DA4"/>
    <w:rsid w:val="008D7C7A"/>
    <w:rsid w:val="008F4F61"/>
    <w:rsid w:val="0090689E"/>
    <w:rsid w:val="00972061"/>
    <w:rsid w:val="009D5CA8"/>
    <w:rsid w:val="009E126D"/>
    <w:rsid w:val="00A16805"/>
    <w:rsid w:val="00A350FB"/>
    <w:rsid w:val="00A510C0"/>
    <w:rsid w:val="00A66978"/>
    <w:rsid w:val="00A7442E"/>
    <w:rsid w:val="00AC615F"/>
    <w:rsid w:val="00AF6803"/>
    <w:rsid w:val="00B85920"/>
    <w:rsid w:val="00BB6BD8"/>
    <w:rsid w:val="00BD616E"/>
    <w:rsid w:val="00C15348"/>
    <w:rsid w:val="00C31347"/>
    <w:rsid w:val="00CA7E27"/>
    <w:rsid w:val="00CB43F9"/>
    <w:rsid w:val="00DE52E5"/>
    <w:rsid w:val="00DF3A7F"/>
    <w:rsid w:val="00E63428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F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paragraph" w:styleId="1">
    <w:name w:val="heading 1"/>
    <w:basedOn w:val="a"/>
    <w:next w:val="a"/>
    <w:link w:val="10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a"/>
    <w:qFormat/>
    <w:rsid w:val="002D6BFC"/>
  </w:style>
  <w:style w:type="paragraph" w:customStyle="1" w:styleId="DateTime">
    <w:name w:val="Date &amp; Time"/>
    <w:basedOn w:val="a"/>
    <w:qFormat/>
    <w:rsid w:val="002D6BFC"/>
    <w:rPr>
      <w:color w:val="76923C" w:themeColor="accent3" w:themeShade="BF"/>
      <w:sz w:val="44"/>
      <w:szCs w:val="44"/>
    </w:rPr>
  </w:style>
  <w:style w:type="paragraph" w:customStyle="1" w:styleId="Italic">
    <w:name w:val="Italic"/>
    <w:basedOn w:val="a"/>
    <w:qFormat/>
    <w:rsid w:val="002D6BFC"/>
    <w:rPr>
      <w:i/>
    </w:rPr>
  </w:style>
  <w:style w:type="character" w:styleId="a5">
    <w:name w:val="Hyperlink"/>
    <w:basedOn w:val="a0"/>
    <w:uiPriority w:val="99"/>
    <w:unhideWhenUsed/>
    <w:rsid w:val="005A65D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1680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F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paragraph" w:styleId="1">
    <w:name w:val="heading 1"/>
    <w:basedOn w:val="a"/>
    <w:next w:val="a"/>
    <w:link w:val="10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a"/>
    <w:qFormat/>
    <w:rsid w:val="002D6BFC"/>
  </w:style>
  <w:style w:type="paragraph" w:customStyle="1" w:styleId="DateTime">
    <w:name w:val="Date &amp; Time"/>
    <w:basedOn w:val="a"/>
    <w:qFormat/>
    <w:rsid w:val="002D6BFC"/>
    <w:rPr>
      <w:color w:val="76923C" w:themeColor="accent3" w:themeShade="BF"/>
      <w:sz w:val="44"/>
      <w:szCs w:val="44"/>
    </w:rPr>
  </w:style>
  <w:style w:type="paragraph" w:customStyle="1" w:styleId="Italic">
    <w:name w:val="Italic"/>
    <w:basedOn w:val="a"/>
    <w:qFormat/>
    <w:rsid w:val="002D6BFC"/>
    <w:rPr>
      <w:i/>
    </w:rPr>
  </w:style>
  <w:style w:type="character" w:styleId="a5">
    <w:name w:val="Hyperlink"/>
    <w:basedOn w:val="a0"/>
    <w:uiPriority w:val="99"/>
    <w:unhideWhenUsed/>
    <w:rsid w:val="005A65D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1680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8555jq\AppData\Roaming\Microsoft\Templates\holiday_invitation_blue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A541-5BCA-4E18-8E03-D6559B663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688F5-68FE-4DF1-9BC3-7F7FF557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holiday_invitation_bluegreen_formal</Template>
  <TotalTime>150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blue and green ornaments (Formal design)</vt:lpstr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blue and green ornaments (Formal design)</dc:title>
  <dc:creator>鈴木　李奈</dc:creator>
  <cp:lastModifiedBy>鈴木　李奈</cp:lastModifiedBy>
  <cp:revision>2</cp:revision>
  <cp:lastPrinted>2017-10-16T07:29:00Z</cp:lastPrinted>
  <dcterms:created xsi:type="dcterms:W3CDTF">2017-10-16T05:18:00Z</dcterms:created>
  <dcterms:modified xsi:type="dcterms:W3CDTF">2017-10-16T07:52:00Z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