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B3" w:rsidRPr="002300B3" w:rsidRDefault="001741BE" w:rsidP="002300B3">
      <w:pPr>
        <w:widowControl/>
        <w:jc w:val="left"/>
        <w:rPr>
          <w:rFonts w:ascii="ＭＳ 明朝" w:eastAsia="ＭＳ 明朝" w:hAnsi="Century" w:cs="Times New Roman" w:hint="eastAsia"/>
          <w:spacing w:val="2"/>
        </w:rPr>
      </w:pPr>
      <w:r>
        <w:rPr>
          <w:rFonts w:ascii="ＭＳ 明朝" w:eastAsia="ＭＳ 明朝" w:hAnsi="Century" w:cs="Times New Roman" w:hint="eastAsia"/>
          <w:spacing w:val="2"/>
        </w:rPr>
        <w:t>（公募要綱様式）</w:t>
      </w:r>
      <w:bookmarkStart w:id="0" w:name="_GoBack"/>
      <w:bookmarkEnd w:id="0"/>
    </w:p>
    <w:p w:rsidR="002300B3" w:rsidRPr="002300B3" w:rsidRDefault="002300B3" w:rsidP="002300B3">
      <w:pPr>
        <w:widowControl/>
        <w:ind w:left="-567"/>
        <w:jc w:val="left"/>
        <w:rPr>
          <w:rFonts w:ascii="ＭＳ 明朝" w:eastAsia="ＭＳ 明朝" w:hAnsi="Century" w:cs="Times New Roman"/>
          <w:spacing w:val="2"/>
        </w:rPr>
      </w:pPr>
    </w:p>
    <w:p w:rsidR="002300B3" w:rsidRPr="002300B3" w:rsidRDefault="00D224BA" w:rsidP="002300B3">
      <w:pPr>
        <w:widowControl/>
        <w:jc w:val="center"/>
        <w:rPr>
          <w:rFonts w:ascii="ＭＳ 明朝" w:eastAsia="ＭＳ 明朝" w:hAnsi="Century" w:cs="Times New Roman"/>
          <w:spacing w:val="2"/>
        </w:rPr>
      </w:pPr>
      <w:r>
        <w:rPr>
          <w:rFonts w:ascii="ＭＳ 明朝" w:eastAsia="ＭＳ 明朝" w:hAnsi="ＭＳ 明朝" w:cs="Times New Roman" w:hint="eastAsia"/>
          <w:szCs w:val="21"/>
        </w:rPr>
        <w:t>みやぎの運河群連絡調整会議に</w:t>
      </w:r>
      <w:r w:rsidR="002300B3" w:rsidRPr="002300B3">
        <w:rPr>
          <w:rFonts w:ascii="ＭＳ 明朝" w:eastAsia="ＭＳ 明朝" w:hAnsi="Century" w:cs="Times New Roman" w:hint="eastAsia"/>
          <w:spacing w:val="2"/>
        </w:rPr>
        <w:t>係る</w:t>
      </w:r>
      <w:r>
        <w:rPr>
          <w:rFonts w:ascii="ＭＳ 明朝" w:eastAsia="ＭＳ 明朝" w:hAnsi="Century" w:cs="Times New Roman" w:hint="eastAsia"/>
          <w:spacing w:val="2"/>
        </w:rPr>
        <w:t>参加団体への応募に関する誓約</w:t>
      </w:r>
      <w:r w:rsidR="002300B3" w:rsidRPr="002300B3">
        <w:rPr>
          <w:rFonts w:ascii="ＭＳ 明朝" w:eastAsia="ＭＳ 明朝" w:hAnsi="Century" w:cs="Times New Roman" w:hint="eastAsia"/>
          <w:spacing w:val="2"/>
        </w:rPr>
        <w:t>書</w:t>
      </w:r>
    </w:p>
    <w:p w:rsidR="002300B3" w:rsidRPr="002300B3" w:rsidRDefault="002300B3" w:rsidP="002300B3">
      <w:pPr>
        <w:widowControl/>
        <w:ind w:left="-567"/>
        <w:jc w:val="center"/>
        <w:rPr>
          <w:rFonts w:ascii="ＭＳ 明朝" w:eastAsia="ＭＳ 明朝" w:hAnsi="Century" w:cs="Times New Roman"/>
          <w:spacing w:val="2"/>
        </w:rPr>
      </w:pPr>
    </w:p>
    <w:p w:rsidR="002300B3" w:rsidRPr="002300B3" w:rsidRDefault="002300B3" w:rsidP="002300B3">
      <w:pPr>
        <w:widowControl/>
        <w:ind w:left="-567"/>
        <w:jc w:val="right"/>
        <w:rPr>
          <w:rFonts w:ascii="ＭＳ 明朝" w:eastAsia="ＭＳ 明朝" w:hAnsi="Century" w:cs="Times New Roman"/>
          <w:spacing w:val="2"/>
        </w:rPr>
      </w:pPr>
      <w:r w:rsidRPr="002300B3">
        <w:rPr>
          <w:rFonts w:ascii="ＭＳ 明朝" w:eastAsia="ＭＳ 明朝" w:hAnsi="Century" w:cs="Times New Roman" w:hint="eastAsia"/>
          <w:spacing w:val="2"/>
        </w:rPr>
        <w:t xml:space="preserve">　　令和　　　年　　月　　日</w:t>
      </w:r>
    </w:p>
    <w:p w:rsidR="002300B3" w:rsidRPr="002300B3" w:rsidRDefault="002300B3" w:rsidP="002300B3">
      <w:pPr>
        <w:widowControl/>
        <w:ind w:left="-567"/>
        <w:jc w:val="right"/>
        <w:rPr>
          <w:rFonts w:ascii="ＭＳ 明朝" w:eastAsia="ＭＳ 明朝" w:hAnsi="Century" w:cs="Times New Roman"/>
          <w:spacing w:val="2"/>
        </w:rPr>
      </w:pPr>
    </w:p>
    <w:p w:rsidR="002300B3" w:rsidRPr="002300B3" w:rsidRDefault="002300B3" w:rsidP="002300B3">
      <w:pPr>
        <w:ind w:leftChars="-270" w:left="-567"/>
        <w:rPr>
          <w:rFonts w:ascii="Century" w:eastAsia="ＭＳ 明朝" w:hAnsi="Century" w:cs="Times New Roman"/>
        </w:rPr>
      </w:pPr>
    </w:p>
    <w:p w:rsidR="002300B3" w:rsidRPr="002300B3" w:rsidRDefault="00D224BA" w:rsidP="002300B3">
      <w:pPr>
        <w:widowControl/>
        <w:ind w:left="-567" w:firstLineChars="400" w:firstLine="856"/>
        <w:jc w:val="left"/>
        <w:rPr>
          <w:rFonts w:ascii="ＭＳ 明朝" w:eastAsia="ＭＳ 明朝" w:hAnsi="Century" w:cs="Times New Roman"/>
          <w:spacing w:val="2"/>
        </w:rPr>
      </w:pPr>
      <w:r>
        <w:rPr>
          <w:rFonts w:ascii="ＭＳ 明朝" w:eastAsia="ＭＳ 明朝" w:hAnsi="Century" w:cs="Times New Roman" w:hint="eastAsia"/>
          <w:spacing w:val="2"/>
        </w:rPr>
        <w:t>宮城県土木部河川課長</w:t>
      </w:r>
      <w:r w:rsidR="002300B3" w:rsidRPr="002300B3">
        <w:rPr>
          <w:rFonts w:ascii="ＭＳ 明朝" w:eastAsia="ＭＳ 明朝" w:hAnsi="Century" w:cs="Times New Roman" w:hint="eastAsia"/>
          <w:spacing w:val="2"/>
        </w:rPr>
        <w:t xml:space="preserve">　殿</w:t>
      </w:r>
    </w:p>
    <w:p w:rsidR="002300B3" w:rsidRPr="002300B3" w:rsidRDefault="002300B3" w:rsidP="002300B3">
      <w:pPr>
        <w:widowControl/>
        <w:ind w:left="-567" w:firstLineChars="100" w:firstLine="214"/>
        <w:jc w:val="left"/>
        <w:rPr>
          <w:rFonts w:ascii="ＭＳ 明朝" w:eastAsia="ＭＳ 明朝" w:hAnsi="Century" w:cs="Times New Roman"/>
          <w:spacing w:val="2"/>
        </w:rPr>
      </w:pPr>
    </w:p>
    <w:p w:rsidR="002300B3" w:rsidRPr="002300B3" w:rsidRDefault="002300B3" w:rsidP="002300B3">
      <w:pPr>
        <w:widowControl/>
        <w:ind w:left="-567" w:firstLineChars="100" w:firstLine="214"/>
        <w:jc w:val="left"/>
        <w:rPr>
          <w:rFonts w:ascii="ＭＳ 明朝" w:eastAsia="ＭＳ 明朝" w:hAnsi="Century" w:cs="Times New Roman"/>
          <w:spacing w:val="2"/>
        </w:rPr>
      </w:pPr>
    </w:p>
    <w:p w:rsidR="002300B3" w:rsidRPr="002300B3" w:rsidRDefault="002300B3" w:rsidP="002300B3">
      <w:pPr>
        <w:widowControl/>
        <w:spacing w:line="360" w:lineRule="auto"/>
        <w:ind w:left="3544" w:firstLineChars="299" w:firstLine="640"/>
        <w:jc w:val="left"/>
        <w:rPr>
          <w:rFonts w:ascii="ＭＳ 明朝" w:eastAsia="ＭＳ 明朝" w:hAnsi="Century" w:cs="Times New Roman"/>
          <w:spacing w:val="2"/>
        </w:rPr>
      </w:pPr>
      <w:r w:rsidRPr="002300B3">
        <w:rPr>
          <w:rFonts w:ascii="ＭＳ 明朝" w:eastAsia="ＭＳ 明朝" w:hAnsi="Century" w:cs="Times New Roman" w:hint="eastAsia"/>
          <w:spacing w:val="2"/>
        </w:rPr>
        <w:t>所在地</w:t>
      </w:r>
    </w:p>
    <w:p w:rsidR="002300B3" w:rsidRPr="002300B3" w:rsidRDefault="00D224BA" w:rsidP="002300B3">
      <w:pPr>
        <w:widowControl/>
        <w:spacing w:line="360" w:lineRule="auto"/>
        <w:ind w:left="3544" w:firstLineChars="299" w:firstLine="640"/>
        <w:jc w:val="left"/>
        <w:rPr>
          <w:rFonts w:ascii="ＭＳ 明朝" w:eastAsia="ＭＳ 明朝" w:hAnsi="Century" w:cs="Times New Roman"/>
          <w:spacing w:val="2"/>
        </w:rPr>
      </w:pPr>
      <w:r>
        <w:rPr>
          <w:rFonts w:ascii="ＭＳ 明朝" w:eastAsia="ＭＳ 明朝" w:hAnsi="Century" w:cs="Times New Roman" w:hint="eastAsia"/>
          <w:spacing w:val="2"/>
        </w:rPr>
        <w:t>団体</w:t>
      </w:r>
      <w:r w:rsidR="002300B3" w:rsidRPr="002300B3">
        <w:rPr>
          <w:rFonts w:ascii="ＭＳ 明朝" w:eastAsia="ＭＳ 明朝" w:hAnsi="Century" w:cs="Times New Roman" w:hint="eastAsia"/>
          <w:spacing w:val="2"/>
        </w:rPr>
        <w:t>名</w:t>
      </w:r>
    </w:p>
    <w:p w:rsidR="002300B3" w:rsidRPr="002300B3" w:rsidRDefault="002300B3" w:rsidP="002300B3">
      <w:pPr>
        <w:widowControl/>
        <w:spacing w:line="360" w:lineRule="auto"/>
        <w:ind w:left="3544" w:rightChars="-135" w:right="-283" w:firstLineChars="299" w:firstLine="640"/>
        <w:jc w:val="left"/>
        <w:rPr>
          <w:rFonts w:ascii="ＭＳ 明朝" w:eastAsia="ＭＳ 明朝" w:hAnsi="Century" w:cs="Times New Roman"/>
          <w:spacing w:val="2"/>
        </w:rPr>
      </w:pPr>
      <w:r w:rsidRPr="002300B3">
        <w:rPr>
          <w:rFonts w:ascii="ＭＳ 明朝" w:eastAsia="ＭＳ 明朝" w:hAnsi="Century" w:cs="Times New Roman" w:hint="eastAsia"/>
          <w:spacing w:val="2"/>
        </w:rPr>
        <w:t>代表者氏名　　　　　　　　　　　　　　　　印</w:t>
      </w:r>
    </w:p>
    <w:p w:rsidR="002300B3" w:rsidRPr="002300B3" w:rsidRDefault="00D224BA" w:rsidP="002300B3">
      <w:pPr>
        <w:widowControl/>
        <w:ind w:left="3969" w:firstLineChars="299" w:firstLine="640"/>
        <w:jc w:val="left"/>
        <w:rPr>
          <w:rFonts w:ascii="ＭＳ 明朝" w:eastAsia="ＭＳ 明朝" w:hAnsi="Century" w:cs="Times New Roman"/>
          <w:spacing w:val="2"/>
        </w:rPr>
      </w:pPr>
      <w:r>
        <w:rPr>
          <w:rFonts w:ascii="ＭＳ 明朝" w:eastAsia="ＭＳ 明朝" w:hAnsi="Century" w:cs="Times New Roman" w:hint="eastAsia"/>
          <w:spacing w:val="2"/>
        </w:rPr>
        <w:t>（自署の場合は、押印不要）</w:t>
      </w:r>
    </w:p>
    <w:p w:rsidR="002300B3" w:rsidRPr="002300B3" w:rsidRDefault="002300B3" w:rsidP="002300B3">
      <w:pPr>
        <w:widowControl/>
        <w:ind w:left="3969" w:firstLineChars="299" w:firstLine="640"/>
        <w:jc w:val="left"/>
        <w:rPr>
          <w:rFonts w:ascii="ＭＳ 明朝" w:eastAsia="ＭＳ 明朝" w:hAnsi="Century" w:cs="Times New Roman"/>
          <w:spacing w:val="2"/>
        </w:rPr>
      </w:pPr>
    </w:p>
    <w:p w:rsidR="002300B3" w:rsidRPr="002300B3" w:rsidRDefault="002300B3" w:rsidP="002300B3">
      <w:pPr>
        <w:widowControl/>
        <w:jc w:val="left"/>
        <w:rPr>
          <w:rFonts w:ascii="ＭＳ 明朝" w:eastAsia="ＭＳ 明朝" w:hAnsi="Century" w:cs="Times New Roman"/>
          <w:spacing w:val="2"/>
        </w:rPr>
      </w:pPr>
      <w:r w:rsidRPr="002300B3">
        <w:rPr>
          <w:rFonts w:ascii="ＭＳ 明朝" w:eastAsia="ＭＳ 明朝" w:hAnsi="Century" w:cs="Times New Roman" w:hint="eastAsia"/>
          <w:spacing w:val="2"/>
        </w:rPr>
        <w:t xml:space="preserve">　</w:t>
      </w:r>
      <w:r w:rsidR="00D224BA">
        <w:rPr>
          <w:rFonts w:ascii="ＭＳ 明朝" w:eastAsia="ＭＳ 明朝" w:hAnsi="ＭＳ 明朝" w:cs="Times New Roman" w:hint="eastAsia"/>
          <w:szCs w:val="21"/>
        </w:rPr>
        <w:t>みやぎの運河群連絡調整会議に係る参加団体への</w:t>
      </w:r>
      <w:r w:rsidRPr="002300B3">
        <w:rPr>
          <w:rFonts w:ascii="ＭＳ 明朝" w:eastAsia="ＭＳ 明朝" w:hAnsi="Century" w:cs="Times New Roman" w:hint="eastAsia"/>
          <w:spacing w:val="2"/>
        </w:rPr>
        <w:t>応募に</w:t>
      </w:r>
      <w:r w:rsidR="00D224BA">
        <w:rPr>
          <w:rFonts w:ascii="ＭＳ 明朝" w:eastAsia="ＭＳ 明朝" w:hAnsi="Century" w:cs="Times New Roman" w:hint="eastAsia"/>
          <w:spacing w:val="2"/>
        </w:rPr>
        <w:t>当たり，下記の全ての条件に該当し，応募資格を有していることを誓約</w:t>
      </w:r>
      <w:r w:rsidRPr="002300B3">
        <w:rPr>
          <w:rFonts w:ascii="ＭＳ 明朝" w:eastAsia="ＭＳ 明朝" w:hAnsi="Century" w:cs="Times New Roman" w:hint="eastAsia"/>
          <w:spacing w:val="2"/>
        </w:rPr>
        <w:t>します。</w:t>
      </w:r>
    </w:p>
    <w:p w:rsidR="002300B3" w:rsidRPr="002300B3" w:rsidRDefault="002300B3" w:rsidP="002300B3">
      <w:pPr>
        <w:widowControl/>
        <w:ind w:left="-567" w:firstLineChars="115" w:firstLine="246"/>
        <w:jc w:val="left"/>
        <w:rPr>
          <w:rFonts w:ascii="ＭＳ 明朝" w:eastAsia="ＭＳ 明朝" w:hAnsi="Century" w:cs="Times New Roman"/>
          <w:spacing w:val="2"/>
        </w:rPr>
      </w:pPr>
    </w:p>
    <w:p w:rsidR="002300B3" w:rsidRPr="002300B3" w:rsidRDefault="002300B3" w:rsidP="002300B3">
      <w:pPr>
        <w:widowControl/>
        <w:ind w:left="-567" w:firstLineChars="115" w:firstLine="246"/>
        <w:jc w:val="center"/>
        <w:rPr>
          <w:rFonts w:ascii="ＭＳ 明朝" w:eastAsia="ＭＳ 明朝" w:hAnsi="Century" w:cs="Times New Roman"/>
          <w:spacing w:val="2"/>
        </w:rPr>
      </w:pPr>
      <w:r w:rsidRPr="002300B3">
        <w:rPr>
          <w:rFonts w:ascii="ＭＳ 明朝" w:eastAsia="ＭＳ 明朝" w:hAnsi="Century" w:cs="Times New Roman" w:hint="eastAsia"/>
          <w:spacing w:val="2"/>
        </w:rPr>
        <w:t>記</w:t>
      </w:r>
    </w:p>
    <w:p w:rsidR="002300B3" w:rsidRPr="002300B3" w:rsidRDefault="002300B3" w:rsidP="002300B3">
      <w:pPr>
        <w:widowControl/>
        <w:ind w:left="-567" w:firstLineChars="115" w:firstLine="246"/>
        <w:jc w:val="center"/>
        <w:rPr>
          <w:rFonts w:ascii="ＭＳ 明朝" w:eastAsia="ＭＳ 明朝" w:hAnsi="Century" w:cs="Times New Roman"/>
          <w:spacing w:val="2"/>
        </w:rPr>
      </w:pPr>
    </w:p>
    <w:p w:rsidR="002300B3" w:rsidRDefault="002300B3" w:rsidP="00D224BA">
      <w:pPr>
        <w:autoSpaceDE w:val="0"/>
        <w:autoSpaceDN w:val="0"/>
        <w:ind w:leftChars="80" w:left="401" w:hangingChars="111" w:hanging="233"/>
        <w:jc w:val="left"/>
        <w:rPr>
          <w:rFonts w:ascii="ＭＳ 明朝" w:eastAsia="ＭＳ 明朝" w:hAnsi="ＭＳ 明朝" w:cs="ＭＳ明朝"/>
        </w:rPr>
      </w:pPr>
      <w:r w:rsidRPr="002300B3">
        <w:rPr>
          <w:rFonts w:ascii="ＭＳ 明朝" w:eastAsia="ＭＳ 明朝" w:hAnsi="ＭＳ 明朝" w:cs="ＭＳ明朝" w:hint="eastAsia"/>
        </w:rPr>
        <w:t>１</w:t>
      </w:r>
      <w:r w:rsidR="00D224BA">
        <w:rPr>
          <w:rFonts w:ascii="ＭＳ 明朝" w:eastAsia="ＭＳ 明朝" w:hAnsi="ＭＳ 明朝" w:cs="ＭＳ明朝" w:hint="eastAsia"/>
        </w:rPr>
        <w:t xml:space="preserve">　会則や規約をもつ民間団体等</w:t>
      </w:r>
    </w:p>
    <w:p w:rsidR="00D224BA" w:rsidRDefault="00D224BA" w:rsidP="00D224BA">
      <w:pPr>
        <w:autoSpaceDE w:val="0"/>
        <w:autoSpaceDN w:val="0"/>
        <w:ind w:leftChars="80" w:left="401" w:hangingChars="111" w:hanging="233"/>
        <w:jc w:val="left"/>
        <w:rPr>
          <w:rFonts w:ascii="ＭＳ 明朝" w:eastAsia="ＭＳ 明朝" w:hAnsi="ＭＳ 明朝" w:cs="ＭＳ明朝"/>
        </w:rPr>
      </w:pPr>
      <w:r>
        <w:rPr>
          <w:rFonts w:ascii="ＭＳ 明朝" w:eastAsia="ＭＳ 明朝" w:hAnsi="ＭＳ 明朝" w:cs="ＭＳ明朝" w:hint="eastAsia"/>
        </w:rPr>
        <w:t>２　平成２４年４月以降に，みやぎの運河群沿川（北上運河、東名運河、御舟入堀、新堀、木曳堀）</w:t>
      </w:r>
    </w:p>
    <w:p w:rsidR="00D224BA" w:rsidRDefault="00D224BA" w:rsidP="00D224BA">
      <w:pPr>
        <w:autoSpaceDE w:val="0"/>
        <w:autoSpaceDN w:val="0"/>
        <w:ind w:leftChars="80" w:left="401" w:hangingChars="111" w:hanging="233"/>
        <w:jc w:val="left"/>
        <w:rPr>
          <w:rFonts w:ascii="ＭＳ 明朝" w:eastAsia="ＭＳ 明朝" w:hAnsi="ＭＳ 明朝" w:cs="ＭＳ明朝"/>
        </w:rPr>
      </w:pPr>
      <w:r>
        <w:rPr>
          <w:rFonts w:ascii="ＭＳ 明朝" w:eastAsia="ＭＳ 明朝" w:hAnsi="ＭＳ 明朝" w:cs="ＭＳ明朝" w:hint="eastAsia"/>
        </w:rPr>
        <w:t xml:space="preserve">　　での活動実績がある民間団体等。なお，活動とは以下の①～④に該当するものという。</w:t>
      </w:r>
    </w:p>
    <w:p w:rsidR="00D224BA" w:rsidRDefault="00D224BA" w:rsidP="00D224BA">
      <w:pPr>
        <w:pStyle w:val="a5"/>
        <w:numPr>
          <w:ilvl w:val="0"/>
          <w:numId w:val="1"/>
        </w:numPr>
        <w:autoSpaceDE w:val="0"/>
        <w:autoSpaceDN w:val="0"/>
        <w:ind w:leftChars="0"/>
        <w:jc w:val="left"/>
        <w:rPr>
          <w:rFonts w:ascii="ＭＳ 明朝" w:eastAsia="ＭＳ 明朝" w:hAnsi="ＭＳ 明朝" w:cs="ＭＳ明朝"/>
        </w:rPr>
      </w:pPr>
      <w:r>
        <w:rPr>
          <w:rFonts w:ascii="ＭＳ 明朝" w:eastAsia="ＭＳ 明朝" w:hAnsi="ＭＳ 明朝" w:cs="ＭＳ明朝" w:hint="eastAsia"/>
        </w:rPr>
        <w:t>運河群の歴史を未来に繋ぐ活動</w:t>
      </w:r>
    </w:p>
    <w:p w:rsidR="00D224BA" w:rsidRDefault="00D224BA" w:rsidP="00D224BA">
      <w:pPr>
        <w:pStyle w:val="a5"/>
        <w:numPr>
          <w:ilvl w:val="0"/>
          <w:numId w:val="1"/>
        </w:numPr>
        <w:autoSpaceDE w:val="0"/>
        <w:autoSpaceDN w:val="0"/>
        <w:ind w:leftChars="0"/>
        <w:jc w:val="left"/>
        <w:rPr>
          <w:rFonts w:ascii="ＭＳ 明朝" w:eastAsia="ＭＳ 明朝" w:hAnsi="ＭＳ 明朝" w:cs="ＭＳ明朝"/>
        </w:rPr>
      </w:pPr>
      <w:r>
        <w:rPr>
          <w:rFonts w:ascii="ＭＳ 明朝" w:eastAsia="ＭＳ 明朝" w:hAnsi="ＭＳ 明朝" w:cs="ＭＳ明朝" w:hint="eastAsia"/>
        </w:rPr>
        <w:t>防災・減災に向けた活動</w:t>
      </w:r>
    </w:p>
    <w:p w:rsidR="00D224BA" w:rsidRDefault="00D224BA" w:rsidP="00D224BA">
      <w:pPr>
        <w:pStyle w:val="a5"/>
        <w:numPr>
          <w:ilvl w:val="0"/>
          <w:numId w:val="1"/>
        </w:numPr>
        <w:autoSpaceDE w:val="0"/>
        <w:autoSpaceDN w:val="0"/>
        <w:ind w:leftChars="0"/>
        <w:jc w:val="left"/>
        <w:rPr>
          <w:rFonts w:ascii="ＭＳ 明朝" w:eastAsia="ＭＳ 明朝" w:hAnsi="ＭＳ 明朝" w:cs="ＭＳ明朝"/>
        </w:rPr>
      </w:pPr>
      <w:r>
        <w:rPr>
          <w:rFonts w:ascii="ＭＳ 明朝" w:eastAsia="ＭＳ 明朝" w:hAnsi="ＭＳ 明朝" w:cs="ＭＳ明朝" w:hint="eastAsia"/>
        </w:rPr>
        <w:t>環境保全等の活動</w:t>
      </w:r>
    </w:p>
    <w:p w:rsidR="00D224BA" w:rsidRDefault="00D224BA" w:rsidP="00D224BA">
      <w:pPr>
        <w:pStyle w:val="a5"/>
        <w:numPr>
          <w:ilvl w:val="0"/>
          <w:numId w:val="1"/>
        </w:numPr>
        <w:autoSpaceDE w:val="0"/>
        <w:autoSpaceDN w:val="0"/>
        <w:ind w:leftChars="0"/>
        <w:jc w:val="left"/>
        <w:rPr>
          <w:rFonts w:ascii="ＭＳ 明朝" w:eastAsia="ＭＳ 明朝" w:hAnsi="ＭＳ 明朝" w:cs="ＭＳ明朝"/>
        </w:rPr>
      </w:pPr>
      <w:r>
        <w:rPr>
          <w:rFonts w:ascii="ＭＳ 明朝" w:eastAsia="ＭＳ 明朝" w:hAnsi="ＭＳ 明朝" w:cs="ＭＳ明朝" w:hint="eastAsia"/>
        </w:rPr>
        <w:t>運河を活用した地域活動</w:t>
      </w:r>
    </w:p>
    <w:p w:rsidR="002300B3" w:rsidRPr="002300B3" w:rsidRDefault="00D224BA" w:rsidP="00D224BA">
      <w:pPr>
        <w:autoSpaceDE w:val="0"/>
        <w:autoSpaceDN w:val="0"/>
        <w:ind w:leftChars="100" w:left="420" w:hangingChars="100" w:hanging="210"/>
        <w:jc w:val="left"/>
        <w:rPr>
          <w:rFonts w:ascii="ＭＳ 明朝" w:eastAsia="ＭＳ 明朝" w:hAnsi="ＭＳ 明朝" w:cs="ＭＳ明朝"/>
        </w:rPr>
      </w:pPr>
      <w:r>
        <w:rPr>
          <w:rFonts w:ascii="ＭＳ 明朝" w:eastAsia="ＭＳ 明朝" w:hAnsi="ＭＳ 明朝" w:cs="ＭＳ明朝" w:hint="eastAsia"/>
        </w:rPr>
        <w:t>３</w:t>
      </w:r>
      <w:r w:rsidR="002300B3" w:rsidRPr="002300B3">
        <w:rPr>
          <w:rFonts w:ascii="ＭＳ 明朝" w:eastAsia="ＭＳ 明朝" w:hAnsi="ＭＳ 明朝" w:cs="ＭＳ明朝" w:hint="eastAsia"/>
        </w:rPr>
        <w:t xml:space="preserve">　宮城県入札契約暴力団等排除要綱（平成２０年１１月１日施行）</w:t>
      </w:r>
      <w:r>
        <w:rPr>
          <w:rFonts w:ascii="ＭＳ 明朝" w:eastAsia="ＭＳ 明朝" w:hAnsi="ＭＳ 明朝" w:cs="ＭＳ明朝" w:hint="eastAsia"/>
        </w:rPr>
        <w:t>第２条の規定によるものに</w:t>
      </w:r>
      <w:r w:rsidR="002300B3" w:rsidRPr="002300B3">
        <w:rPr>
          <w:rFonts w:ascii="ＭＳ 明朝" w:eastAsia="ＭＳ 明朝" w:hAnsi="ＭＳ 明朝" w:cs="ＭＳ明朝" w:hint="eastAsia"/>
        </w:rPr>
        <w:t>該当しない者であること。</w:t>
      </w:r>
    </w:p>
    <w:p w:rsidR="00AC5348" w:rsidRPr="002300B3" w:rsidRDefault="00AC5348" w:rsidP="002300B3">
      <w:pPr>
        <w:autoSpaceDE w:val="0"/>
        <w:autoSpaceDN w:val="0"/>
        <w:ind w:leftChars="80" w:left="401" w:hangingChars="111" w:hanging="233"/>
        <w:jc w:val="left"/>
        <w:rPr>
          <w:rFonts w:ascii="ＭＳ 明朝" w:eastAsia="ＭＳ 明朝" w:hAnsi="ＭＳ 明朝" w:cs="ＭＳ明朝"/>
        </w:rPr>
      </w:pPr>
    </w:p>
    <w:sectPr w:rsidR="00AC5348" w:rsidRPr="002300B3" w:rsidSect="002300B3">
      <w:pgSz w:w="11906" w:h="16838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BA" w:rsidRDefault="00D224BA"/>
  </w:endnote>
  <w:endnote w:type="continuationSeparator" w:id="0">
    <w:p w:rsidR="00D224BA" w:rsidRDefault="00D22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BA" w:rsidRDefault="00D224BA"/>
  </w:footnote>
  <w:footnote w:type="continuationSeparator" w:id="0">
    <w:p w:rsidR="00D224BA" w:rsidRDefault="00D224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1C6D"/>
    <w:multiLevelType w:val="hybridMultilevel"/>
    <w:tmpl w:val="65C0E028"/>
    <w:lvl w:ilvl="0" w:tplc="120A6BF0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B3"/>
    <w:rsid w:val="00133316"/>
    <w:rsid w:val="001741BE"/>
    <w:rsid w:val="002300B3"/>
    <w:rsid w:val="002949C3"/>
    <w:rsid w:val="002D582A"/>
    <w:rsid w:val="00586817"/>
    <w:rsid w:val="00AC5348"/>
    <w:rsid w:val="00CE3676"/>
    <w:rsid w:val="00D2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D1DEE1"/>
  <w15:chartTrackingRefBased/>
  <w15:docId w15:val="{9C838BB6-ED49-484D-8C32-7BD2804B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4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2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2022-12-28T04:46:00Z</cp:lastPrinted>
  <dcterms:created xsi:type="dcterms:W3CDTF">2022-12-28T04:46:00Z</dcterms:created>
  <dcterms:modified xsi:type="dcterms:W3CDTF">2022-12-28T04:46:00Z</dcterms:modified>
</cp:coreProperties>
</file>