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16" w:rsidRDefault="00EC553D">
      <w:pPr>
        <w:widowControl/>
        <w:jc w:val="right"/>
        <w:rPr>
          <w:rFonts w:ascii="ＭＳ 明朝" w:eastAsia="ＭＳ 明朝" w:hAnsi="ＭＳ 明朝"/>
          <w:sz w:val="22"/>
        </w:rPr>
      </w:pPr>
      <w:r>
        <w:rPr>
          <w:rFonts w:ascii="ＭＳ 明朝" w:eastAsia="ＭＳ 明朝" w:hAnsi="ＭＳ 明朝" w:hint="eastAsia"/>
          <w:sz w:val="22"/>
        </w:rPr>
        <w:t>（様式４</w:t>
      </w:r>
      <w:r w:rsidR="00944811">
        <w:rPr>
          <w:rFonts w:ascii="ＭＳ 明朝" w:eastAsia="ＭＳ 明朝" w:hAnsi="ＭＳ 明朝" w:hint="eastAsia"/>
          <w:sz w:val="22"/>
        </w:rPr>
        <w:t>）</w:t>
      </w:r>
    </w:p>
    <w:p w:rsidR="00DE5416" w:rsidRDefault="00DE5416">
      <w:pPr>
        <w:widowControl/>
        <w:jc w:val="left"/>
        <w:rPr>
          <w:rFonts w:ascii="ＭＳ 明朝" w:eastAsia="ＭＳ 明朝" w:hAnsi="ＭＳ 明朝"/>
          <w:sz w:val="22"/>
        </w:rPr>
      </w:pPr>
    </w:p>
    <w:p w:rsidR="00DE5416" w:rsidRPr="00965163" w:rsidRDefault="003604E5">
      <w:pPr>
        <w:widowControl/>
        <w:jc w:val="center"/>
        <w:rPr>
          <w:rFonts w:ascii="ＭＳ 明朝" w:eastAsia="ＭＳ 明朝" w:hAnsi="ＭＳ 明朝"/>
          <w:sz w:val="22"/>
        </w:rPr>
      </w:pPr>
      <w:r w:rsidRPr="003604E5">
        <w:rPr>
          <w:rFonts w:ascii="ＭＳ 明朝" w:eastAsia="ＭＳ 明朝" w:hAnsi="ＭＳ 明朝" w:hint="eastAsia"/>
          <w:sz w:val="22"/>
        </w:rPr>
        <w:t>総務事務集中処理に係る労働者派遣業務及び総務事務集約業務</w:t>
      </w:r>
    </w:p>
    <w:p w:rsidR="00DE5416" w:rsidRPr="00965163" w:rsidRDefault="00944811">
      <w:pPr>
        <w:widowControl/>
        <w:jc w:val="center"/>
        <w:rPr>
          <w:rFonts w:ascii="ＭＳ 明朝" w:eastAsia="ＭＳ 明朝" w:hAnsi="ＭＳ 明朝"/>
          <w:sz w:val="22"/>
        </w:rPr>
      </w:pPr>
      <w:r w:rsidRPr="00965163">
        <w:rPr>
          <w:rFonts w:ascii="ＭＳ 明朝" w:eastAsia="ＭＳ 明朝" w:hAnsi="ＭＳ 明朝" w:hint="eastAsia"/>
          <w:sz w:val="22"/>
        </w:rPr>
        <w:t>企画提案資格要件に係る宣誓書</w:t>
      </w:r>
    </w:p>
    <w:p w:rsidR="00DE5416" w:rsidRDefault="00DE5416">
      <w:pPr>
        <w:widowControl/>
        <w:jc w:val="left"/>
        <w:rPr>
          <w:rFonts w:ascii="ＭＳ 明朝" w:eastAsia="ＭＳ 明朝" w:hAnsi="ＭＳ 明朝"/>
          <w:sz w:val="22"/>
        </w:rPr>
      </w:pPr>
    </w:p>
    <w:p w:rsidR="00DE5416" w:rsidRDefault="00944811">
      <w:pPr>
        <w:widowControl/>
        <w:jc w:val="right"/>
        <w:rPr>
          <w:rFonts w:ascii="ＭＳ 明朝" w:eastAsia="ＭＳ 明朝" w:hAnsi="ＭＳ 明朝"/>
          <w:sz w:val="22"/>
        </w:rPr>
      </w:pPr>
      <w:r>
        <w:rPr>
          <w:rFonts w:ascii="ＭＳ 明朝" w:eastAsia="ＭＳ 明朝" w:hAnsi="ＭＳ 明朝" w:hint="eastAsia"/>
          <w:sz w:val="22"/>
        </w:rPr>
        <w:t>令和　　年　　月　　日</w:t>
      </w:r>
    </w:p>
    <w:p w:rsidR="00DE5416" w:rsidRDefault="00DE5416">
      <w:pPr>
        <w:widowControl/>
        <w:jc w:val="left"/>
        <w:rPr>
          <w:rFonts w:ascii="ＭＳ 明朝" w:eastAsia="ＭＳ 明朝" w:hAnsi="ＭＳ 明朝"/>
          <w:sz w:val="22"/>
        </w:rPr>
      </w:pPr>
    </w:p>
    <w:p w:rsidR="00E64FD8" w:rsidRDefault="00E64FD8">
      <w:pPr>
        <w:widowControl/>
        <w:jc w:val="left"/>
        <w:rPr>
          <w:rFonts w:ascii="ＭＳ 明朝" w:eastAsia="ＭＳ 明朝" w:hAnsi="ＭＳ 明朝" w:hint="eastAsia"/>
          <w:sz w:val="22"/>
        </w:rPr>
      </w:pPr>
    </w:p>
    <w:p w:rsidR="00DE5416" w:rsidRDefault="00944811">
      <w:pPr>
        <w:widowControl/>
        <w:ind w:leftChars="100" w:left="210"/>
        <w:jc w:val="left"/>
        <w:rPr>
          <w:rFonts w:ascii="ＭＳ 明朝" w:eastAsia="ＭＳ 明朝" w:hAnsi="ＭＳ 明朝"/>
          <w:sz w:val="22"/>
        </w:rPr>
      </w:pPr>
      <w:r>
        <w:rPr>
          <w:rFonts w:ascii="ＭＳ 明朝" w:eastAsia="ＭＳ 明朝" w:hAnsi="ＭＳ 明朝" w:hint="eastAsia"/>
          <w:sz w:val="22"/>
        </w:rPr>
        <w:t>宮城県知事　村　井　嘉　浩　殿</w:t>
      </w:r>
    </w:p>
    <w:p w:rsidR="00DE5416" w:rsidRDefault="00DE5416">
      <w:pPr>
        <w:widowControl/>
        <w:jc w:val="left"/>
        <w:rPr>
          <w:rFonts w:ascii="ＭＳ 明朝" w:eastAsia="ＭＳ 明朝" w:hAnsi="ＭＳ 明朝"/>
          <w:sz w:val="22"/>
        </w:rPr>
      </w:pPr>
    </w:p>
    <w:p w:rsidR="00E64FD8" w:rsidRDefault="00E64FD8">
      <w:pPr>
        <w:widowControl/>
        <w:jc w:val="left"/>
        <w:rPr>
          <w:rFonts w:ascii="ＭＳ 明朝" w:eastAsia="ＭＳ 明朝" w:hAnsi="ＭＳ 明朝" w:hint="eastAsia"/>
          <w:sz w:val="22"/>
        </w:rPr>
      </w:pPr>
    </w:p>
    <w:p w:rsidR="00EB3158" w:rsidRPr="00164E4F" w:rsidRDefault="00EB3158" w:rsidP="00E64FD8">
      <w:pPr>
        <w:wordWrap w:val="0"/>
        <w:jc w:val="right"/>
        <w:rPr>
          <w:sz w:val="20"/>
          <w:szCs w:val="20"/>
        </w:rPr>
      </w:pPr>
      <w:r w:rsidRPr="00164E4F">
        <w:rPr>
          <w:rFonts w:hint="eastAsia"/>
          <w:sz w:val="20"/>
          <w:szCs w:val="20"/>
        </w:rPr>
        <w:t>共同企業体</w:t>
      </w:r>
      <w:r w:rsidR="00E64FD8" w:rsidRPr="00164E4F">
        <w:rPr>
          <w:rFonts w:hint="eastAsia"/>
          <w:sz w:val="20"/>
          <w:szCs w:val="20"/>
        </w:rPr>
        <w:t xml:space="preserve">の名称　　　　　　　　　　　</w:t>
      </w:r>
      <w:r w:rsidR="00164E4F">
        <w:rPr>
          <w:rFonts w:hint="eastAsia"/>
          <w:sz w:val="20"/>
          <w:szCs w:val="20"/>
        </w:rPr>
        <w:t xml:space="preserve">　　　</w:t>
      </w:r>
      <w:r w:rsidR="00E64FD8" w:rsidRPr="00164E4F">
        <w:rPr>
          <w:rFonts w:hint="eastAsia"/>
          <w:sz w:val="20"/>
          <w:szCs w:val="20"/>
        </w:rPr>
        <w:t xml:space="preserve">　　　　　　</w:t>
      </w:r>
    </w:p>
    <w:p w:rsidR="00E64FD8" w:rsidRPr="00164E4F" w:rsidRDefault="00E64FD8" w:rsidP="00E64FD8">
      <w:pPr>
        <w:wordWrap w:val="0"/>
        <w:jc w:val="right"/>
        <w:rPr>
          <w:rFonts w:hint="eastAsia"/>
          <w:sz w:val="20"/>
          <w:szCs w:val="20"/>
        </w:rPr>
      </w:pPr>
      <w:r w:rsidRPr="00164E4F">
        <w:rPr>
          <w:rFonts w:hint="eastAsia"/>
          <w:sz w:val="20"/>
          <w:szCs w:val="20"/>
        </w:rPr>
        <w:t xml:space="preserve">共同企業体の代表者の所在地　　　　　　</w:t>
      </w:r>
      <w:r w:rsidR="00164E4F">
        <w:rPr>
          <w:rFonts w:hint="eastAsia"/>
          <w:sz w:val="20"/>
          <w:szCs w:val="20"/>
        </w:rPr>
        <w:t xml:space="preserve">　　　</w:t>
      </w:r>
      <w:r w:rsidRPr="00164E4F">
        <w:rPr>
          <w:rFonts w:hint="eastAsia"/>
          <w:sz w:val="20"/>
          <w:szCs w:val="20"/>
        </w:rPr>
        <w:t xml:space="preserve">　　　　　　</w:t>
      </w:r>
    </w:p>
    <w:p w:rsidR="00E64FD8" w:rsidRPr="00164E4F" w:rsidRDefault="00E64FD8" w:rsidP="00E64FD8">
      <w:pPr>
        <w:wordWrap w:val="0"/>
        <w:jc w:val="right"/>
        <w:rPr>
          <w:sz w:val="20"/>
          <w:szCs w:val="20"/>
        </w:rPr>
      </w:pPr>
      <w:r w:rsidRPr="00164E4F">
        <w:rPr>
          <w:rFonts w:hint="eastAsia"/>
          <w:sz w:val="20"/>
          <w:szCs w:val="20"/>
        </w:rPr>
        <w:t xml:space="preserve">共同企業体の代表者の商号又は名称　　　</w:t>
      </w:r>
      <w:r w:rsidR="00164E4F">
        <w:rPr>
          <w:rFonts w:hint="eastAsia"/>
          <w:sz w:val="20"/>
          <w:szCs w:val="20"/>
        </w:rPr>
        <w:t xml:space="preserve">　　　</w:t>
      </w:r>
      <w:r w:rsidRPr="00164E4F">
        <w:rPr>
          <w:rFonts w:hint="eastAsia"/>
          <w:sz w:val="20"/>
          <w:szCs w:val="20"/>
        </w:rPr>
        <w:t xml:space="preserve">　　　　　　</w:t>
      </w:r>
    </w:p>
    <w:p w:rsidR="00DE5416" w:rsidRPr="00164E4F" w:rsidRDefault="00E64FD8" w:rsidP="00E64FD8">
      <w:pPr>
        <w:wordWrap w:val="0"/>
        <w:jc w:val="right"/>
        <w:rPr>
          <w:sz w:val="20"/>
          <w:szCs w:val="20"/>
        </w:rPr>
      </w:pPr>
      <w:r w:rsidRPr="00164E4F">
        <w:rPr>
          <w:rFonts w:hint="eastAsia"/>
          <w:sz w:val="20"/>
          <w:szCs w:val="20"/>
        </w:rPr>
        <w:t>代表者氏名</w:t>
      </w:r>
      <w:r w:rsidR="00944811" w:rsidRPr="00164E4F">
        <w:rPr>
          <w:rFonts w:hint="eastAsia"/>
          <w:sz w:val="20"/>
          <w:szCs w:val="20"/>
        </w:rPr>
        <w:t xml:space="preserve">　　　　　　　　　　　</w:t>
      </w:r>
      <w:r w:rsidRPr="00164E4F">
        <w:rPr>
          <w:rFonts w:hint="eastAsia"/>
          <w:sz w:val="20"/>
          <w:szCs w:val="20"/>
        </w:rPr>
        <w:t xml:space="preserve">　　</w:t>
      </w:r>
      <w:r w:rsidR="00164E4F">
        <w:rPr>
          <w:rFonts w:hint="eastAsia"/>
          <w:sz w:val="20"/>
          <w:szCs w:val="20"/>
        </w:rPr>
        <w:t xml:space="preserve">　　　</w:t>
      </w:r>
      <w:r w:rsidRPr="00164E4F">
        <w:rPr>
          <w:rFonts w:hint="eastAsia"/>
          <w:sz w:val="20"/>
          <w:szCs w:val="20"/>
        </w:rPr>
        <w:t xml:space="preserve">　　　　</w:t>
      </w:r>
      <w:r w:rsidR="00944811" w:rsidRPr="00164E4F">
        <w:rPr>
          <w:rFonts w:hint="eastAsia"/>
          <w:sz w:val="20"/>
          <w:szCs w:val="20"/>
        </w:rPr>
        <w:t>印</w:t>
      </w:r>
      <w:r w:rsidRPr="00164E4F">
        <w:rPr>
          <w:rFonts w:hint="eastAsia"/>
          <w:sz w:val="20"/>
          <w:szCs w:val="20"/>
        </w:rPr>
        <w:t xml:space="preserve">　</w:t>
      </w:r>
    </w:p>
    <w:p w:rsidR="00DE5416" w:rsidRPr="00E64FD8" w:rsidRDefault="00DE5416">
      <w:pPr>
        <w:widowControl/>
        <w:jc w:val="left"/>
        <w:rPr>
          <w:rFonts w:ascii="ＭＳ 明朝" w:eastAsia="ＭＳ 明朝" w:hAnsi="ＭＳ 明朝"/>
          <w:sz w:val="22"/>
        </w:rPr>
      </w:pPr>
    </w:p>
    <w:p w:rsidR="00DE5416" w:rsidRDefault="008B57F4">
      <w:pPr>
        <w:widowControl/>
        <w:ind w:firstLineChars="100" w:firstLine="220"/>
        <w:jc w:val="left"/>
        <w:rPr>
          <w:rFonts w:ascii="ＭＳ 明朝" w:eastAsia="ＭＳ 明朝" w:hAnsi="ＭＳ 明朝"/>
          <w:sz w:val="22"/>
        </w:rPr>
      </w:pPr>
      <w:r w:rsidRPr="008B57F4">
        <w:rPr>
          <w:rFonts w:ascii="ＭＳ 明朝" w:eastAsia="ＭＳ 明朝" w:hAnsi="ＭＳ 明朝" w:hint="eastAsia"/>
          <w:sz w:val="22"/>
        </w:rPr>
        <w:t>総務事務集約業務及び総務事務集中処理に係る労働者派遣業務</w:t>
      </w:r>
      <w:r w:rsidR="00750413">
        <w:rPr>
          <w:rFonts w:ascii="ＭＳ 明朝" w:eastAsia="ＭＳ 明朝" w:hAnsi="ＭＳ 明朝" w:hint="eastAsia"/>
          <w:sz w:val="22"/>
        </w:rPr>
        <w:t>に関する企画提案の応募にあたり，下記の全て</w:t>
      </w:r>
      <w:r w:rsidR="00944811">
        <w:rPr>
          <w:rFonts w:ascii="ＭＳ 明朝" w:eastAsia="ＭＳ 明朝" w:hAnsi="ＭＳ 明朝" w:hint="eastAsia"/>
          <w:sz w:val="22"/>
        </w:rPr>
        <w:t>の条件に該当し，応募資格を</w:t>
      </w:r>
      <w:bookmarkStart w:id="0" w:name="_GoBack"/>
      <w:bookmarkEnd w:id="0"/>
      <w:r w:rsidR="00944811">
        <w:rPr>
          <w:rFonts w:ascii="ＭＳ 明朝" w:eastAsia="ＭＳ 明朝" w:hAnsi="ＭＳ 明朝" w:hint="eastAsia"/>
          <w:sz w:val="22"/>
        </w:rPr>
        <w:t>有していることを宣誓します。</w:t>
      </w:r>
    </w:p>
    <w:p w:rsidR="00DE5416" w:rsidRDefault="00DE5416">
      <w:pPr>
        <w:widowControl/>
        <w:jc w:val="left"/>
        <w:rPr>
          <w:rFonts w:ascii="ＭＳ 明朝" w:eastAsia="ＭＳ 明朝" w:hAnsi="ＭＳ 明朝"/>
          <w:sz w:val="22"/>
        </w:rPr>
      </w:pPr>
    </w:p>
    <w:p w:rsidR="00ED0B4F" w:rsidRDefault="00944811" w:rsidP="00ED0B4F">
      <w:pPr>
        <w:pStyle w:val="a3"/>
      </w:pPr>
      <w:r>
        <w:rPr>
          <w:rFonts w:hint="eastAsia"/>
        </w:rPr>
        <w:t>記</w:t>
      </w:r>
    </w:p>
    <w:p w:rsidR="008B57F4" w:rsidRPr="008B57F4" w:rsidRDefault="008B57F4" w:rsidP="008B57F4">
      <w:pPr>
        <w:rPr>
          <w:rFonts w:asciiTheme="minorEastAsia" w:hAnsiTheme="minorEastAsia"/>
          <w:sz w:val="22"/>
        </w:rPr>
      </w:pPr>
      <w:r>
        <w:rPr>
          <w:rFonts w:asciiTheme="minorEastAsia" w:hAnsiTheme="minorEastAsia" w:hint="eastAsia"/>
          <w:sz w:val="22"/>
        </w:rPr>
        <w:t xml:space="preserve">１　</w:t>
      </w:r>
      <w:r w:rsidRPr="008B57F4">
        <w:rPr>
          <w:rFonts w:asciiTheme="minorEastAsia" w:hAnsiTheme="minorEastAsia" w:hint="eastAsia"/>
          <w:sz w:val="22"/>
        </w:rPr>
        <w:t>宮城県内に活動拠点（本社又は営業所等）を有していること。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２　地</w:t>
      </w:r>
      <w:r w:rsidRPr="008B57F4">
        <w:rPr>
          <w:rFonts w:asciiTheme="minorEastAsia" w:hAnsiTheme="minorEastAsia" w:hint="eastAsia"/>
          <w:sz w:val="22"/>
        </w:rPr>
        <w:t>方自治法施行令（昭和２２年政令第１６号）第１６７条の４の規定に該当する者でないこと。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３　</w:t>
      </w:r>
      <w:r w:rsidRPr="008B57F4">
        <w:rPr>
          <w:rFonts w:asciiTheme="minorEastAsia" w:hAnsiTheme="minorEastAsia" w:hint="eastAsia"/>
          <w:sz w:val="22"/>
        </w:rPr>
        <w:t>労働者派遣事業の適正な運営の確保及び派遣労働者の保護等に関する法律（昭和６０年法律第８８号）第５条第１項に規定する労働者派遣事業の許可を受けていること。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４　</w:t>
      </w:r>
      <w:r w:rsidRPr="008B57F4">
        <w:rPr>
          <w:rFonts w:asciiTheme="minorEastAsia" w:hAnsiTheme="minorEastAsia" w:hint="eastAsia"/>
          <w:sz w:val="22"/>
        </w:rPr>
        <w:t>この業務の募集開始時から企画提案書提出時までの間に，宮城県の「物品調達等に係る競争入札の参加資格制限要領（令和２年４月１日施行）」に掲げる資格制限の要件に該当する者でないこと。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５</w:t>
      </w:r>
      <w:r>
        <w:rPr>
          <w:rFonts w:asciiTheme="minorEastAsia" w:hAnsiTheme="minorEastAsia" w:hint="eastAsia"/>
          <w:sz w:val="22"/>
        </w:rPr>
        <w:t xml:space="preserve">　</w:t>
      </w:r>
      <w:r w:rsidRPr="008B57F4">
        <w:rPr>
          <w:rFonts w:asciiTheme="minorEastAsia" w:hAnsiTheme="minorEastAsia" w:hint="eastAsia"/>
          <w:sz w:val="22"/>
        </w:rPr>
        <w:t>宮城県県税並びに消費税及び地方消費税を滞納していないこと。</w:t>
      </w:r>
    </w:p>
    <w:p w:rsidR="008B57F4" w:rsidRDefault="008B57F4" w:rsidP="008B57F4">
      <w:pPr>
        <w:ind w:left="220" w:hangingChars="100" w:hanging="220"/>
        <w:rPr>
          <w:rFonts w:asciiTheme="minorEastAsia" w:hAnsiTheme="minorEastAsia"/>
          <w:sz w:val="22"/>
        </w:rPr>
      </w:pPr>
      <w:r>
        <w:rPr>
          <w:rFonts w:asciiTheme="minorEastAsia" w:hAnsiTheme="minorEastAsia" w:hint="eastAsia"/>
          <w:sz w:val="22"/>
        </w:rPr>
        <w:t xml:space="preserve">６　</w:t>
      </w:r>
      <w:r w:rsidRPr="008B57F4">
        <w:rPr>
          <w:rFonts w:asciiTheme="minorEastAsia" w:hAnsiTheme="minorEastAsia" w:hint="eastAsia"/>
          <w:sz w:val="22"/>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７</w:t>
      </w:r>
      <w:r>
        <w:rPr>
          <w:rFonts w:asciiTheme="minorEastAsia" w:hAnsiTheme="minorEastAsia" w:hint="eastAsia"/>
          <w:sz w:val="22"/>
        </w:rPr>
        <w:t xml:space="preserve">　</w:t>
      </w:r>
      <w:r w:rsidRPr="008B57F4">
        <w:rPr>
          <w:rFonts w:asciiTheme="minorEastAsia" w:hAnsiTheme="minorEastAsia" w:hint="eastAsia"/>
          <w:sz w:val="22"/>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８</w:t>
      </w:r>
      <w:r>
        <w:rPr>
          <w:rFonts w:asciiTheme="minorEastAsia" w:hAnsiTheme="minorEastAsia" w:hint="eastAsia"/>
          <w:sz w:val="22"/>
        </w:rPr>
        <w:t xml:space="preserve">　</w:t>
      </w:r>
      <w:r w:rsidRPr="008B57F4">
        <w:rPr>
          <w:rFonts w:asciiTheme="minorEastAsia" w:hAnsiTheme="minorEastAsia" w:hint="eastAsia"/>
          <w:sz w:val="22"/>
        </w:rPr>
        <w:t>宮城県入札契約暴力団等排除要綱（平成２０年１１月１日施行）の別表各号に規定する措置要件に該当しないこと。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９</w:t>
      </w:r>
      <w:r>
        <w:rPr>
          <w:rFonts w:asciiTheme="minorEastAsia" w:hAnsiTheme="minorEastAsia" w:hint="eastAsia"/>
          <w:sz w:val="22"/>
        </w:rPr>
        <w:t xml:space="preserve">　</w:t>
      </w:r>
      <w:r w:rsidRPr="008B57F4">
        <w:rPr>
          <w:rFonts w:asciiTheme="minorEastAsia" w:hAnsiTheme="minorEastAsia" w:hint="eastAsia"/>
          <w:sz w:val="22"/>
        </w:rPr>
        <w:t>政治団体（政治資金規正法（昭和２３年法律第１９４号）第３条に規定するもの）に該当しないこと。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10</w:t>
      </w:r>
      <w:r>
        <w:rPr>
          <w:rFonts w:asciiTheme="minorEastAsia" w:hAnsiTheme="minorEastAsia" w:hint="eastAsia"/>
          <w:sz w:val="22"/>
        </w:rPr>
        <w:t xml:space="preserve">　</w:t>
      </w:r>
      <w:r w:rsidRPr="008B57F4">
        <w:rPr>
          <w:rFonts w:asciiTheme="minorEastAsia" w:hAnsiTheme="minorEastAsia" w:hint="eastAsia"/>
          <w:sz w:val="22"/>
        </w:rPr>
        <w:t>宗教団体（宗教法人法（昭和２６年法律第１２６号）第２条の規定によるもの）に該当しないこと。</w:t>
      </w:r>
    </w:p>
    <w:p w:rsidR="008B57F4"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11</w:t>
      </w:r>
      <w:r>
        <w:rPr>
          <w:rFonts w:asciiTheme="minorEastAsia" w:hAnsiTheme="minorEastAsia" w:hint="eastAsia"/>
          <w:sz w:val="22"/>
        </w:rPr>
        <w:t xml:space="preserve">　</w:t>
      </w:r>
      <w:r w:rsidRPr="008B57F4">
        <w:rPr>
          <w:rFonts w:asciiTheme="minorEastAsia" w:hAnsiTheme="minorEastAsia" w:hint="eastAsia"/>
          <w:sz w:val="22"/>
        </w:rPr>
        <w:t>個人情報の漏えい，紛失又は改ざんの防止その他個人情報の適正な管理のため，ISMS(情報セキュリティマネジメントシステム)やプライバシーマーク等に準拠した適切な個人情報管理体制とセキュリティ体制を確保し業務を遂行する能力を有すること者。</w:t>
      </w:r>
    </w:p>
    <w:p w:rsidR="00335235" w:rsidRPr="00770DF9" w:rsidRDefault="008B57F4" w:rsidP="008B57F4">
      <w:pPr>
        <w:ind w:left="220" w:hangingChars="100" w:hanging="220"/>
        <w:rPr>
          <w:rFonts w:asciiTheme="minorEastAsia" w:hAnsiTheme="minorEastAsia"/>
          <w:sz w:val="22"/>
        </w:rPr>
      </w:pPr>
      <w:r w:rsidRPr="008B57F4">
        <w:rPr>
          <w:rFonts w:asciiTheme="minorEastAsia" w:hAnsiTheme="minorEastAsia" w:hint="eastAsia"/>
          <w:sz w:val="22"/>
        </w:rPr>
        <w:t>12</w:t>
      </w:r>
      <w:r>
        <w:rPr>
          <w:rFonts w:asciiTheme="minorEastAsia" w:hAnsiTheme="minorEastAsia" w:hint="eastAsia"/>
          <w:sz w:val="22"/>
        </w:rPr>
        <w:t xml:space="preserve">　</w:t>
      </w:r>
      <w:r w:rsidRPr="008B57F4">
        <w:rPr>
          <w:rFonts w:asciiTheme="minorEastAsia" w:hAnsiTheme="minorEastAsia" w:hint="eastAsia"/>
          <w:sz w:val="22"/>
        </w:rPr>
        <w:t>仕様書で定める業務について，十分な業務遂行能力を有し，適正な執行体制を有すること者。</w:t>
      </w:r>
    </w:p>
    <w:sectPr w:rsidR="00335235" w:rsidRPr="00770DF9" w:rsidSect="007A6EA0">
      <w:headerReference w:type="default" r:id="rId9"/>
      <w:footerReference w:type="default" r:id="rId10"/>
      <w:type w:val="continuous"/>
      <w:pgSz w:w="11906" w:h="16838" w:code="9"/>
      <w:pgMar w:top="851" w:right="1418" w:bottom="1134" w:left="1418" w:header="340" w:footer="754" w:gutter="0"/>
      <w:pgNumType w:fmt="numberInDash" w:start="1"/>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7B" w:rsidRDefault="00E6067B">
      <w:r>
        <w:separator/>
      </w:r>
    </w:p>
  </w:endnote>
  <w:endnote w:type="continuationSeparator" w:id="0">
    <w:p w:rsidR="00E6067B" w:rsidRDefault="00E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7B" w:rsidRDefault="00E6067B">
      <w:r>
        <w:separator/>
      </w:r>
    </w:p>
  </w:footnote>
  <w:footnote w:type="continuationSeparator" w:id="0">
    <w:p w:rsidR="00E6067B" w:rsidRDefault="00E6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EA0" w:rsidRDefault="007A6EA0">
    <w:pPr>
      <w:pStyle w:val="ad"/>
    </w:pPr>
    <w:r>
      <w:rPr>
        <w:rFonts w:hint="eastAsia"/>
      </w:rPr>
      <w:t>※共同企業体用※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bordersDoNotSurroundHeader/>
  <w:bordersDoNotSurroundFooter/>
  <w:proofState w:spelling="clean" w:grammar="dirty"/>
  <w:defaultTabStop w:val="840"/>
  <w:drawingGridHorizontalSpacing w:val="105"/>
  <w:drawingGridVerticalSpacing w:val="161"/>
  <w:displayHorizontalDrawingGridEvery w:val="2"/>
  <w:displayVerticalDrawingGridEvery w:val="2"/>
  <w:noPunctuationKerning/>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4E4F"/>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506A1"/>
    <w:rsid w:val="00351036"/>
    <w:rsid w:val="00352F0E"/>
    <w:rsid w:val="00355B65"/>
    <w:rsid w:val="00355F8B"/>
    <w:rsid w:val="00356744"/>
    <w:rsid w:val="003604E5"/>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2FEE"/>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6A2"/>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0DF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A6EA0"/>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B57F4"/>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AEB"/>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3E29"/>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1BFE"/>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4FD8"/>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158"/>
    <w:rsid w:val="00EB3440"/>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D30F586"/>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C1FE61-EDCA-466A-A882-A3586A63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松川　雅俊</cp:lastModifiedBy>
  <cp:revision>11</cp:revision>
  <cp:lastPrinted>2022-05-13T02:50:00Z</cp:lastPrinted>
  <dcterms:created xsi:type="dcterms:W3CDTF">2021-07-13T01:51:00Z</dcterms:created>
  <dcterms:modified xsi:type="dcterms:W3CDTF">2022-05-13T02:50:00Z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