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66C" w:rsidRPr="000547C4" w:rsidRDefault="00B2566C" w:rsidP="00B2566C">
      <w:pPr>
        <w:spacing w:line="242" w:lineRule="exact"/>
        <w:rPr>
          <w:rFonts w:hint="default"/>
          <w:color w:val="000000" w:themeColor="text1"/>
        </w:rPr>
      </w:pPr>
      <w:bookmarkStart w:id="0" w:name="_GoBack"/>
      <w:r w:rsidRPr="000547C4">
        <w:rPr>
          <w:color w:val="000000" w:themeColor="text1"/>
        </w:rPr>
        <w:t>別紙１－１号</w:t>
      </w:r>
    </w:p>
    <w:p w:rsidR="00B2566C" w:rsidRPr="000547C4" w:rsidRDefault="00B2566C" w:rsidP="00B2566C">
      <w:pPr>
        <w:spacing w:line="293" w:lineRule="exact"/>
        <w:jc w:val="center"/>
        <w:rPr>
          <w:rFonts w:hint="default"/>
          <w:color w:val="000000" w:themeColor="text1"/>
        </w:rPr>
      </w:pPr>
      <w:r w:rsidRPr="000547C4">
        <w:rPr>
          <w:color w:val="000000" w:themeColor="text1"/>
          <w:sz w:val="26"/>
        </w:rPr>
        <w:t>年度温暖化防止森林づくり事業（　　　　）実施計画表</w:t>
      </w:r>
    </w:p>
    <w:tbl>
      <w:tblPr>
        <w:tblW w:w="0" w:type="auto"/>
        <w:tblInd w:w="102" w:type="dxa"/>
        <w:tblLayout w:type="fixed"/>
        <w:tblCellMar>
          <w:left w:w="0" w:type="dxa"/>
          <w:right w:w="0" w:type="dxa"/>
        </w:tblCellMar>
        <w:tblLook w:val="0000" w:firstRow="0" w:lastRow="0" w:firstColumn="0" w:lastColumn="0" w:noHBand="0" w:noVBand="0"/>
      </w:tblPr>
      <w:tblGrid>
        <w:gridCol w:w="1590"/>
        <w:gridCol w:w="1476"/>
        <w:gridCol w:w="1810"/>
        <w:gridCol w:w="1590"/>
        <w:gridCol w:w="1272"/>
        <w:gridCol w:w="1696"/>
        <w:gridCol w:w="1696"/>
        <w:gridCol w:w="1802"/>
        <w:gridCol w:w="1474"/>
      </w:tblGrid>
      <w:tr w:rsidR="000547C4" w:rsidRPr="000547C4" w:rsidTr="00C90ACF">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実施主体</w:t>
            </w:r>
          </w:p>
        </w:tc>
        <w:tc>
          <w:tcPr>
            <w:tcW w:w="14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事業種</w:t>
            </w:r>
          </w:p>
        </w:tc>
        <w:tc>
          <w:tcPr>
            <w:tcW w:w="1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施行箇所</w:t>
            </w:r>
          </w:p>
        </w:tc>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事業内容</w:t>
            </w:r>
          </w:p>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数　　量</w:t>
            </w:r>
          </w:p>
        </w:tc>
        <w:tc>
          <w:tcPr>
            <w:tcW w:w="1696" w:type="dxa"/>
            <w:tcBorders>
              <w:top w:val="single" w:sz="4" w:space="0" w:color="000000"/>
              <w:left w:val="single" w:sz="4" w:space="0" w:color="000000"/>
              <w:bottom w:val="single" w:sz="4" w:space="0" w:color="000000"/>
              <w:right w:val="single" w:sz="4" w:space="0" w:color="000000"/>
            </w:tcBorders>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総事業費（円）</w:t>
            </w: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240" w:lineRule="exact"/>
              <w:jc w:val="center"/>
              <w:rPr>
                <w:rFonts w:hint="default"/>
                <w:color w:val="000000" w:themeColor="text1"/>
              </w:rPr>
            </w:pPr>
            <w:r w:rsidRPr="000547C4">
              <w:rPr>
                <w:color w:val="000000" w:themeColor="text1"/>
              </w:rPr>
              <w:t>補助対象経費</w:t>
            </w:r>
          </w:p>
          <w:p w:rsidR="00B2566C" w:rsidRPr="000547C4" w:rsidRDefault="00B2566C" w:rsidP="00C90ACF">
            <w:pPr>
              <w:spacing w:line="240" w:lineRule="exact"/>
              <w:jc w:val="center"/>
              <w:rPr>
                <w:rFonts w:hint="default"/>
                <w:color w:val="000000" w:themeColor="text1"/>
              </w:rPr>
            </w:pPr>
            <w:r w:rsidRPr="000547C4">
              <w:rPr>
                <w:color w:val="000000" w:themeColor="text1"/>
              </w:rPr>
              <w:t>（円）</w:t>
            </w:r>
          </w:p>
        </w:tc>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補助金（円）</w:t>
            </w:r>
          </w:p>
        </w:tc>
        <w:tc>
          <w:tcPr>
            <w:tcW w:w="14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2566C" w:rsidRPr="000547C4" w:rsidRDefault="00B2566C" w:rsidP="00C90ACF">
            <w:pPr>
              <w:spacing w:line="480" w:lineRule="auto"/>
              <w:jc w:val="center"/>
              <w:rPr>
                <w:rFonts w:hint="default"/>
                <w:color w:val="000000" w:themeColor="text1"/>
              </w:rPr>
            </w:pPr>
            <w:r w:rsidRPr="000547C4">
              <w:rPr>
                <w:color w:val="000000" w:themeColor="text1"/>
              </w:rPr>
              <w:t>備　　考</w:t>
            </w:r>
          </w:p>
        </w:tc>
      </w:tr>
      <w:tr w:rsidR="000547C4" w:rsidRPr="000547C4" w:rsidTr="00C90ACF">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4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81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59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696" w:type="dxa"/>
            <w:tcBorders>
              <w:top w:val="single" w:sz="4" w:space="0" w:color="000000"/>
              <w:left w:val="single" w:sz="4" w:space="0" w:color="000000"/>
              <w:bottom w:val="single" w:sz="4" w:space="0" w:color="000000"/>
              <w:right w:val="single" w:sz="4" w:space="0" w:color="000000"/>
            </w:tcBorders>
          </w:tcPr>
          <w:p w:rsidR="00B2566C" w:rsidRPr="000547C4" w:rsidRDefault="00B2566C" w:rsidP="00C90ACF">
            <w:pPr>
              <w:rPr>
                <w:rFonts w:hint="default"/>
                <w:color w:val="000000" w:themeColor="text1"/>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c>
          <w:tcPr>
            <w:tcW w:w="14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p w:rsidR="00B2566C" w:rsidRPr="000547C4" w:rsidRDefault="00B2566C" w:rsidP="00C90ACF">
            <w:pPr>
              <w:rPr>
                <w:rFonts w:hint="default"/>
                <w:color w:val="000000" w:themeColor="text1"/>
              </w:rPr>
            </w:pPr>
          </w:p>
        </w:tc>
      </w:tr>
    </w:tbl>
    <w:p w:rsidR="00B2566C" w:rsidRPr="000547C4" w:rsidRDefault="00B2566C" w:rsidP="00B2566C">
      <w:pPr>
        <w:spacing w:line="242" w:lineRule="exact"/>
        <w:rPr>
          <w:rFonts w:hint="default"/>
          <w:color w:val="000000" w:themeColor="text1"/>
        </w:rPr>
      </w:pPr>
      <w:r w:rsidRPr="000547C4">
        <w:rPr>
          <w:rFonts w:ascii="ＭＳ 明朝" w:hAnsi="ＭＳ 明朝"/>
          <w:color w:val="000000" w:themeColor="text1"/>
        </w:rPr>
        <w:t>(</w:t>
      </w:r>
      <w:r w:rsidRPr="000547C4">
        <w:rPr>
          <w:color w:val="000000" w:themeColor="text1"/>
        </w:rPr>
        <w:t>注</w:t>
      </w:r>
      <w:r w:rsidRPr="000547C4">
        <w:rPr>
          <w:rFonts w:ascii="ＭＳ 明朝" w:hAnsi="ＭＳ 明朝"/>
          <w:color w:val="000000" w:themeColor="text1"/>
        </w:rPr>
        <w:t>)</w:t>
      </w:r>
      <w:r w:rsidRPr="000547C4">
        <w:rPr>
          <w:color w:val="000000" w:themeColor="text1"/>
        </w:rPr>
        <w:t>１　（　　）には事業名を記載すること。</w:t>
      </w:r>
    </w:p>
    <w:p w:rsidR="00513983" w:rsidRPr="000547C4" w:rsidRDefault="00B2566C" w:rsidP="00B2566C">
      <w:pPr>
        <w:spacing w:line="242" w:lineRule="exact"/>
        <w:rPr>
          <w:rFonts w:hint="default"/>
          <w:color w:val="000000" w:themeColor="text1"/>
        </w:rPr>
      </w:pPr>
      <w:r w:rsidRPr="000547C4">
        <w:rPr>
          <w:color w:val="000000" w:themeColor="text1"/>
          <w:spacing w:val="-1"/>
        </w:rPr>
        <w:t xml:space="preserve">    </w:t>
      </w:r>
      <w:r w:rsidRPr="000547C4">
        <w:rPr>
          <w:color w:val="000000" w:themeColor="text1"/>
        </w:rPr>
        <w:t>２　事業に応じて、様式１－１から様式１－７を添付すること。</w:t>
      </w:r>
    </w:p>
    <w:p w:rsidR="008B6A0A" w:rsidRPr="000547C4" w:rsidRDefault="008B6A0A" w:rsidP="008B6A0A">
      <w:pPr>
        <w:spacing w:line="242" w:lineRule="exact"/>
        <w:ind w:firstLineChars="200" w:firstLine="425"/>
        <w:rPr>
          <w:rFonts w:hint="default"/>
          <w:color w:val="000000" w:themeColor="text1"/>
        </w:rPr>
      </w:pPr>
      <w:r w:rsidRPr="000547C4">
        <w:rPr>
          <w:color w:val="000000" w:themeColor="text1"/>
        </w:rPr>
        <w:t>３</w:t>
      </w:r>
      <w:r w:rsidR="00D160BA" w:rsidRPr="000547C4">
        <w:rPr>
          <w:color w:val="000000" w:themeColor="text1"/>
        </w:rPr>
        <w:t xml:space="preserve">　施行箇所</w:t>
      </w:r>
      <w:r w:rsidRPr="000547C4">
        <w:rPr>
          <w:color w:val="000000" w:themeColor="text1"/>
        </w:rPr>
        <w:t>は市町村名から記載すること。</w:t>
      </w:r>
    </w:p>
    <w:p w:rsidR="00B17C74" w:rsidRPr="000547C4" w:rsidRDefault="00B17C74" w:rsidP="00B17C74">
      <w:pPr>
        <w:spacing w:line="242" w:lineRule="exact"/>
        <w:rPr>
          <w:rFonts w:hint="default"/>
          <w:color w:val="000000" w:themeColor="text1"/>
        </w:rPr>
      </w:pPr>
      <w:r w:rsidRPr="000547C4">
        <w:rPr>
          <w:color w:val="000000" w:themeColor="text1"/>
        </w:rPr>
        <w:t xml:space="preserve">　</w:t>
      </w:r>
      <w:r w:rsidR="008B6A0A" w:rsidRPr="000547C4">
        <w:rPr>
          <w:color w:val="000000" w:themeColor="text1"/>
        </w:rPr>
        <w:t xml:space="preserve">　４</w:t>
      </w:r>
      <w:r w:rsidRPr="000547C4">
        <w:rPr>
          <w:color w:val="000000" w:themeColor="text1"/>
        </w:rPr>
        <w:t xml:space="preserve">　「造林未済地等への植栽」を実施する場合は、備考欄に「一貫作業」か否かを記載すること。</w:t>
      </w:r>
    </w:p>
    <w:p w:rsidR="00B17C74" w:rsidRPr="000547C4" w:rsidRDefault="00B17C74" w:rsidP="00B17C74">
      <w:pPr>
        <w:spacing w:line="242" w:lineRule="exact"/>
        <w:rPr>
          <w:rFonts w:hint="default"/>
          <w:color w:val="000000" w:themeColor="text1"/>
        </w:rPr>
      </w:pPr>
      <w:r w:rsidRPr="000547C4">
        <w:rPr>
          <w:color w:val="000000" w:themeColor="text1"/>
        </w:rPr>
        <w:t xml:space="preserve">　　　　「一貫作業」とは、伐採で使用した林業機械で伐採後に地ごしらえや苗木の運搬等を行うこと。</w:t>
      </w:r>
    </w:p>
    <w:p w:rsidR="00B17C74" w:rsidRPr="000547C4" w:rsidRDefault="002A66E5" w:rsidP="00B2566C">
      <w:pPr>
        <w:spacing w:line="242" w:lineRule="exact"/>
        <w:rPr>
          <w:rFonts w:hint="default"/>
          <w:color w:val="000000" w:themeColor="text1"/>
        </w:rPr>
      </w:pPr>
      <w:r w:rsidRPr="000547C4">
        <w:rPr>
          <w:color w:val="000000" w:themeColor="text1"/>
        </w:rPr>
        <w:lastRenderedPageBreak/>
        <w:t xml:space="preserve">　　</w:t>
      </w:r>
      <w:bookmarkEnd w:id="0"/>
    </w:p>
    <w:sectPr w:rsidR="00B17C74" w:rsidRPr="000547C4" w:rsidSect="0042792D">
      <w:footnotePr>
        <w:numRestart w:val="eachPage"/>
      </w:footnotePr>
      <w:endnotePr>
        <w:numFmt w:val="decimal"/>
      </w:endnotePr>
      <w:pgSz w:w="16838" w:h="11906" w:orient="landscape"/>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926" w:rsidRDefault="00733926">
      <w:pPr>
        <w:spacing w:before="357"/>
        <w:rPr>
          <w:rFonts w:hint="default"/>
        </w:rPr>
      </w:pPr>
      <w:r>
        <w:continuationSeparator/>
      </w:r>
    </w:p>
  </w:endnote>
  <w:endnote w:type="continuationSeparator" w:id="0">
    <w:p w:rsidR="00733926" w:rsidRDefault="00733926">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926" w:rsidRDefault="00733926">
      <w:pPr>
        <w:spacing w:before="357"/>
        <w:rPr>
          <w:rFonts w:hint="default"/>
        </w:rPr>
      </w:pPr>
      <w:r>
        <w:continuationSeparator/>
      </w:r>
    </w:p>
  </w:footnote>
  <w:footnote w:type="continuationSeparator" w:id="0">
    <w:p w:rsidR="00733926" w:rsidRDefault="00733926">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213"/>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F2A"/>
    <w:rsid w:val="000229F4"/>
    <w:rsid w:val="000547C4"/>
    <w:rsid w:val="000C3F2A"/>
    <w:rsid w:val="00193C8C"/>
    <w:rsid w:val="002A66E5"/>
    <w:rsid w:val="0042792D"/>
    <w:rsid w:val="00487FD4"/>
    <w:rsid w:val="00513983"/>
    <w:rsid w:val="00733926"/>
    <w:rsid w:val="008B6A0A"/>
    <w:rsid w:val="009A3C5A"/>
    <w:rsid w:val="00B17C74"/>
    <w:rsid w:val="00B2566C"/>
    <w:rsid w:val="00D160BA"/>
    <w:rsid w:val="00E87D6C"/>
    <w:rsid w:val="00E912F2"/>
    <w:rsid w:val="00EF4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5B110DD3-1822-4575-9075-D628047FB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29F4"/>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0229F4"/>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1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峰田  玲香</cp:lastModifiedBy>
  <cp:revision>9</cp:revision>
  <cp:lastPrinted>2023-03-22T10:21:00Z</cp:lastPrinted>
  <dcterms:created xsi:type="dcterms:W3CDTF">2024-03-18T01:39:00Z</dcterms:created>
  <dcterms:modified xsi:type="dcterms:W3CDTF">2025-03-19T02:13:00Z</dcterms:modified>
</cp:coreProperties>
</file>