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CA" w:rsidRPr="00AA2E0A" w:rsidRDefault="00744DCA">
      <w:pPr>
        <w:wordWrap w:val="0"/>
        <w:adjustRightInd/>
        <w:jc w:val="right"/>
        <w:rPr>
          <w:rFonts w:ascii="ＭＳ 明朝" w:hAnsi="Times New Roman" w:cs="Times New Roman"/>
          <w:color w:val="auto"/>
          <w:spacing w:val="2"/>
        </w:rPr>
      </w:pPr>
      <w:bookmarkStart w:id="0" w:name="_GoBack"/>
      <w:bookmarkEnd w:id="0"/>
      <w:r w:rsidRPr="00AA2E0A">
        <w:rPr>
          <w:rFonts w:hint="eastAsia"/>
          <w:color w:val="auto"/>
        </w:rPr>
        <w:t>事業ＮＯ．</w:t>
      </w:r>
      <w:r w:rsidR="00E65891" w:rsidRPr="00392AF9">
        <w:rPr>
          <w:rFonts w:hint="eastAsia"/>
          <w:color w:val="auto"/>
        </w:rPr>
        <w:t>３</w:t>
      </w:r>
      <w:r w:rsidR="006D6DDA" w:rsidRPr="00392AF9">
        <w:rPr>
          <w:rFonts w:hint="eastAsia"/>
          <w:color w:val="auto"/>
        </w:rPr>
        <w:t>６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</w:rPr>
        <w:t>（実施要領）別記様式第３号（漁港改良助成事業関連）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</w:p>
    <w:p w:rsidR="00744DCA" w:rsidRDefault="00C33118">
      <w:pPr>
        <w:adjustRightInd/>
        <w:spacing w:line="322" w:lineRule="exact"/>
        <w:rPr>
          <w:rFonts w:ascii="ＭＳ 明朝"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37465</wp:posOffset>
                </wp:positionV>
                <wp:extent cx="1581150" cy="5238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238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69F0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3.6pt;margin-top:2.95pt;width:124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">
                <v:textbox inset="5.85pt,.7pt,5.85pt,.7pt"/>
              </v:shape>
            </w:pict>
          </mc:Fallback>
        </mc:AlternateContent>
      </w:r>
      <w:r w:rsidR="00744DCA">
        <w:rPr>
          <w:rFonts w:ascii="ＭＳ 明朝" w:hAnsi="ＭＳ 明朝"/>
          <w:sz w:val="24"/>
          <w:szCs w:val="24"/>
        </w:rPr>
        <w:t xml:space="preserve">                                     </w:t>
      </w:r>
      <w:r w:rsidR="00744DCA">
        <w:rPr>
          <w:rFonts w:ascii="ＭＳ 明朝" w:hAnsi="Times New Roman" w:hint="eastAsia"/>
          <w:sz w:val="24"/>
          <w:szCs w:val="24"/>
        </w:rPr>
        <w:t>実施計画協議書</w:t>
      </w:r>
    </w:p>
    <w:p w:rsidR="00744DCA" w:rsidRDefault="00744DCA">
      <w:pPr>
        <w:adjustRightInd/>
        <w:spacing w:line="322" w:lineRule="exact"/>
        <w:rPr>
          <w:rFonts w:ascii="ＭＳ 明朝" w:hAnsi="Times New Roman" w:cs="Times New Roman"/>
          <w:spacing w:val="2"/>
        </w:rPr>
      </w:pPr>
      <w:r>
        <w:rPr>
          <w:rFonts w:cs="Century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市町村振興総合補助金　　</w:t>
      </w:r>
      <w:r>
        <w:rPr>
          <w:rFonts w:cs="Century"/>
          <w:sz w:val="24"/>
          <w:szCs w:val="24"/>
        </w:rPr>
        <w:t xml:space="preserve">  </w:t>
      </w:r>
      <w:r w:rsidR="000C0A1F" w:rsidRPr="000C0A1F">
        <w:rPr>
          <w:rFonts w:cs="Century" w:hint="eastAsia"/>
          <w:sz w:val="24"/>
          <w:szCs w:val="24"/>
        </w:rPr>
        <w:t xml:space="preserve">（事業計画書）　　</w:t>
      </w: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附属資料）</w:t>
      </w:r>
    </w:p>
    <w:p w:rsidR="00744DCA" w:rsidRDefault="00744DCA">
      <w:pPr>
        <w:adjustRightInd/>
        <w:spacing w:line="322" w:lineRule="exact"/>
        <w:rPr>
          <w:rFonts w:ascii="ＭＳ 明朝" w:hAnsi="Times New Roman" w:cs="Times New Roman"/>
          <w:spacing w:val="2"/>
        </w:rPr>
      </w:pPr>
      <w:r>
        <w:rPr>
          <w:rFonts w:cs="Century"/>
          <w:sz w:val="24"/>
          <w:szCs w:val="24"/>
        </w:rPr>
        <w:t xml:space="preserve">                                     </w:t>
      </w:r>
      <w:r w:rsidR="000C0A1F" w:rsidRPr="000C0A1F">
        <w:rPr>
          <w:rFonts w:cs="Century" w:hint="eastAsia"/>
          <w:sz w:val="24"/>
          <w:szCs w:val="24"/>
        </w:rPr>
        <w:t xml:space="preserve">（事業実績書）　　　　　　　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</w:t>
      </w:r>
      <w:r>
        <w:rPr>
          <w:rFonts w:hint="eastAsia"/>
        </w:rPr>
        <w:t xml:space="preserve">　１　計画設計書・実績書（比較増減）</w:t>
      </w:r>
      <w:r>
        <w:rPr>
          <w:rFonts w:cs="Century"/>
        </w:rPr>
        <w:t xml:space="preserve">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964"/>
        <w:gridCol w:w="964"/>
        <w:gridCol w:w="856"/>
        <w:gridCol w:w="1071"/>
        <w:gridCol w:w="857"/>
        <w:gridCol w:w="1178"/>
        <w:gridCol w:w="857"/>
        <w:gridCol w:w="1070"/>
        <w:gridCol w:w="964"/>
      </w:tblGrid>
      <w:tr w:rsidR="00744DCA">
        <w:tc>
          <w:tcPr>
            <w:tcW w:w="5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費　目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工　種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計　　　画</w:t>
            </w:r>
          </w:p>
        </w:tc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実　　　績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摘　要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44DCA">
        <w:tc>
          <w:tcPr>
            <w:tcW w:w="535" w:type="dxa"/>
            <w:vMerge/>
            <w:tcBorders>
              <w:left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数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9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44DCA">
        <w:tc>
          <w:tcPr>
            <w:tcW w:w="535" w:type="dxa"/>
            <w:vMerge/>
            <w:tcBorders>
              <w:left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44DCA">
        <w:tc>
          <w:tcPr>
            <w:tcW w:w="535" w:type="dxa"/>
            <w:vMerge/>
            <w:tcBorders>
              <w:left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44DCA">
        <w:tc>
          <w:tcPr>
            <w:tcW w:w="5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</w:t>
      </w:r>
      <w:r>
        <w:rPr>
          <w:rFonts w:hint="eastAsia"/>
        </w:rPr>
        <w:t>注）補助申請時は、「実績」・「比較増減（△）」の記載は不用。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</w:t>
      </w:r>
      <w:r>
        <w:rPr>
          <w:rFonts w:hint="eastAsia"/>
        </w:rPr>
        <w:t>２　工事費内訳書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750"/>
        <w:gridCol w:w="856"/>
        <w:gridCol w:w="857"/>
        <w:gridCol w:w="857"/>
        <w:gridCol w:w="642"/>
        <w:gridCol w:w="643"/>
        <w:gridCol w:w="749"/>
        <w:gridCol w:w="643"/>
        <w:gridCol w:w="750"/>
        <w:gridCol w:w="642"/>
        <w:gridCol w:w="750"/>
        <w:gridCol w:w="642"/>
      </w:tblGrid>
      <w:tr w:rsidR="00744DCA">
        <w:tc>
          <w:tcPr>
            <w:tcW w:w="5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費目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工種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区分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細目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計　　　画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実　　績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比較増減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w w:val="50"/>
              </w:rPr>
              <w:t>△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摘要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44DCA">
        <w:tc>
          <w:tcPr>
            <w:tcW w:w="535" w:type="dxa"/>
            <w:vMerge/>
            <w:tcBorders>
              <w:left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44DCA">
        <w:tc>
          <w:tcPr>
            <w:tcW w:w="535" w:type="dxa"/>
            <w:vMerge/>
            <w:tcBorders>
              <w:left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44DCA">
        <w:tc>
          <w:tcPr>
            <w:tcW w:w="535" w:type="dxa"/>
            <w:vMerge/>
            <w:tcBorders>
              <w:left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744DCA">
        <w:tc>
          <w:tcPr>
            <w:tcW w:w="5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</w:t>
      </w:r>
      <w:r>
        <w:rPr>
          <w:rFonts w:hint="eastAsia"/>
        </w:rPr>
        <w:t>注）補助申請時は、「実績」・「比較増減（△）」の記載は不用。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</w:t>
      </w:r>
      <w:r>
        <w:rPr>
          <w:rFonts w:hint="eastAsia"/>
        </w:rPr>
        <w:t>３</w:t>
      </w:r>
      <w:r>
        <w:rPr>
          <w:rFonts w:cs="Century"/>
        </w:rPr>
        <w:t xml:space="preserve">  </w:t>
      </w:r>
      <w:r>
        <w:rPr>
          <w:rFonts w:hint="eastAsia"/>
        </w:rPr>
        <w:t>設計図面（補助申請時）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</w:t>
      </w:r>
      <w:r>
        <w:rPr>
          <w:rFonts w:hint="eastAsia"/>
        </w:rPr>
        <w:t>施行前後の比較写真（実績報告時）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749"/>
        <w:gridCol w:w="8139"/>
      </w:tblGrid>
      <w:tr w:rsidR="00744DCA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チェック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項目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</w:tr>
      <w:tr w:rsidR="00744DCA"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確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認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資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料</w:t>
            </w: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完成届（実績報告時）</w:t>
            </w:r>
            <w:r>
              <w:rPr>
                <w:rFonts w:cs="Century"/>
              </w:rPr>
              <w:t xml:space="preserve"> </w:t>
            </w:r>
          </w:p>
        </w:tc>
      </w:tr>
      <w:tr w:rsidR="00744DCA"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工事完成検査に関する各種書類（実績報告時）</w:t>
            </w:r>
          </w:p>
        </w:tc>
      </w:tr>
      <w:tr w:rsidR="00744DCA"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収支関係経理書類一式（実績報告時）</w:t>
            </w:r>
          </w:p>
        </w:tc>
      </w:tr>
      <w:tr w:rsidR="00744DCA"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契約関係書類一式（実績報告時）</w:t>
            </w:r>
          </w:p>
        </w:tc>
      </w:tr>
      <w:tr w:rsidR="00744DCA"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1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施工写真一式（実績報告時）</w:t>
            </w:r>
          </w:p>
        </w:tc>
      </w:tr>
    </w:tbl>
    <w:p w:rsidR="00744DCA" w:rsidRDefault="00744DCA">
      <w:pPr>
        <w:adjustRightInd/>
        <w:rPr>
          <w:rFonts w:ascii="ＭＳ 明朝" w:hAnsi="Times New Roman" w:cs="Times New Roman"/>
          <w:spacing w:val="2"/>
        </w:rPr>
      </w:pPr>
      <w:r>
        <w:rPr>
          <w:rFonts w:hint="eastAsia"/>
        </w:rPr>
        <w:t>注）確認資料については</w:t>
      </w:r>
      <w:r w:rsidR="00EB7867">
        <w:rPr>
          <w:rFonts w:hint="eastAsia"/>
        </w:rPr>
        <w:t>、</w:t>
      </w:r>
      <w:r>
        <w:rPr>
          <w:rFonts w:hint="eastAsia"/>
        </w:rPr>
        <w:t>県への提出は不要であるが</w:t>
      </w:r>
      <w:r w:rsidR="00EB7867">
        <w:rPr>
          <w:rFonts w:hint="eastAsia"/>
        </w:rPr>
        <w:t>、</w:t>
      </w:r>
      <w:r>
        <w:rPr>
          <w:rFonts w:hint="eastAsia"/>
        </w:rPr>
        <w:t>市町村においては</w:t>
      </w:r>
      <w:r w:rsidR="00EB7867">
        <w:rPr>
          <w:rFonts w:hint="eastAsia"/>
        </w:rPr>
        <w:t>、</w:t>
      </w:r>
      <w:r>
        <w:rPr>
          <w:rFonts w:hint="eastAsia"/>
        </w:rPr>
        <w:t>内容を確認の上</w:t>
      </w:r>
      <w:r w:rsidR="00EB7867">
        <w:rPr>
          <w:rFonts w:hint="eastAsia"/>
        </w:rPr>
        <w:t>、</w:t>
      </w:r>
      <w:r>
        <w:rPr>
          <w:rFonts w:hint="eastAsia"/>
        </w:rPr>
        <w:t>当該資料を保管すること。</w:t>
      </w:r>
    </w:p>
    <w:p w:rsidR="00744DCA" w:rsidRDefault="00744DC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2249"/>
        <w:gridCol w:w="2355"/>
        <w:gridCol w:w="2999"/>
      </w:tblGrid>
      <w:tr w:rsidR="00744DC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市町村名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担当課名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744DCA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  <w:p w:rsidR="00744DCA" w:rsidRDefault="00744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2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744DCA" w:rsidRDefault="00744DCA">
      <w:pPr>
        <w:adjustRightInd/>
        <w:rPr>
          <w:rFonts w:ascii="ＭＳ 明朝" w:hAnsi="Times New Roman" w:cs="Times New Roman"/>
          <w:spacing w:val="2"/>
        </w:rPr>
      </w:pPr>
    </w:p>
    <w:sectPr w:rsidR="00744DCA" w:rsidSect="00623B7E">
      <w:type w:val="continuous"/>
      <w:pgSz w:w="11906" w:h="16838"/>
      <w:pgMar w:top="850" w:right="850" w:bottom="426" w:left="1418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83" w:rsidRDefault="00851A83">
      <w:r>
        <w:separator/>
      </w:r>
    </w:p>
  </w:endnote>
  <w:endnote w:type="continuationSeparator" w:id="0">
    <w:p w:rsidR="00851A83" w:rsidRDefault="0085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83" w:rsidRDefault="00851A8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1A83" w:rsidRDefault="0085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A"/>
    <w:rsid w:val="000C0A1F"/>
    <w:rsid w:val="000D58EB"/>
    <w:rsid w:val="000E0A27"/>
    <w:rsid w:val="001218F9"/>
    <w:rsid w:val="00180393"/>
    <w:rsid w:val="00295766"/>
    <w:rsid w:val="00392AF9"/>
    <w:rsid w:val="003A31E4"/>
    <w:rsid w:val="003B1720"/>
    <w:rsid w:val="00454538"/>
    <w:rsid w:val="00541D8E"/>
    <w:rsid w:val="00623B7E"/>
    <w:rsid w:val="006D6DDA"/>
    <w:rsid w:val="00715B11"/>
    <w:rsid w:val="00744DCA"/>
    <w:rsid w:val="00835A13"/>
    <w:rsid w:val="008509EB"/>
    <w:rsid w:val="00851A83"/>
    <w:rsid w:val="008C0E20"/>
    <w:rsid w:val="00A055C6"/>
    <w:rsid w:val="00AA2E0A"/>
    <w:rsid w:val="00AA5342"/>
    <w:rsid w:val="00BB2D48"/>
    <w:rsid w:val="00BF7ABC"/>
    <w:rsid w:val="00C33118"/>
    <w:rsid w:val="00D33E4F"/>
    <w:rsid w:val="00E65891"/>
    <w:rsid w:val="00EA4826"/>
    <w:rsid w:val="00EB7867"/>
    <w:rsid w:val="00F050A9"/>
    <w:rsid w:val="00F27D61"/>
    <w:rsid w:val="00F5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423753-70F1-438D-B297-B874FA7E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4DC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4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4DCA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15B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5B1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E65891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620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（実施要領）別記様式第３号（アンテナショップ利活用型市町村ﾌﾞﾗﾝﾄﾞ推進支援事業関連）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（実施要領）別記様式第３号（アンテナショップ利活用型市町村ﾌﾞﾗﾝﾄﾞ推進支援事業関連）</dc:title>
  <dc:subject/>
  <dc:creator>齋藤　裕</dc:creator>
  <cp:keywords/>
  <dc:description/>
  <cp:lastModifiedBy>小林　晃太郎</cp:lastModifiedBy>
  <cp:revision>9</cp:revision>
  <cp:lastPrinted>2015-11-18T06:46:00Z</cp:lastPrinted>
  <dcterms:created xsi:type="dcterms:W3CDTF">2018-11-15T00:36:00Z</dcterms:created>
  <dcterms:modified xsi:type="dcterms:W3CDTF">2023-03-14T06:56:00Z</dcterms:modified>
</cp:coreProperties>
</file>