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F18" w:rsidRPr="008E6FB6" w:rsidRDefault="00C03F18" w:rsidP="0084227F">
      <w:pPr>
        <w:rPr>
          <w:rFonts w:hint="default"/>
          <w:color w:val="auto"/>
        </w:rPr>
      </w:pPr>
      <w:bookmarkStart w:id="0" w:name="_GoBack"/>
      <w:bookmarkEnd w:id="0"/>
      <w:r w:rsidRPr="008E6FB6">
        <w:rPr>
          <w:color w:val="auto"/>
        </w:rPr>
        <w:t xml:space="preserve">                                                                            </w:t>
      </w:r>
      <w:r w:rsidR="001F6562">
        <w:rPr>
          <w:color w:val="auto"/>
        </w:rPr>
        <w:t>事業ＮＯ．</w:t>
      </w:r>
      <w:r w:rsidR="000B116F" w:rsidRPr="00BE0024">
        <w:rPr>
          <w:color w:val="000000" w:themeColor="text1"/>
        </w:rPr>
        <w:t>２１</w:t>
      </w:r>
    </w:p>
    <w:p w:rsidR="00C03F18" w:rsidRPr="008E6FB6" w:rsidRDefault="00C03F18">
      <w:pPr>
        <w:rPr>
          <w:rFonts w:hint="default"/>
          <w:color w:val="auto"/>
        </w:rPr>
      </w:pPr>
      <w:r w:rsidRPr="008E6FB6">
        <w:rPr>
          <w:color w:val="auto"/>
        </w:rPr>
        <w:t>（実施要領）別記様式第３号〔難聴児補聴器購入助成事業関連〕</w:t>
      </w:r>
    </w:p>
    <w:p w:rsidR="00C03F18" w:rsidRPr="0039163C" w:rsidRDefault="00C03F18">
      <w:pPr>
        <w:rPr>
          <w:rFonts w:hint="default"/>
          <w:color w:val="auto"/>
        </w:rPr>
      </w:pPr>
    </w:p>
    <w:p w:rsidR="00C03F18" w:rsidRPr="008E6FB6" w:rsidRDefault="00C03F18">
      <w:pPr>
        <w:spacing w:line="408" w:lineRule="exact"/>
        <w:rPr>
          <w:rFonts w:hint="default"/>
          <w:color w:val="auto"/>
        </w:rPr>
      </w:pPr>
      <w:r w:rsidRPr="008E6FB6">
        <w:rPr>
          <w:rFonts w:ascii="ＭＳ 明朝" w:hAnsi="ＭＳ 明朝"/>
          <w:color w:val="auto"/>
          <w:spacing w:val="-1"/>
          <w:sz w:val="24"/>
        </w:rPr>
        <w:t xml:space="preserve">                                     </w:t>
      </w:r>
      <w:r w:rsidRPr="008E6FB6">
        <w:rPr>
          <w:rFonts w:ascii="ＭＳ 明朝" w:hAnsi="ＭＳ 明朝"/>
          <w:color w:val="auto"/>
          <w:sz w:val="24"/>
        </w:rPr>
        <w:t>実施計画協議書</w:t>
      </w:r>
    </w:p>
    <w:p w:rsidR="00C03F18" w:rsidRPr="008E6FB6" w:rsidRDefault="00C03F18">
      <w:pPr>
        <w:spacing w:line="408" w:lineRule="exact"/>
        <w:rPr>
          <w:rFonts w:hint="default"/>
          <w:color w:val="auto"/>
        </w:rPr>
      </w:pPr>
      <w:r w:rsidRPr="008E6FB6">
        <w:rPr>
          <w:color w:val="auto"/>
          <w:spacing w:val="-1"/>
          <w:sz w:val="24"/>
        </w:rPr>
        <w:t xml:space="preserve">           </w:t>
      </w:r>
      <w:r w:rsidRPr="008E6FB6">
        <w:rPr>
          <w:color w:val="auto"/>
          <w:sz w:val="24"/>
        </w:rPr>
        <w:t xml:space="preserve">市町村振興総合補助金　　</w:t>
      </w:r>
      <w:r w:rsidRPr="008E6FB6">
        <w:rPr>
          <w:color w:val="auto"/>
          <w:spacing w:val="-1"/>
          <w:sz w:val="24"/>
        </w:rPr>
        <w:t xml:space="preserve">  </w:t>
      </w:r>
      <w:r w:rsidRPr="008E6FB6">
        <w:rPr>
          <w:color w:val="auto"/>
          <w:spacing w:val="25"/>
          <w:sz w:val="20"/>
          <w:fitText w:val="1702" w:id="1"/>
        </w:rPr>
        <w:t>（事業計画書</w:t>
      </w:r>
      <w:r w:rsidRPr="008E6FB6">
        <w:rPr>
          <w:color w:val="auto"/>
          <w:spacing w:val="1"/>
          <w:sz w:val="20"/>
          <w:fitText w:val="1702" w:id="1"/>
        </w:rPr>
        <w:t>）</w:t>
      </w:r>
      <w:r w:rsidRPr="008E6FB6">
        <w:rPr>
          <w:color w:val="auto"/>
          <w:spacing w:val="-1"/>
          <w:sz w:val="24"/>
        </w:rPr>
        <w:t xml:space="preserve">    </w:t>
      </w:r>
      <w:r w:rsidRPr="008E6FB6">
        <w:rPr>
          <w:color w:val="auto"/>
          <w:sz w:val="24"/>
        </w:rPr>
        <w:t xml:space="preserve">　</w:t>
      </w:r>
      <w:r w:rsidRPr="008E6FB6">
        <w:rPr>
          <w:rFonts w:ascii="ＭＳ 明朝" w:hAnsi="ＭＳ 明朝"/>
          <w:color w:val="auto"/>
          <w:sz w:val="24"/>
        </w:rPr>
        <w:t>(</w:t>
      </w:r>
      <w:r w:rsidRPr="008E6FB6">
        <w:rPr>
          <w:color w:val="auto"/>
          <w:sz w:val="24"/>
        </w:rPr>
        <w:t>附属資料）</w:t>
      </w:r>
    </w:p>
    <w:p w:rsidR="00C03F18" w:rsidRPr="008E6FB6" w:rsidRDefault="00C03F18">
      <w:pPr>
        <w:spacing w:line="408" w:lineRule="exact"/>
        <w:rPr>
          <w:rFonts w:hint="default"/>
          <w:color w:val="auto"/>
        </w:rPr>
      </w:pPr>
      <w:r w:rsidRPr="008E6FB6">
        <w:rPr>
          <w:color w:val="auto"/>
          <w:spacing w:val="-1"/>
          <w:sz w:val="24"/>
        </w:rPr>
        <w:t xml:space="preserve">                                     </w:t>
      </w:r>
      <w:r w:rsidRPr="008E6FB6">
        <w:rPr>
          <w:color w:val="auto"/>
          <w:spacing w:val="25"/>
          <w:sz w:val="20"/>
          <w:fitText w:val="1702" w:id="2"/>
        </w:rPr>
        <w:t>（事業実績書</w:t>
      </w:r>
      <w:r w:rsidRPr="008E6FB6">
        <w:rPr>
          <w:color w:val="auto"/>
          <w:spacing w:val="1"/>
          <w:sz w:val="20"/>
          <w:fitText w:val="1702" w:id="2"/>
        </w:rPr>
        <w:t>）</w:t>
      </w:r>
    </w:p>
    <w:p w:rsidR="00C03F18" w:rsidRPr="008E6FB6" w:rsidRDefault="00C03F18">
      <w:pPr>
        <w:rPr>
          <w:rFonts w:hint="default"/>
          <w:color w:val="auto"/>
        </w:rPr>
      </w:pPr>
    </w:p>
    <w:p w:rsidR="00C03F18" w:rsidRPr="008E6FB6" w:rsidRDefault="00C03F18" w:rsidP="00C27337">
      <w:pPr>
        <w:spacing w:line="408" w:lineRule="exact"/>
        <w:rPr>
          <w:rFonts w:hint="default"/>
          <w:b/>
          <w:color w:val="auto"/>
          <w:sz w:val="24"/>
        </w:rPr>
      </w:pPr>
      <w:r w:rsidRPr="008E6FB6">
        <w:rPr>
          <w:b/>
          <w:color w:val="auto"/>
          <w:sz w:val="24"/>
        </w:rPr>
        <w:t>１　事業所要（実績）額内訳書</w:t>
      </w:r>
    </w:p>
    <w:p w:rsidR="00942F36" w:rsidRPr="008E6FB6" w:rsidRDefault="00942F36" w:rsidP="00C27337">
      <w:pPr>
        <w:spacing w:line="408" w:lineRule="exact"/>
        <w:rPr>
          <w:rFonts w:hint="default"/>
          <w:color w:val="auto"/>
        </w:rPr>
      </w:pPr>
    </w:p>
    <w:tbl>
      <w:tblPr>
        <w:tblW w:w="9923" w:type="dxa"/>
        <w:tblInd w:w="49" w:type="dxa"/>
        <w:tblLayout w:type="fixed"/>
        <w:tblCellMar>
          <w:left w:w="0" w:type="dxa"/>
          <w:right w:w="0" w:type="dxa"/>
        </w:tblCellMar>
        <w:tblLook w:val="0000" w:firstRow="0" w:lastRow="0" w:firstColumn="0" w:lastColumn="0" w:noHBand="0" w:noVBand="0"/>
      </w:tblPr>
      <w:tblGrid>
        <w:gridCol w:w="118"/>
        <w:gridCol w:w="684"/>
        <w:gridCol w:w="824"/>
        <w:gridCol w:w="776"/>
        <w:gridCol w:w="775"/>
        <w:gridCol w:w="776"/>
        <w:gridCol w:w="776"/>
        <w:gridCol w:w="775"/>
        <w:gridCol w:w="776"/>
        <w:gridCol w:w="775"/>
        <w:gridCol w:w="776"/>
        <w:gridCol w:w="776"/>
        <w:gridCol w:w="1316"/>
      </w:tblGrid>
      <w:tr w:rsidR="00942F36" w:rsidRPr="008E6FB6" w:rsidTr="00994B75">
        <w:trPr>
          <w:cantSplit/>
          <w:trHeight w:val="1667"/>
        </w:trPr>
        <w:tc>
          <w:tcPr>
            <w:tcW w:w="118" w:type="dxa"/>
            <w:vMerge w:val="restart"/>
            <w:tcBorders>
              <w:top w:val="nil"/>
              <w:left w:val="nil"/>
              <w:bottom w:val="nil"/>
              <w:right w:val="single" w:sz="12" w:space="0" w:color="000000"/>
            </w:tcBorders>
            <w:tcMar>
              <w:left w:w="49" w:type="dxa"/>
              <w:right w:w="49" w:type="dxa"/>
            </w:tcMar>
          </w:tcPr>
          <w:p w:rsidR="00C27337" w:rsidRPr="008E6FB6" w:rsidRDefault="00C27337" w:rsidP="005266F0">
            <w:pPr>
              <w:jc w:val="center"/>
              <w:rPr>
                <w:rFonts w:hint="default"/>
                <w:color w:val="auto"/>
              </w:rPr>
            </w:pPr>
            <w:r w:rsidRPr="008E6FB6">
              <w:rPr>
                <w:color w:val="auto"/>
                <w:spacing w:val="-1"/>
              </w:rPr>
              <w:t xml:space="preserve">  </w:t>
            </w:r>
          </w:p>
          <w:p w:rsidR="00C27337" w:rsidRPr="008E6FB6" w:rsidRDefault="00C27337" w:rsidP="005266F0">
            <w:pPr>
              <w:jc w:val="center"/>
              <w:rPr>
                <w:rFonts w:hint="default"/>
                <w:color w:val="auto"/>
              </w:rPr>
            </w:pPr>
            <w:r w:rsidRPr="008E6FB6">
              <w:rPr>
                <w:color w:val="auto"/>
                <w:spacing w:val="-1"/>
              </w:rPr>
              <w:t xml:space="preserve">  </w:t>
            </w:r>
          </w:p>
          <w:p w:rsidR="00C27337" w:rsidRPr="008E6FB6" w:rsidRDefault="00C27337" w:rsidP="005266F0">
            <w:pPr>
              <w:rPr>
                <w:rFonts w:hint="default"/>
                <w:color w:val="auto"/>
              </w:rPr>
            </w:pPr>
            <w:r w:rsidRPr="008E6FB6">
              <w:rPr>
                <w:color w:val="auto"/>
                <w:spacing w:val="-1"/>
              </w:rPr>
              <w:t xml:space="preserve"> </w:t>
            </w:r>
          </w:p>
          <w:p w:rsidR="00C27337" w:rsidRPr="008E6FB6" w:rsidRDefault="00C27337" w:rsidP="005266F0">
            <w:pPr>
              <w:rPr>
                <w:rFonts w:hint="default"/>
                <w:color w:val="auto"/>
              </w:rPr>
            </w:pPr>
            <w:r w:rsidRPr="008E6FB6">
              <w:rPr>
                <w:color w:val="auto"/>
                <w:spacing w:val="-1"/>
              </w:rPr>
              <w:t xml:space="preserve"> </w:t>
            </w:r>
          </w:p>
          <w:p w:rsidR="00C27337" w:rsidRPr="008E6FB6" w:rsidRDefault="00C27337" w:rsidP="005266F0">
            <w:pPr>
              <w:rPr>
                <w:rFonts w:hint="default"/>
                <w:color w:val="auto"/>
              </w:rPr>
            </w:pPr>
            <w:r w:rsidRPr="008E6FB6">
              <w:rPr>
                <w:color w:val="auto"/>
                <w:spacing w:val="-1"/>
              </w:rPr>
              <w:t xml:space="preserve"> </w:t>
            </w:r>
          </w:p>
          <w:p w:rsidR="00C27337" w:rsidRPr="008E6FB6" w:rsidRDefault="00C27337" w:rsidP="005266F0">
            <w:pPr>
              <w:rPr>
                <w:rFonts w:hint="default"/>
                <w:color w:val="auto"/>
              </w:rPr>
            </w:pPr>
            <w:r w:rsidRPr="008E6FB6">
              <w:rPr>
                <w:color w:val="auto"/>
                <w:spacing w:val="-1"/>
              </w:rPr>
              <w:t xml:space="preserve"> </w:t>
            </w:r>
          </w:p>
          <w:p w:rsidR="00C27337" w:rsidRPr="008E6FB6" w:rsidRDefault="00C27337" w:rsidP="005266F0">
            <w:pPr>
              <w:rPr>
                <w:rFonts w:hint="default"/>
                <w:color w:val="auto"/>
              </w:rPr>
            </w:pPr>
            <w:r w:rsidRPr="008E6FB6">
              <w:rPr>
                <w:color w:val="auto"/>
                <w:spacing w:val="-1"/>
              </w:rPr>
              <w:t xml:space="preserve"> </w:t>
            </w:r>
          </w:p>
          <w:p w:rsidR="00C27337" w:rsidRPr="008E6FB6" w:rsidRDefault="00C27337" w:rsidP="005266F0">
            <w:pPr>
              <w:rPr>
                <w:rFonts w:hint="default"/>
                <w:color w:val="auto"/>
              </w:rPr>
            </w:pPr>
          </w:p>
          <w:p w:rsidR="00C27337" w:rsidRPr="008E6FB6" w:rsidRDefault="00C27337" w:rsidP="005266F0">
            <w:pPr>
              <w:rPr>
                <w:rFonts w:hint="default"/>
                <w:color w:val="auto"/>
              </w:rPr>
            </w:pPr>
          </w:p>
          <w:p w:rsidR="00C27337" w:rsidRPr="008E6FB6" w:rsidRDefault="00C27337" w:rsidP="005266F0">
            <w:pPr>
              <w:jc w:val="center"/>
              <w:rPr>
                <w:rFonts w:hint="default"/>
                <w:color w:val="auto"/>
              </w:rPr>
            </w:pPr>
          </w:p>
          <w:p w:rsidR="00C27337" w:rsidRPr="008E6FB6" w:rsidRDefault="00C27337" w:rsidP="005266F0">
            <w:pPr>
              <w:jc w:val="center"/>
              <w:rPr>
                <w:rFonts w:hint="default"/>
                <w:color w:val="auto"/>
              </w:rPr>
            </w:pPr>
          </w:p>
          <w:p w:rsidR="00C27337" w:rsidRPr="008E6FB6" w:rsidRDefault="00C27337" w:rsidP="005266F0">
            <w:pPr>
              <w:jc w:val="center"/>
              <w:rPr>
                <w:rFonts w:hint="default"/>
                <w:color w:val="auto"/>
              </w:rPr>
            </w:pPr>
          </w:p>
        </w:tc>
        <w:tc>
          <w:tcPr>
            <w:tcW w:w="684" w:type="dxa"/>
            <w:tcBorders>
              <w:top w:val="single" w:sz="12" w:space="0" w:color="000000"/>
              <w:left w:val="single" w:sz="12" w:space="0" w:color="000000"/>
              <w:bottom w:val="single" w:sz="4" w:space="0" w:color="000000"/>
              <w:right w:val="single" w:sz="4" w:space="0" w:color="000000"/>
            </w:tcBorders>
            <w:tcMar>
              <w:left w:w="49" w:type="dxa"/>
              <w:right w:w="49" w:type="dxa"/>
            </w:tcMar>
            <w:textDirection w:val="tbRlV"/>
            <w:vAlign w:val="center"/>
          </w:tcPr>
          <w:p w:rsidR="00C27337" w:rsidRPr="008E6FB6" w:rsidRDefault="00C27337" w:rsidP="00994B75">
            <w:pPr>
              <w:ind w:left="113" w:right="113"/>
              <w:jc w:val="center"/>
              <w:rPr>
                <w:rFonts w:hint="default"/>
                <w:color w:val="auto"/>
              </w:rPr>
            </w:pPr>
            <w:r w:rsidRPr="008E6FB6">
              <w:rPr>
                <w:color w:val="auto"/>
              </w:rPr>
              <w:t>名称</w:t>
            </w:r>
          </w:p>
        </w:tc>
        <w:tc>
          <w:tcPr>
            <w:tcW w:w="824" w:type="dxa"/>
            <w:tcBorders>
              <w:top w:val="single" w:sz="12"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27337" w:rsidRPr="008E6FB6" w:rsidRDefault="001A7494" w:rsidP="00C55946">
            <w:pPr>
              <w:ind w:left="113" w:right="113"/>
              <w:rPr>
                <w:rFonts w:hint="default"/>
                <w:color w:val="auto"/>
                <w:sz w:val="20"/>
              </w:rPr>
            </w:pPr>
            <w:r w:rsidRPr="008E6FB6">
              <w:rPr>
                <w:color w:val="auto"/>
                <w:sz w:val="20"/>
              </w:rPr>
              <w:t>高</w:t>
            </w:r>
            <w:r w:rsidR="00C27337" w:rsidRPr="008E6FB6">
              <w:rPr>
                <w:color w:val="auto"/>
                <w:sz w:val="20"/>
              </w:rPr>
              <w:t>度難聴</w:t>
            </w:r>
            <w:r w:rsidR="00734497" w:rsidRPr="008E6FB6">
              <w:rPr>
                <w:color w:val="auto"/>
                <w:sz w:val="20"/>
              </w:rPr>
              <w:t>用</w:t>
            </w:r>
            <w:r w:rsidR="00C27337" w:rsidRPr="008E6FB6">
              <w:rPr>
                <w:color w:val="auto"/>
                <w:sz w:val="20"/>
              </w:rPr>
              <w:t>ポケット型</w:t>
            </w:r>
          </w:p>
        </w:tc>
        <w:tc>
          <w:tcPr>
            <w:tcW w:w="776" w:type="dxa"/>
            <w:tcBorders>
              <w:top w:val="single" w:sz="12"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27337" w:rsidRPr="008E6FB6" w:rsidRDefault="001A7494" w:rsidP="00C55946">
            <w:pPr>
              <w:ind w:left="113" w:right="113"/>
              <w:rPr>
                <w:rFonts w:hint="default"/>
                <w:color w:val="auto"/>
                <w:sz w:val="20"/>
              </w:rPr>
            </w:pPr>
            <w:r w:rsidRPr="008E6FB6">
              <w:rPr>
                <w:color w:val="auto"/>
                <w:sz w:val="20"/>
              </w:rPr>
              <w:t>高</w:t>
            </w:r>
            <w:r w:rsidR="00C27337" w:rsidRPr="008E6FB6">
              <w:rPr>
                <w:color w:val="auto"/>
                <w:sz w:val="20"/>
              </w:rPr>
              <w:t>度難聴</w:t>
            </w:r>
            <w:r w:rsidR="00734497" w:rsidRPr="008E6FB6">
              <w:rPr>
                <w:color w:val="auto"/>
                <w:sz w:val="20"/>
              </w:rPr>
              <w:t>用</w:t>
            </w:r>
            <w:r w:rsidR="00C27337" w:rsidRPr="008E6FB6">
              <w:rPr>
                <w:color w:val="auto"/>
                <w:sz w:val="20"/>
              </w:rPr>
              <w:t>耳かけ型</w:t>
            </w:r>
          </w:p>
        </w:tc>
        <w:tc>
          <w:tcPr>
            <w:tcW w:w="775" w:type="dxa"/>
            <w:tcBorders>
              <w:top w:val="single" w:sz="12" w:space="0" w:color="000000"/>
              <w:left w:val="single" w:sz="4" w:space="0" w:color="000000"/>
              <w:bottom w:val="single" w:sz="4" w:space="0" w:color="000000"/>
              <w:right w:val="single" w:sz="4" w:space="0" w:color="000000"/>
            </w:tcBorders>
            <w:textDirection w:val="tbRlV"/>
          </w:tcPr>
          <w:p w:rsidR="00C27337" w:rsidRPr="008E6FB6" w:rsidRDefault="00C27337" w:rsidP="00C55946">
            <w:pPr>
              <w:ind w:left="113" w:right="113"/>
              <w:rPr>
                <w:rFonts w:hint="default"/>
                <w:color w:val="auto"/>
                <w:sz w:val="20"/>
              </w:rPr>
            </w:pPr>
            <w:r w:rsidRPr="008E6FB6">
              <w:rPr>
                <w:color w:val="auto"/>
                <w:sz w:val="20"/>
              </w:rPr>
              <w:t>耳あな型（レディメイド）</w:t>
            </w:r>
          </w:p>
        </w:tc>
        <w:tc>
          <w:tcPr>
            <w:tcW w:w="776" w:type="dxa"/>
            <w:tcBorders>
              <w:top w:val="single" w:sz="12" w:space="0" w:color="000000"/>
              <w:left w:val="single" w:sz="4" w:space="0" w:color="000000"/>
              <w:bottom w:val="single" w:sz="4" w:space="0" w:color="000000"/>
              <w:right w:val="single" w:sz="4" w:space="0" w:color="000000"/>
            </w:tcBorders>
            <w:textDirection w:val="tbRlV"/>
          </w:tcPr>
          <w:p w:rsidR="00C27337" w:rsidRPr="008E6FB6" w:rsidRDefault="00C27337" w:rsidP="00C55946">
            <w:pPr>
              <w:ind w:left="113" w:right="113"/>
              <w:rPr>
                <w:rFonts w:hint="default"/>
                <w:color w:val="auto"/>
                <w:sz w:val="20"/>
              </w:rPr>
            </w:pPr>
            <w:r w:rsidRPr="008E6FB6">
              <w:rPr>
                <w:color w:val="auto"/>
                <w:sz w:val="20"/>
              </w:rPr>
              <w:t>耳あな型（オーダーメイド）</w:t>
            </w:r>
          </w:p>
        </w:tc>
        <w:tc>
          <w:tcPr>
            <w:tcW w:w="776" w:type="dxa"/>
            <w:tcBorders>
              <w:top w:val="single" w:sz="12" w:space="0" w:color="000000"/>
              <w:left w:val="single" w:sz="4" w:space="0" w:color="000000"/>
              <w:bottom w:val="single" w:sz="4" w:space="0" w:color="000000"/>
              <w:right w:val="single" w:sz="4" w:space="0" w:color="000000"/>
            </w:tcBorders>
            <w:textDirection w:val="tbRlV"/>
            <w:vAlign w:val="center"/>
          </w:tcPr>
          <w:p w:rsidR="00C27337" w:rsidRPr="008E6FB6" w:rsidRDefault="00C64D73" w:rsidP="00C55946">
            <w:pPr>
              <w:ind w:left="113" w:right="113"/>
              <w:rPr>
                <w:rFonts w:hint="default"/>
                <w:color w:val="auto"/>
                <w:sz w:val="20"/>
              </w:rPr>
            </w:pPr>
            <w:r w:rsidRPr="008E6FB6">
              <w:rPr>
                <w:color w:val="auto"/>
                <w:sz w:val="20"/>
              </w:rPr>
              <w:t>骨導式</w:t>
            </w:r>
            <w:r w:rsidR="00C27337" w:rsidRPr="008E6FB6">
              <w:rPr>
                <w:color w:val="auto"/>
                <w:sz w:val="20"/>
              </w:rPr>
              <w:t>ポケット型</w:t>
            </w:r>
          </w:p>
        </w:tc>
        <w:tc>
          <w:tcPr>
            <w:tcW w:w="775" w:type="dxa"/>
            <w:tcBorders>
              <w:top w:val="single" w:sz="12" w:space="0" w:color="000000"/>
              <w:left w:val="single" w:sz="4" w:space="0" w:color="000000"/>
              <w:bottom w:val="single" w:sz="4" w:space="0" w:color="000000"/>
              <w:right w:val="single" w:sz="4" w:space="0" w:color="000000"/>
            </w:tcBorders>
            <w:textDirection w:val="tbRlV"/>
            <w:vAlign w:val="center"/>
          </w:tcPr>
          <w:p w:rsidR="00C27337" w:rsidRPr="008E6FB6" w:rsidRDefault="00C64D73" w:rsidP="005266F0">
            <w:pPr>
              <w:ind w:left="113" w:right="113"/>
              <w:rPr>
                <w:rFonts w:hint="default"/>
                <w:color w:val="auto"/>
                <w:sz w:val="20"/>
              </w:rPr>
            </w:pPr>
            <w:r w:rsidRPr="008E6FB6">
              <w:rPr>
                <w:color w:val="auto"/>
                <w:sz w:val="20"/>
              </w:rPr>
              <w:t>骨導式</w:t>
            </w:r>
            <w:r w:rsidR="00C27337" w:rsidRPr="008E6FB6">
              <w:rPr>
                <w:color w:val="auto"/>
                <w:sz w:val="20"/>
              </w:rPr>
              <w:t>眼鏡型</w:t>
            </w:r>
          </w:p>
        </w:tc>
        <w:tc>
          <w:tcPr>
            <w:tcW w:w="776" w:type="dxa"/>
            <w:tcBorders>
              <w:top w:val="single" w:sz="12" w:space="0" w:color="000000"/>
              <w:left w:val="single" w:sz="4" w:space="0" w:color="000000"/>
              <w:bottom w:val="single" w:sz="4" w:space="0" w:color="000000"/>
              <w:right w:val="single" w:sz="4" w:space="0" w:color="000000"/>
            </w:tcBorders>
            <w:textDirection w:val="tbRlV"/>
            <w:vAlign w:val="center"/>
          </w:tcPr>
          <w:p w:rsidR="00C27337" w:rsidRPr="008E6FB6" w:rsidRDefault="00C27337" w:rsidP="005266F0">
            <w:pPr>
              <w:ind w:left="113" w:right="113"/>
              <w:rPr>
                <w:rFonts w:hint="default"/>
                <w:color w:val="auto"/>
                <w:sz w:val="20"/>
              </w:rPr>
            </w:pPr>
            <w:r w:rsidRPr="008E6FB6">
              <w:rPr>
                <w:color w:val="auto"/>
                <w:spacing w:val="-1"/>
                <w:sz w:val="20"/>
              </w:rPr>
              <w:t>受信機</w:t>
            </w:r>
          </w:p>
        </w:tc>
        <w:tc>
          <w:tcPr>
            <w:tcW w:w="775" w:type="dxa"/>
            <w:tcBorders>
              <w:top w:val="single" w:sz="12" w:space="0" w:color="000000"/>
              <w:left w:val="single" w:sz="4" w:space="0" w:color="000000"/>
              <w:bottom w:val="single" w:sz="4" w:space="0" w:color="000000"/>
              <w:right w:val="single" w:sz="4" w:space="0" w:color="000000"/>
            </w:tcBorders>
            <w:textDirection w:val="tbRlV"/>
          </w:tcPr>
          <w:p w:rsidR="00C27337" w:rsidRPr="008E6FB6" w:rsidRDefault="00C27337" w:rsidP="00C55946">
            <w:pPr>
              <w:ind w:left="113" w:right="113"/>
              <w:rPr>
                <w:rFonts w:hint="default"/>
                <w:color w:val="auto"/>
                <w:spacing w:val="-1"/>
                <w:sz w:val="20"/>
              </w:rPr>
            </w:pPr>
            <w:r w:rsidRPr="008E6FB6">
              <w:rPr>
                <w:color w:val="auto"/>
                <w:spacing w:val="-1"/>
                <w:sz w:val="20"/>
              </w:rPr>
              <w:t>ワイヤレスマイク</w:t>
            </w:r>
          </w:p>
        </w:tc>
        <w:tc>
          <w:tcPr>
            <w:tcW w:w="776" w:type="dxa"/>
            <w:tcBorders>
              <w:top w:val="single" w:sz="12" w:space="0" w:color="000000"/>
              <w:left w:val="single" w:sz="4" w:space="0" w:color="000000"/>
              <w:bottom w:val="single" w:sz="4" w:space="0" w:color="000000"/>
              <w:right w:val="single" w:sz="4" w:space="0" w:color="000000"/>
            </w:tcBorders>
            <w:textDirection w:val="tbRlV"/>
            <w:vAlign w:val="center"/>
          </w:tcPr>
          <w:p w:rsidR="00C27337" w:rsidRPr="008E6FB6" w:rsidRDefault="00C27337" w:rsidP="00C55946">
            <w:pPr>
              <w:ind w:left="113" w:right="113"/>
              <w:rPr>
                <w:rFonts w:hint="default"/>
                <w:color w:val="auto"/>
                <w:spacing w:val="-1"/>
                <w:sz w:val="20"/>
              </w:rPr>
            </w:pPr>
            <w:r w:rsidRPr="008E6FB6">
              <w:rPr>
                <w:color w:val="auto"/>
                <w:spacing w:val="-1"/>
                <w:sz w:val="20"/>
              </w:rPr>
              <w:t>オーディオシュー</w:t>
            </w:r>
          </w:p>
        </w:tc>
        <w:tc>
          <w:tcPr>
            <w:tcW w:w="776" w:type="dxa"/>
            <w:tcBorders>
              <w:top w:val="single" w:sz="12" w:space="0" w:color="000000"/>
              <w:left w:val="single" w:sz="4" w:space="0" w:color="000000"/>
              <w:bottom w:val="single" w:sz="4" w:space="0" w:color="000000"/>
              <w:right w:val="single" w:sz="4" w:space="0" w:color="000000"/>
            </w:tcBorders>
            <w:textDirection w:val="tbRlV"/>
            <w:vAlign w:val="center"/>
          </w:tcPr>
          <w:p w:rsidR="00C27337" w:rsidRPr="008E6FB6" w:rsidRDefault="00C27337" w:rsidP="00C55946">
            <w:pPr>
              <w:ind w:left="113" w:right="113"/>
              <w:rPr>
                <w:rFonts w:hint="default"/>
                <w:color w:val="auto"/>
                <w:sz w:val="20"/>
              </w:rPr>
            </w:pPr>
            <w:r w:rsidRPr="008E6FB6">
              <w:rPr>
                <w:color w:val="auto"/>
                <w:sz w:val="20"/>
              </w:rPr>
              <w:t>イヤモールド交換</w:t>
            </w:r>
          </w:p>
        </w:tc>
        <w:tc>
          <w:tcPr>
            <w:tcW w:w="1316" w:type="dxa"/>
            <w:tcBorders>
              <w:top w:val="single" w:sz="12" w:space="0" w:color="000000"/>
              <w:left w:val="single" w:sz="4" w:space="0" w:color="000000"/>
              <w:bottom w:val="single" w:sz="4" w:space="0" w:color="000000"/>
              <w:right w:val="single" w:sz="12" w:space="0" w:color="000000"/>
            </w:tcBorders>
            <w:tcMar>
              <w:left w:w="49" w:type="dxa"/>
              <w:right w:w="49" w:type="dxa"/>
            </w:tcMar>
            <w:textDirection w:val="tbRlV"/>
            <w:vAlign w:val="center"/>
          </w:tcPr>
          <w:p w:rsidR="00C55946" w:rsidRPr="008E6FB6" w:rsidRDefault="00C27337" w:rsidP="00942F36">
            <w:pPr>
              <w:ind w:left="113" w:right="113"/>
              <w:jc w:val="center"/>
              <w:rPr>
                <w:rFonts w:hint="default"/>
                <w:color w:val="auto"/>
              </w:rPr>
            </w:pPr>
            <w:r w:rsidRPr="008E6FB6">
              <w:rPr>
                <w:color w:val="auto"/>
              </w:rPr>
              <w:t>補助基準額計</w:t>
            </w:r>
          </w:p>
          <w:p w:rsidR="00C27337" w:rsidRPr="008E6FB6" w:rsidRDefault="00C27337" w:rsidP="00942F36">
            <w:pPr>
              <w:ind w:left="113" w:right="113"/>
              <w:jc w:val="center"/>
              <w:rPr>
                <w:rFonts w:hint="default"/>
                <w:color w:val="auto"/>
              </w:rPr>
            </w:pPr>
            <w:r w:rsidRPr="008E6FB6">
              <w:rPr>
                <w:color w:val="auto"/>
              </w:rPr>
              <w:t>（円）</w:t>
            </w:r>
          </w:p>
        </w:tc>
      </w:tr>
      <w:tr w:rsidR="00942F36" w:rsidRPr="008E6FB6" w:rsidTr="00994B75">
        <w:trPr>
          <w:trHeight w:val="384"/>
        </w:trPr>
        <w:tc>
          <w:tcPr>
            <w:tcW w:w="118" w:type="dxa"/>
            <w:vMerge/>
            <w:tcBorders>
              <w:top w:val="nil"/>
              <w:left w:val="nil"/>
              <w:bottom w:val="nil"/>
              <w:right w:val="single" w:sz="12" w:space="0" w:color="000000"/>
            </w:tcBorders>
            <w:tcMar>
              <w:left w:w="49" w:type="dxa"/>
              <w:right w:w="49" w:type="dxa"/>
            </w:tcMar>
          </w:tcPr>
          <w:p w:rsidR="00C27337" w:rsidRPr="008E6FB6" w:rsidRDefault="00C27337" w:rsidP="005266F0">
            <w:pPr>
              <w:jc w:val="center"/>
              <w:rPr>
                <w:rFonts w:hint="default"/>
                <w:color w:val="auto"/>
              </w:rPr>
            </w:pPr>
          </w:p>
        </w:tc>
        <w:tc>
          <w:tcPr>
            <w:tcW w:w="6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27337" w:rsidRPr="008E6FB6" w:rsidRDefault="00C27337" w:rsidP="005266F0">
            <w:pPr>
              <w:jc w:val="center"/>
              <w:rPr>
                <w:rFonts w:hint="default"/>
                <w:color w:val="auto"/>
              </w:rPr>
            </w:pPr>
            <w:r w:rsidRPr="008E6FB6">
              <w:rPr>
                <w:color w:val="auto"/>
                <w:spacing w:val="-1"/>
              </w:rPr>
              <w:t>１</w:t>
            </w:r>
          </w:p>
        </w:tc>
        <w:tc>
          <w:tcPr>
            <w:tcW w:w="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7337" w:rsidRPr="008E6FB6" w:rsidRDefault="00C27337" w:rsidP="005266F0">
            <w:pPr>
              <w:rPr>
                <w:rFonts w:hint="default"/>
                <w:color w:val="auto"/>
              </w:rPr>
            </w:pPr>
            <w:r w:rsidRPr="008E6FB6">
              <w:rPr>
                <w:color w:val="auto"/>
                <w:spacing w:val="-1"/>
              </w:rPr>
              <w:t xml:space="preserve">  </w:t>
            </w:r>
            <w:r w:rsidRPr="008E6FB6">
              <w:rPr>
                <w:color w:val="auto"/>
              </w:rPr>
              <w:t xml:space="preserve">　</w:t>
            </w:r>
          </w:p>
        </w:tc>
        <w:tc>
          <w:tcPr>
            <w:tcW w:w="7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13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27337" w:rsidRPr="008E6FB6" w:rsidRDefault="00C27337" w:rsidP="005266F0">
            <w:pPr>
              <w:rPr>
                <w:rFonts w:hint="default"/>
                <w:color w:val="auto"/>
              </w:rPr>
            </w:pPr>
          </w:p>
        </w:tc>
      </w:tr>
      <w:tr w:rsidR="00942F36" w:rsidRPr="008E6FB6" w:rsidTr="00994B75">
        <w:tc>
          <w:tcPr>
            <w:tcW w:w="118" w:type="dxa"/>
            <w:vMerge/>
            <w:tcBorders>
              <w:top w:val="nil"/>
              <w:left w:val="nil"/>
              <w:bottom w:val="nil"/>
              <w:right w:val="single" w:sz="12" w:space="0" w:color="000000"/>
            </w:tcBorders>
            <w:tcMar>
              <w:left w:w="49" w:type="dxa"/>
              <w:right w:w="49" w:type="dxa"/>
            </w:tcMar>
          </w:tcPr>
          <w:p w:rsidR="00C27337" w:rsidRPr="008E6FB6" w:rsidRDefault="00C27337" w:rsidP="005266F0">
            <w:pPr>
              <w:jc w:val="center"/>
              <w:rPr>
                <w:rFonts w:hint="default"/>
                <w:color w:val="auto"/>
              </w:rPr>
            </w:pPr>
          </w:p>
        </w:tc>
        <w:tc>
          <w:tcPr>
            <w:tcW w:w="6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27337" w:rsidRPr="008E6FB6" w:rsidRDefault="00C27337" w:rsidP="005266F0">
            <w:pPr>
              <w:jc w:val="center"/>
              <w:rPr>
                <w:rFonts w:hint="default"/>
                <w:color w:val="auto"/>
              </w:rPr>
            </w:pPr>
            <w:r w:rsidRPr="008E6FB6">
              <w:rPr>
                <w:color w:val="auto"/>
                <w:spacing w:val="-1"/>
              </w:rPr>
              <w:t>２</w:t>
            </w:r>
          </w:p>
        </w:tc>
        <w:tc>
          <w:tcPr>
            <w:tcW w:w="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13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27337" w:rsidRPr="008E6FB6" w:rsidRDefault="00C27337" w:rsidP="005266F0">
            <w:pPr>
              <w:rPr>
                <w:rFonts w:hint="default"/>
                <w:color w:val="auto"/>
              </w:rPr>
            </w:pPr>
          </w:p>
        </w:tc>
      </w:tr>
      <w:tr w:rsidR="00942F36" w:rsidRPr="008E6FB6" w:rsidTr="00994B75">
        <w:tc>
          <w:tcPr>
            <w:tcW w:w="118" w:type="dxa"/>
            <w:vMerge/>
            <w:tcBorders>
              <w:top w:val="nil"/>
              <w:left w:val="nil"/>
              <w:bottom w:val="nil"/>
              <w:right w:val="single" w:sz="12" w:space="0" w:color="000000"/>
            </w:tcBorders>
            <w:tcMar>
              <w:left w:w="49" w:type="dxa"/>
              <w:right w:w="49" w:type="dxa"/>
            </w:tcMar>
          </w:tcPr>
          <w:p w:rsidR="00C27337" w:rsidRPr="008E6FB6" w:rsidRDefault="00C27337" w:rsidP="005266F0">
            <w:pPr>
              <w:jc w:val="center"/>
              <w:rPr>
                <w:rFonts w:hint="default"/>
                <w:color w:val="auto"/>
              </w:rPr>
            </w:pPr>
          </w:p>
        </w:tc>
        <w:tc>
          <w:tcPr>
            <w:tcW w:w="6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27337" w:rsidRPr="008E6FB6" w:rsidRDefault="00C27337" w:rsidP="005266F0">
            <w:pPr>
              <w:jc w:val="center"/>
              <w:rPr>
                <w:rFonts w:hint="default"/>
                <w:color w:val="auto"/>
              </w:rPr>
            </w:pPr>
            <w:r w:rsidRPr="008E6FB6">
              <w:rPr>
                <w:color w:val="auto"/>
                <w:spacing w:val="-1"/>
              </w:rPr>
              <w:t>３</w:t>
            </w:r>
          </w:p>
        </w:tc>
        <w:tc>
          <w:tcPr>
            <w:tcW w:w="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13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27337" w:rsidRPr="008E6FB6" w:rsidRDefault="00C27337" w:rsidP="005266F0">
            <w:pPr>
              <w:rPr>
                <w:rFonts w:hint="default"/>
                <w:color w:val="auto"/>
              </w:rPr>
            </w:pPr>
          </w:p>
        </w:tc>
      </w:tr>
      <w:tr w:rsidR="00942F36" w:rsidRPr="008E6FB6" w:rsidTr="00994B75">
        <w:tc>
          <w:tcPr>
            <w:tcW w:w="118" w:type="dxa"/>
            <w:vMerge/>
            <w:tcBorders>
              <w:top w:val="nil"/>
              <w:left w:val="nil"/>
              <w:bottom w:val="nil"/>
              <w:right w:val="single" w:sz="12" w:space="0" w:color="000000"/>
            </w:tcBorders>
            <w:tcMar>
              <w:left w:w="49" w:type="dxa"/>
              <w:right w:w="49" w:type="dxa"/>
            </w:tcMar>
          </w:tcPr>
          <w:p w:rsidR="00C27337" w:rsidRPr="008E6FB6" w:rsidRDefault="00C27337" w:rsidP="005266F0">
            <w:pPr>
              <w:jc w:val="center"/>
              <w:rPr>
                <w:rFonts w:hint="default"/>
                <w:color w:val="auto"/>
              </w:rPr>
            </w:pPr>
          </w:p>
        </w:tc>
        <w:tc>
          <w:tcPr>
            <w:tcW w:w="6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27337" w:rsidRPr="008E6FB6" w:rsidRDefault="00C27337" w:rsidP="005266F0">
            <w:pPr>
              <w:jc w:val="center"/>
              <w:rPr>
                <w:rFonts w:hint="default"/>
                <w:color w:val="auto"/>
              </w:rPr>
            </w:pPr>
            <w:r w:rsidRPr="008E6FB6">
              <w:rPr>
                <w:color w:val="auto"/>
                <w:spacing w:val="-1"/>
              </w:rPr>
              <w:t>４</w:t>
            </w:r>
          </w:p>
        </w:tc>
        <w:tc>
          <w:tcPr>
            <w:tcW w:w="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13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27337" w:rsidRPr="008E6FB6" w:rsidRDefault="00C27337" w:rsidP="005266F0">
            <w:pPr>
              <w:rPr>
                <w:rFonts w:hint="default"/>
                <w:color w:val="auto"/>
              </w:rPr>
            </w:pPr>
          </w:p>
        </w:tc>
      </w:tr>
      <w:tr w:rsidR="00942F36" w:rsidRPr="008E6FB6" w:rsidTr="00994B75">
        <w:tc>
          <w:tcPr>
            <w:tcW w:w="118" w:type="dxa"/>
            <w:vMerge/>
            <w:tcBorders>
              <w:top w:val="nil"/>
              <w:left w:val="nil"/>
              <w:bottom w:val="nil"/>
              <w:right w:val="single" w:sz="12" w:space="0" w:color="000000"/>
            </w:tcBorders>
            <w:tcMar>
              <w:left w:w="49" w:type="dxa"/>
              <w:right w:w="49" w:type="dxa"/>
            </w:tcMar>
          </w:tcPr>
          <w:p w:rsidR="00C27337" w:rsidRPr="008E6FB6" w:rsidRDefault="00C27337" w:rsidP="005266F0">
            <w:pPr>
              <w:jc w:val="center"/>
              <w:rPr>
                <w:rFonts w:hint="default"/>
                <w:color w:val="auto"/>
              </w:rPr>
            </w:pPr>
          </w:p>
        </w:tc>
        <w:tc>
          <w:tcPr>
            <w:tcW w:w="6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27337" w:rsidRPr="008E6FB6" w:rsidRDefault="00C27337" w:rsidP="005266F0">
            <w:pPr>
              <w:jc w:val="center"/>
              <w:rPr>
                <w:rFonts w:hint="default"/>
                <w:color w:val="auto"/>
              </w:rPr>
            </w:pPr>
            <w:r w:rsidRPr="008E6FB6">
              <w:rPr>
                <w:color w:val="auto"/>
                <w:spacing w:val="-1"/>
              </w:rPr>
              <w:t>５</w:t>
            </w:r>
          </w:p>
        </w:tc>
        <w:tc>
          <w:tcPr>
            <w:tcW w:w="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13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27337" w:rsidRPr="008E6FB6" w:rsidRDefault="00C27337" w:rsidP="005266F0">
            <w:pPr>
              <w:rPr>
                <w:rFonts w:hint="default"/>
                <w:color w:val="auto"/>
              </w:rPr>
            </w:pPr>
          </w:p>
        </w:tc>
      </w:tr>
      <w:tr w:rsidR="00942F36" w:rsidRPr="008E6FB6" w:rsidTr="00994B75">
        <w:tc>
          <w:tcPr>
            <w:tcW w:w="118" w:type="dxa"/>
            <w:vMerge/>
            <w:tcBorders>
              <w:top w:val="nil"/>
              <w:left w:val="nil"/>
              <w:bottom w:val="nil"/>
              <w:right w:val="single" w:sz="12" w:space="0" w:color="000000"/>
            </w:tcBorders>
            <w:tcMar>
              <w:left w:w="49" w:type="dxa"/>
              <w:right w:w="49" w:type="dxa"/>
            </w:tcMar>
          </w:tcPr>
          <w:p w:rsidR="00C27337" w:rsidRPr="008E6FB6" w:rsidRDefault="00C27337" w:rsidP="005266F0">
            <w:pPr>
              <w:jc w:val="center"/>
              <w:rPr>
                <w:rFonts w:hint="default"/>
                <w:color w:val="auto"/>
              </w:rPr>
            </w:pPr>
          </w:p>
        </w:tc>
        <w:tc>
          <w:tcPr>
            <w:tcW w:w="6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27337" w:rsidRPr="008E6FB6" w:rsidRDefault="00C27337" w:rsidP="005266F0">
            <w:pPr>
              <w:jc w:val="center"/>
              <w:rPr>
                <w:rFonts w:hint="default"/>
                <w:color w:val="auto"/>
              </w:rPr>
            </w:pPr>
            <w:r w:rsidRPr="008E6FB6">
              <w:rPr>
                <w:color w:val="auto"/>
                <w:spacing w:val="-1"/>
              </w:rPr>
              <w:t>６</w:t>
            </w:r>
          </w:p>
        </w:tc>
        <w:tc>
          <w:tcPr>
            <w:tcW w:w="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13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27337" w:rsidRPr="008E6FB6" w:rsidRDefault="00C27337" w:rsidP="005266F0">
            <w:pPr>
              <w:rPr>
                <w:rFonts w:hint="default"/>
                <w:color w:val="auto"/>
              </w:rPr>
            </w:pPr>
          </w:p>
        </w:tc>
      </w:tr>
      <w:tr w:rsidR="00942F36" w:rsidRPr="008E6FB6" w:rsidTr="00994B75">
        <w:tc>
          <w:tcPr>
            <w:tcW w:w="118" w:type="dxa"/>
            <w:vMerge/>
            <w:tcBorders>
              <w:top w:val="nil"/>
              <w:left w:val="nil"/>
              <w:bottom w:val="nil"/>
              <w:right w:val="single" w:sz="12" w:space="0" w:color="000000"/>
            </w:tcBorders>
            <w:tcMar>
              <w:left w:w="49" w:type="dxa"/>
              <w:right w:w="49" w:type="dxa"/>
            </w:tcMar>
          </w:tcPr>
          <w:p w:rsidR="00C27337" w:rsidRPr="008E6FB6" w:rsidRDefault="00C27337" w:rsidP="005266F0">
            <w:pPr>
              <w:jc w:val="center"/>
              <w:rPr>
                <w:rFonts w:hint="default"/>
                <w:color w:val="auto"/>
              </w:rPr>
            </w:pPr>
          </w:p>
        </w:tc>
        <w:tc>
          <w:tcPr>
            <w:tcW w:w="6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27337" w:rsidRPr="008E6FB6" w:rsidRDefault="00C27337" w:rsidP="005266F0">
            <w:pPr>
              <w:jc w:val="center"/>
              <w:rPr>
                <w:rFonts w:hint="default"/>
                <w:color w:val="auto"/>
                <w:spacing w:val="-1"/>
              </w:rPr>
            </w:pPr>
            <w:r w:rsidRPr="008E6FB6">
              <w:rPr>
                <w:color w:val="auto"/>
                <w:spacing w:val="-1"/>
              </w:rPr>
              <w:t>７</w:t>
            </w:r>
          </w:p>
        </w:tc>
        <w:tc>
          <w:tcPr>
            <w:tcW w:w="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13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27337" w:rsidRPr="008E6FB6" w:rsidRDefault="00C27337" w:rsidP="005266F0">
            <w:pPr>
              <w:rPr>
                <w:rFonts w:hint="default"/>
                <w:color w:val="auto"/>
              </w:rPr>
            </w:pPr>
          </w:p>
        </w:tc>
      </w:tr>
      <w:tr w:rsidR="00942F36" w:rsidRPr="008E6FB6" w:rsidTr="00994B75">
        <w:tc>
          <w:tcPr>
            <w:tcW w:w="118" w:type="dxa"/>
            <w:vMerge/>
            <w:tcBorders>
              <w:top w:val="nil"/>
              <w:left w:val="nil"/>
              <w:bottom w:val="nil"/>
              <w:right w:val="single" w:sz="12" w:space="0" w:color="000000"/>
            </w:tcBorders>
            <w:tcMar>
              <w:left w:w="49" w:type="dxa"/>
              <w:right w:w="49" w:type="dxa"/>
            </w:tcMar>
          </w:tcPr>
          <w:p w:rsidR="00C27337" w:rsidRPr="008E6FB6" w:rsidRDefault="00C27337" w:rsidP="005266F0">
            <w:pPr>
              <w:jc w:val="center"/>
              <w:rPr>
                <w:rFonts w:hint="default"/>
                <w:color w:val="auto"/>
              </w:rPr>
            </w:pPr>
          </w:p>
        </w:tc>
        <w:tc>
          <w:tcPr>
            <w:tcW w:w="6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27337" w:rsidRPr="008E6FB6" w:rsidRDefault="00C27337" w:rsidP="005266F0">
            <w:pPr>
              <w:jc w:val="center"/>
              <w:rPr>
                <w:rFonts w:hint="default"/>
                <w:color w:val="auto"/>
                <w:spacing w:val="-1"/>
              </w:rPr>
            </w:pPr>
            <w:r w:rsidRPr="008E6FB6">
              <w:rPr>
                <w:color w:val="auto"/>
                <w:spacing w:val="-1"/>
              </w:rPr>
              <w:t>８</w:t>
            </w:r>
          </w:p>
        </w:tc>
        <w:tc>
          <w:tcPr>
            <w:tcW w:w="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13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27337" w:rsidRPr="008E6FB6" w:rsidRDefault="00C27337" w:rsidP="005266F0">
            <w:pPr>
              <w:rPr>
                <w:rFonts w:hint="default"/>
                <w:color w:val="auto"/>
              </w:rPr>
            </w:pPr>
          </w:p>
        </w:tc>
      </w:tr>
      <w:tr w:rsidR="00942F36" w:rsidRPr="008E6FB6" w:rsidTr="00994B75">
        <w:tc>
          <w:tcPr>
            <w:tcW w:w="118" w:type="dxa"/>
            <w:vMerge/>
            <w:tcBorders>
              <w:top w:val="nil"/>
              <w:left w:val="nil"/>
              <w:bottom w:val="nil"/>
              <w:right w:val="single" w:sz="12" w:space="0" w:color="000000"/>
            </w:tcBorders>
            <w:tcMar>
              <w:left w:w="49" w:type="dxa"/>
              <w:right w:w="49" w:type="dxa"/>
            </w:tcMar>
          </w:tcPr>
          <w:p w:rsidR="00C27337" w:rsidRPr="008E6FB6" w:rsidRDefault="00C27337" w:rsidP="005266F0">
            <w:pPr>
              <w:jc w:val="center"/>
              <w:rPr>
                <w:rFonts w:hint="default"/>
                <w:color w:val="auto"/>
              </w:rPr>
            </w:pPr>
          </w:p>
        </w:tc>
        <w:tc>
          <w:tcPr>
            <w:tcW w:w="6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27337" w:rsidRPr="008E6FB6" w:rsidRDefault="00C27337" w:rsidP="005266F0">
            <w:pPr>
              <w:jc w:val="center"/>
              <w:rPr>
                <w:rFonts w:hint="default"/>
                <w:color w:val="auto"/>
                <w:spacing w:val="-1"/>
              </w:rPr>
            </w:pPr>
            <w:r w:rsidRPr="008E6FB6">
              <w:rPr>
                <w:color w:val="auto"/>
                <w:spacing w:val="-1"/>
              </w:rPr>
              <w:t>９</w:t>
            </w:r>
          </w:p>
        </w:tc>
        <w:tc>
          <w:tcPr>
            <w:tcW w:w="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single" w:sz="4" w:space="0" w:color="000000"/>
              <w:right w:val="single" w:sz="4" w:space="0" w:color="000000"/>
            </w:tcBorders>
          </w:tcPr>
          <w:p w:rsidR="00C27337" w:rsidRPr="008E6FB6" w:rsidRDefault="00C27337" w:rsidP="005266F0">
            <w:pPr>
              <w:rPr>
                <w:rFonts w:hint="default"/>
                <w:color w:val="auto"/>
              </w:rPr>
            </w:pPr>
          </w:p>
        </w:tc>
        <w:tc>
          <w:tcPr>
            <w:tcW w:w="13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27337" w:rsidRPr="008E6FB6" w:rsidRDefault="00C27337" w:rsidP="005266F0">
            <w:pPr>
              <w:rPr>
                <w:rFonts w:hint="default"/>
                <w:color w:val="auto"/>
              </w:rPr>
            </w:pPr>
          </w:p>
        </w:tc>
      </w:tr>
      <w:tr w:rsidR="00942F36" w:rsidRPr="008E6FB6" w:rsidTr="00994B75">
        <w:tc>
          <w:tcPr>
            <w:tcW w:w="118" w:type="dxa"/>
            <w:vMerge/>
            <w:tcBorders>
              <w:top w:val="nil"/>
              <w:left w:val="nil"/>
              <w:bottom w:val="nil"/>
              <w:right w:val="single" w:sz="12" w:space="0" w:color="000000"/>
            </w:tcBorders>
            <w:tcMar>
              <w:left w:w="49" w:type="dxa"/>
              <w:right w:w="49" w:type="dxa"/>
            </w:tcMar>
          </w:tcPr>
          <w:p w:rsidR="00C27337" w:rsidRPr="008E6FB6" w:rsidRDefault="00C27337" w:rsidP="005266F0">
            <w:pPr>
              <w:jc w:val="center"/>
              <w:rPr>
                <w:rFonts w:hint="default"/>
                <w:color w:val="auto"/>
              </w:rPr>
            </w:pPr>
          </w:p>
        </w:tc>
        <w:tc>
          <w:tcPr>
            <w:tcW w:w="684" w:type="dxa"/>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rsidR="00C27337" w:rsidRPr="008E6FB6" w:rsidRDefault="00C27337" w:rsidP="005266F0">
            <w:pPr>
              <w:jc w:val="center"/>
              <w:rPr>
                <w:rFonts w:hint="default"/>
                <w:color w:val="auto"/>
              </w:rPr>
            </w:pPr>
            <w:r w:rsidRPr="008E6FB6">
              <w:rPr>
                <w:color w:val="auto"/>
                <w:spacing w:val="-1"/>
              </w:rPr>
              <w:t>１０</w:t>
            </w:r>
          </w:p>
        </w:tc>
        <w:tc>
          <w:tcPr>
            <w:tcW w:w="824" w:type="dxa"/>
            <w:tcBorders>
              <w:top w:val="single" w:sz="4" w:space="0" w:color="000000"/>
              <w:left w:val="single" w:sz="4" w:space="0" w:color="000000"/>
              <w:bottom w:val="double" w:sz="4" w:space="0" w:color="000000"/>
              <w:right w:val="single" w:sz="4" w:space="0" w:color="000000"/>
            </w:tcBorders>
            <w:tcMar>
              <w:left w:w="49" w:type="dxa"/>
              <w:right w:w="49" w:type="dxa"/>
            </w:tcMar>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double" w:sz="4" w:space="0" w:color="000000"/>
              <w:right w:val="single" w:sz="4" w:space="0" w:color="000000"/>
            </w:tcBorders>
            <w:tcMar>
              <w:left w:w="49" w:type="dxa"/>
              <w:right w:w="49" w:type="dxa"/>
            </w:tcMar>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doub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doub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double" w:sz="4" w:space="0" w:color="000000"/>
              <w:right w:val="single" w:sz="4" w:space="0" w:color="000000"/>
            </w:tcBorders>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doub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double" w:sz="4" w:space="0" w:color="000000"/>
              <w:right w:val="single" w:sz="4" w:space="0" w:color="000000"/>
            </w:tcBorders>
          </w:tcPr>
          <w:p w:rsidR="00C27337" w:rsidRPr="008E6FB6" w:rsidRDefault="00C27337" w:rsidP="005266F0">
            <w:pPr>
              <w:rPr>
                <w:rFonts w:hint="default"/>
                <w:color w:val="auto"/>
              </w:rPr>
            </w:pPr>
          </w:p>
        </w:tc>
        <w:tc>
          <w:tcPr>
            <w:tcW w:w="775" w:type="dxa"/>
            <w:tcBorders>
              <w:top w:val="single" w:sz="4" w:space="0" w:color="000000"/>
              <w:left w:val="single" w:sz="4" w:space="0" w:color="000000"/>
              <w:bottom w:val="doub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double" w:sz="4" w:space="0" w:color="000000"/>
              <w:right w:val="single" w:sz="4" w:space="0" w:color="000000"/>
            </w:tcBorders>
          </w:tcPr>
          <w:p w:rsidR="00C27337" w:rsidRPr="008E6FB6" w:rsidRDefault="00C27337" w:rsidP="005266F0">
            <w:pPr>
              <w:rPr>
                <w:rFonts w:hint="default"/>
                <w:color w:val="auto"/>
              </w:rPr>
            </w:pPr>
          </w:p>
        </w:tc>
        <w:tc>
          <w:tcPr>
            <w:tcW w:w="776" w:type="dxa"/>
            <w:tcBorders>
              <w:top w:val="single" w:sz="4" w:space="0" w:color="000000"/>
              <w:left w:val="single" w:sz="4" w:space="0" w:color="000000"/>
              <w:bottom w:val="double" w:sz="4" w:space="0" w:color="000000"/>
              <w:right w:val="single" w:sz="4" w:space="0" w:color="000000"/>
            </w:tcBorders>
          </w:tcPr>
          <w:p w:rsidR="00C27337" w:rsidRPr="008E6FB6" w:rsidRDefault="00C27337" w:rsidP="005266F0">
            <w:pPr>
              <w:rPr>
                <w:rFonts w:hint="default"/>
                <w:color w:val="auto"/>
              </w:rPr>
            </w:pPr>
          </w:p>
        </w:tc>
        <w:tc>
          <w:tcPr>
            <w:tcW w:w="1316" w:type="dxa"/>
            <w:tcBorders>
              <w:top w:val="single" w:sz="4" w:space="0" w:color="000000"/>
              <w:left w:val="single" w:sz="4" w:space="0" w:color="000000"/>
              <w:bottom w:val="double" w:sz="4" w:space="0" w:color="000000"/>
              <w:right w:val="single" w:sz="12" w:space="0" w:color="000000"/>
            </w:tcBorders>
            <w:tcMar>
              <w:left w:w="49" w:type="dxa"/>
              <w:right w:w="49" w:type="dxa"/>
            </w:tcMar>
          </w:tcPr>
          <w:p w:rsidR="00C27337" w:rsidRPr="008E6FB6" w:rsidRDefault="00C27337" w:rsidP="005266F0">
            <w:pPr>
              <w:rPr>
                <w:rFonts w:hint="default"/>
                <w:color w:val="auto"/>
              </w:rPr>
            </w:pPr>
          </w:p>
        </w:tc>
      </w:tr>
      <w:tr w:rsidR="00942F36" w:rsidRPr="008E6FB6" w:rsidTr="00994B75">
        <w:trPr>
          <w:cantSplit/>
          <w:trHeight w:val="383"/>
        </w:trPr>
        <w:tc>
          <w:tcPr>
            <w:tcW w:w="118" w:type="dxa"/>
            <w:vMerge/>
            <w:tcBorders>
              <w:top w:val="nil"/>
              <w:left w:val="nil"/>
              <w:bottom w:val="nil"/>
              <w:right w:val="single" w:sz="12" w:space="0" w:color="000000"/>
            </w:tcBorders>
            <w:tcMar>
              <w:left w:w="49" w:type="dxa"/>
              <w:right w:w="49" w:type="dxa"/>
            </w:tcMar>
          </w:tcPr>
          <w:p w:rsidR="00C27337" w:rsidRPr="008E6FB6" w:rsidRDefault="00C27337" w:rsidP="005266F0">
            <w:pPr>
              <w:jc w:val="center"/>
              <w:rPr>
                <w:rFonts w:hint="default"/>
                <w:color w:val="auto"/>
              </w:rPr>
            </w:pPr>
          </w:p>
        </w:tc>
        <w:tc>
          <w:tcPr>
            <w:tcW w:w="684" w:type="dxa"/>
            <w:tcBorders>
              <w:top w:val="double" w:sz="4" w:space="0" w:color="000000"/>
              <w:left w:val="single" w:sz="12" w:space="0" w:color="000000"/>
              <w:bottom w:val="single" w:sz="12" w:space="0" w:color="000000"/>
              <w:right w:val="single" w:sz="4" w:space="0" w:color="000000"/>
            </w:tcBorders>
            <w:tcMar>
              <w:left w:w="49" w:type="dxa"/>
              <w:right w:w="49" w:type="dxa"/>
            </w:tcMar>
          </w:tcPr>
          <w:p w:rsidR="00C27337" w:rsidRPr="008E6FB6" w:rsidRDefault="00C27337" w:rsidP="005266F0">
            <w:pPr>
              <w:jc w:val="center"/>
              <w:rPr>
                <w:rFonts w:hint="default"/>
                <w:color w:val="auto"/>
              </w:rPr>
            </w:pPr>
            <w:r w:rsidRPr="008E6FB6">
              <w:rPr>
                <w:color w:val="auto"/>
              </w:rPr>
              <w:t>合計</w:t>
            </w:r>
            <w:r w:rsidRPr="008E6FB6">
              <w:rPr>
                <w:color w:val="auto"/>
                <w:sz w:val="16"/>
              </w:rPr>
              <w:t>（個）</w:t>
            </w:r>
          </w:p>
        </w:tc>
        <w:tc>
          <w:tcPr>
            <w:tcW w:w="824" w:type="dxa"/>
            <w:tcBorders>
              <w:top w:val="double" w:sz="4" w:space="0" w:color="000000"/>
              <w:left w:val="single" w:sz="4" w:space="0" w:color="000000"/>
              <w:bottom w:val="single" w:sz="12" w:space="0" w:color="000000"/>
              <w:right w:val="single" w:sz="4" w:space="0" w:color="000000"/>
            </w:tcBorders>
            <w:tcMar>
              <w:left w:w="49" w:type="dxa"/>
              <w:right w:w="49" w:type="dxa"/>
            </w:tcMar>
          </w:tcPr>
          <w:p w:rsidR="00C27337" w:rsidRPr="008E6FB6" w:rsidRDefault="00C27337" w:rsidP="005266F0">
            <w:pPr>
              <w:jc w:val="center"/>
              <w:rPr>
                <w:rFonts w:hint="default"/>
                <w:color w:val="auto"/>
              </w:rPr>
            </w:pPr>
          </w:p>
        </w:tc>
        <w:tc>
          <w:tcPr>
            <w:tcW w:w="776" w:type="dxa"/>
            <w:tcBorders>
              <w:top w:val="double" w:sz="4" w:space="0" w:color="000000"/>
              <w:left w:val="single" w:sz="4" w:space="0" w:color="000000"/>
              <w:bottom w:val="single" w:sz="12" w:space="0" w:color="000000"/>
              <w:right w:val="single" w:sz="4" w:space="0" w:color="000000"/>
            </w:tcBorders>
            <w:tcMar>
              <w:left w:w="49" w:type="dxa"/>
              <w:right w:w="49" w:type="dxa"/>
            </w:tcMar>
          </w:tcPr>
          <w:p w:rsidR="00C27337" w:rsidRPr="008E6FB6" w:rsidRDefault="00C27337" w:rsidP="005266F0">
            <w:pPr>
              <w:jc w:val="center"/>
              <w:rPr>
                <w:rFonts w:hint="default"/>
                <w:color w:val="auto"/>
              </w:rPr>
            </w:pPr>
          </w:p>
        </w:tc>
        <w:tc>
          <w:tcPr>
            <w:tcW w:w="775" w:type="dxa"/>
            <w:tcBorders>
              <w:top w:val="double" w:sz="4" w:space="0" w:color="000000"/>
              <w:left w:val="single" w:sz="4" w:space="0" w:color="000000"/>
              <w:bottom w:val="single" w:sz="12" w:space="0" w:color="000000"/>
              <w:right w:val="single" w:sz="4" w:space="0" w:color="000000"/>
            </w:tcBorders>
          </w:tcPr>
          <w:p w:rsidR="00C27337" w:rsidRPr="008E6FB6" w:rsidRDefault="00C27337" w:rsidP="005266F0">
            <w:pPr>
              <w:jc w:val="center"/>
              <w:rPr>
                <w:rFonts w:hint="default"/>
                <w:color w:val="auto"/>
              </w:rPr>
            </w:pPr>
          </w:p>
        </w:tc>
        <w:tc>
          <w:tcPr>
            <w:tcW w:w="776" w:type="dxa"/>
            <w:tcBorders>
              <w:top w:val="double" w:sz="4" w:space="0" w:color="000000"/>
              <w:left w:val="single" w:sz="4" w:space="0" w:color="000000"/>
              <w:bottom w:val="single" w:sz="12" w:space="0" w:color="000000"/>
              <w:right w:val="single" w:sz="4" w:space="0" w:color="000000"/>
            </w:tcBorders>
          </w:tcPr>
          <w:p w:rsidR="00C27337" w:rsidRPr="008E6FB6" w:rsidRDefault="00C27337" w:rsidP="005266F0">
            <w:pPr>
              <w:jc w:val="center"/>
              <w:rPr>
                <w:rFonts w:hint="default"/>
                <w:color w:val="auto"/>
              </w:rPr>
            </w:pPr>
          </w:p>
        </w:tc>
        <w:tc>
          <w:tcPr>
            <w:tcW w:w="776" w:type="dxa"/>
            <w:tcBorders>
              <w:top w:val="double" w:sz="4" w:space="0" w:color="000000"/>
              <w:left w:val="single" w:sz="4" w:space="0" w:color="000000"/>
              <w:bottom w:val="single" w:sz="12" w:space="0" w:color="000000"/>
              <w:right w:val="single" w:sz="4" w:space="0" w:color="000000"/>
            </w:tcBorders>
          </w:tcPr>
          <w:p w:rsidR="00C27337" w:rsidRPr="008E6FB6" w:rsidRDefault="00C27337" w:rsidP="005266F0">
            <w:pPr>
              <w:jc w:val="center"/>
              <w:rPr>
                <w:rFonts w:hint="default"/>
                <w:color w:val="auto"/>
              </w:rPr>
            </w:pPr>
          </w:p>
        </w:tc>
        <w:tc>
          <w:tcPr>
            <w:tcW w:w="775" w:type="dxa"/>
            <w:tcBorders>
              <w:top w:val="double" w:sz="4" w:space="0" w:color="000000"/>
              <w:left w:val="single" w:sz="4" w:space="0" w:color="000000"/>
              <w:bottom w:val="single" w:sz="12" w:space="0" w:color="000000"/>
              <w:right w:val="single" w:sz="4" w:space="0" w:color="000000"/>
            </w:tcBorders>
          </w:tcPr>
          <w:p w:rsidR="00C27337" w:rsidRPr="008E6FB6" w:rsidRDefault="00C27337" w:rsidP="005266F0">
            <w:pPr>
              <w:jc w:val="center"/>
              <w:rPr>
                <w:rFonts w:hint="default"/>
                <w:color w:val="auto"/>
              </w:rPr>
            </w:pPr>
          </w:p>
        </w:tc>
        <w:tc>
          <w:tcPr>
            <w:tcW w:w="776" w:type="dxa"/>
            <w:tcBorders>
              <w:top w:val="double" w:sz="4" w:space="0" w:color="000000"/>
              <w:left w:val="single" w:sz="4" w:space="0" w:color="000000"/>
              <w:bottom w:val="single" w:sz="12" w:space="0" w:color="000000"/>
              <w:right w:val="single" w:sz="4" w:space="0" w:color="000000"/>
            </w:tcBorders>
          </w:tcPr>
          <w:p w:rsidR="00C27337" w:rsidRPr="008E6FB6" w:rsidRDefault="00C27337" w:rsidP="005266F0">
            <w:pPr>
              <w:jc w:val="center"/>
              <w:rPr>
                <w:rFonts w:hint="default"/>
                <w:color w:val="auto"/>
              </w:rPr>
            </w:pPr>
          </w:p>
        </w:tc>
        <w:tc>
          <w:tcPr>
            <w:tcW w:w="775" w:type="dxa"/>
            <w:tcBorders>
              <w:top w:val="double" w:sz="4" w:space="0" w:color="000000"/>
              <w:left w:val="single" w:sz="4" w:space="0" w:color="000000"/>
              <w:bottom w:val="single" w:sz="12" w:space="0" w:color="000000"/>
              <w:right w:val="single" w:sz="4" w:space="0" w:color="000000"/>
            </w:tcBorders>
          </w:tcPr>
          <w:p w:rsidR="00C27337" w:rsidRPr="008E6FB6" w:rsidRDefault="00C27337" w:rsidP="005266F0">
            <w:pPr>
              <w:jc w:val="center"/>
              <w:rPr>
                <w:rFonts w:hint="default"/>
                <w:color w:val="auto"/>
              </w:rPr>
            </w:pPr>
          </w:p>
        </w:tc>
        <w:tc>
          <w:tcPr>
            <w:tcW w:w="776" w:type="dxa"/>
            <w:tcBorders>
              <w:top w:val="double" w:sz="4" w:space="0" w:color="000000"/>
              <w:left w:val="single" w:sz="4" w:space="0" w:color="000000"/>
              <w:bottom w:val="single" w:sz="12" w:space="0" w:color="000000"/>
              <w:right w:val="single" w:sz="4" w:space="0" w:color="000000"/>
            </w:tcBorders>
          </w:tcPr>
          <w:p w:rsidR="00C27337" w:rsidRPr="008E6FB6" w:rsidRDefault="00C27337" w:rsidP="005266F0">
            <w:pPr>
              <w:jc w:val="center"/>
              <w:rPr>
                <w:rFonts w:hint="default"/>
                <w:color w:val="auto"/>
              </w:rPr>
            </w:pPr>
          </w:p>
        </w:tc>
        <w:tc>
          <w:tcPr>
            <w:tcW w:w="776" w:type="dxa"/>
            <w:tcBorders>
              <w:top w:val="double" w:sz="4" w:space="0" w:color="000000"/>
              <w:left w:val="single" w:sz="4" w:space="0" w:color="000000"/>
              <w:bottom w:val="single" w:sz="12" w:space="0" w:color="000000"/>
              <w:right w:val="single" w:sz="4" w:space="0" w:color="000000"/>
            </w:tcBorders>
          </w:tcPr>
          <w:p w:rsidR="00C27337" w:rsidRPr="008E6FB6" w:rsidRDefault="00C27337" w:rsidP="005266F0">
            <w:pPr>
              <w:jc w:val="center"/>
              <w:rPr>
                <w:rFonts w:hint="default"/>
                <w:color w:val="auto"/>
              </w:rPr>
            </w:pPr>
          </w:p>
        </w:tc>
        <w:tc>
          <w:tcPr>
            <w:tcW w:w="1316" w:type="dxa"/>
            <w:tcBorders>
              <w:top w:val="double" w:sz="4" w:space="0" w:color="000000"/>
              <w:left w:val="single" w:sz="4" w:space="0" w:color="000000"/>
              <w:bottom w:val="single" w:sz="12" w:space="0" w:color="000000"/>
              <w:right w:val="single" w:sz="12" w:space="0" w:color="000000"/>
            </w:tcBorders>
            <w:tcMar>
              <w:left w:w="49" w:type="dxa"/>
              <w:right w:w="49" w:type="dxa"/>
            </w:tcMar>
          </w:tcPr>
          <w:p w:rsidR="00C27337" w:rsidRPr="008E6FB6" w:rsidRDefault="00C27337" w:rsidP="005266F0">
            <w:pPr>
              <w:jc w:val="center"/>
              <w:rPr>
                <w:rFonts w:hint="default"/>
                <w:color w:val="auto"/>
              </w:rPr>
            </w:pPr>
          </w:p>
        </w:tc>
      </w:tr>
    </w:tbl>
    <w:p w:rsidR="00C27337" w:rsidRPr="008E6FB6" w:rsidRDefault="003F2925" w:rsidP="00C27337">
      <w:pPr>
        <w:ind w:firstLineChars="200" w:firstLine="428"/>
        <w:rPr>
          <w:rFonts w:hint="default"/>
          <w:color w:val="auto"/>
        </w:rPr>
      </w:pPr>
      <w:r w:rsidRPr="008E6FB6">
        <w:rPr>
          <w:color w:val="auto"/>
        </w:rPr>
        <w:t>※　補助対象者毎に</w:t>
      </w:r>
      <w:r w:rsidR="00D53CF8">
        <w:rPr>
          <w:color w:val="auto"/>
        </w:rPr>
        <w:t>、</w:t>
      </w:r>
      <w:r w:rsidRPr="008E6FB6">
        <w:rPr>
          <w:color w:val="auto"/>
        </w:rPr>
        <w:t>購入・更新した補聴器等の欄に個数を記入する</w:t>
      </w:r>
      <w:r w:rsidR="00C27337" w:rsidRPr="008E6FB6">
        <w:rPr>
          <w:color w:val="auto"/>
        </w:rPr>
        <w:t>こと。</w:t>
      </w:r>
    </w:p>
    <w:p w:rsidR="00C27337" w:rsidRPr="008E6FB6" w:rsidRDefault="00C27337" w:rsidP="00C27337">
      <w:pPr>
        <w:ind w:firstLineChars="200" w:firstLine="428"/>
        <w:rPr>
          <w:rFonts w:hint="default"/>
          <w:color w:val="auto"/>
        </w:rPr>
      </w:pPr>
      <w:r w:rsidRPr="008E6FB6">
        <w:rPr>
          <w:color w:val="auto"/>
        </w:rPr>
        <w:t>※　計画時には</w:t>
      </w:r>
      <w:r w:rsidR="00D53CF8">
        <w:rPr>
          <w:color w:val="auto"/>
        </w:rPr>
        <w:t>、</w:t>
      </w:r>
      <w:r w:rsidRPr="008E6FB6">
        <w:rPr>
          <w:color w:val="auto"/>
        </w:rPr>
        <w:t>合計欄に見込み個数を記入すること。</w:t>
      </w:r>
    </w:p>
    <w:p w:rsidR="00C27337" w:rsidRPr="008E6FB6" w:rsidRDefault="00C27337" w:rsidP="00C27337">
      <w:pPr>
        <w:ind w:leftChars="200" w:left="642" w:hangingChars="100" w:hanging="214"/>
        <w:rPr>
          <w:rFonts w:hint="default"/>
          <w:color w:val="auto"/>
        </w:rPr>
      </w:pPr>
      <w:r w:rsidRPr="008E6FB6">
        <w:rPr>
          <w:color w:val="auto"/>
        </w:rPr>
        <w:t>※　同一年度内に</w:t>
      </w:r>
      <w:r w:rsidR="00D53CF8">
        <w:rPr>
          <w:color w:val="auto"/>
        </w:rPr>
        <w:t>、</w:t>
      </w:r>
      <w:r w:rsidRPr="008E6FB6">
        <w:rPr>
          <w:color w:val="auto"/>
        </w:rPr>
        <w:t>複数回の補助を行う場合は</w:t>
      </w:r>
      <w:r w:rsidR="00D53CF8">
        <w:rPr>
          <w:color w:val="auto"/>
        </w:rPr>
        <w:t>、</w:t>
      </w:r>
      <w:r w:rsidRPr="008E6FB6">
        <w:rPr>
          <w:color w:val="auto"/>
        </w:rPr>
        <w:t>それぞれ行を分けて記入すること。</w:t>
      </w:r>
    </w:p>
    <w:p w:rsidR="00C27337" w:rsidRPr="008E6FB6" w:rsidRDefault="00C27337" w:rsidP="00C27337">
      <w:pPr>
        <w:ind w:leftChars="200" w:left="642" w:hangingChars="100" w:hanging="214"/>
        <w:rPr>
          <w:rFonts w:hint="default"/>
          <w:color w:val="auto"/>
          <w:u w:val="single"/>
        </w:rPr>
      </w:pPr>
      <w:r w:rsidRPr="008E6FB6">
        <w:rPr>
          <w:color w:val="auto"/>
        </w:rPr>
        <w:t>※　行が足りない場合は</w:t>
      </w:r>
      <w:r w:rsidR="00D53CF8">
        <w:rPr>
          <w:color w:val="auto"/>
        </w:rPr>
        <w:t>、</w:t>
      </w:r>
      <w:r w:rsidRPr="008E6FB6">
        <w:rPr>
          <w:color w:val="auto"/>
        </w:rPr>
        <w:t>適宜追加すること。</w:t>
      </w:r>
    </w:p>
    <w:p w:rsidR="00C03F18" w:rsidRPr="008E6FB6" w:rsidRDefault="00C03F18">
      <w:pPr>
        <w:rPr>
          <w:rFonts w:hint="default"/>
          <w:color w:val="auto"/>
        </w:rPr>
      </w:pPr>
    </w:p>
    <w:p w:rsidR="00C03F18" w:rsidRPr="008E6FB6" w:rsidRDefault="00C03F18">
      <w:pPr>
        <w:snapToGrid w:val="0"/>
        <w:spacing w:line="408" w:lineRule="exact"/>
        <w:rPr>
          <w:rFonts w:hint="default"/>
          <w:color w:val="auto"/>
        </w:rPr>
      </w:pPr>
      <w:r w:rsidRPr="008E6FB6">
        <w:rPr>
          <w:rFonts w:ascii="ＭＳ 明朝" w:hAnsi="ＭＳ 明朝"/>
          <w:b/>
          <w:color w:val="auto"/>
          <w:sz w:val="24"/>
        </w:rPr>
        <w:t>２　確認資料</w:t>
      </w:r>
    </w:p>
    <w:p w:rsidR="00C03F18" w:rsidRPr="008E6FB6" w:rsidRDefault="00C03F18">
      <w:pPr>
        <w:snapToGrid w:val="0"/>
        <w:rPr>
          <w:rFonts w:hint="default"/>
          <w:color w:val="auto"/>
        </w:rPr>
      </w:pPr>
    </w:p>
    <w:p w:rsidR="00C03F18" w:rsidRPr="008E6FB6" w:rsidRDefault="00C03F18">
      <w:pPr>
        <w:snapToGrid w:val="0"/>
        <w:spacing w:line="408" w:lineRule="exact"/>
        <w:rPr>
          <w:rFonts w:hint="default"/>
          <w:color w:val="auto"/>
        </w:rPr>
      </w:pPr>
      <w:r w:rsidRPr="008E6FB6">
        <w:rPr>
          <w:rFonts w:ascii="ＭＳ 明朝" w:hAnsi="ＭＳ 明朝"/>
          <w:color w:val="auto"/>
        </w:rPr>
        <w:t xml:space="preserve">　</w:t>
      </w:r>
      <w:r w:rsidRPr="008E6FB6">
        <w:rPr>
          <w:rFonts w:ascii="ＭＳ 明朝" w:hAnsi="ＭＳ 明朝"/>
          <w:color w:val="auto"/>
          <w:sz w:val="24"/>
        </w:rPr>
        <w:t>□</w:t>
      </w:r>
      <w:r w:rsidRPr="008E6FB6">
        <w:rPr>
          <w:rFonts w:ascii="ＭＳ 明朝" w:hAnsi="ＭＳ 明朝"/>
          <w:color w:val="auto"/>
        </w:rPr>
        <w:t xml:space="preserve">　医師の意見書</w:t>
      </w:r>
    </w:p>
    <w:p w:rsidR="00C03F18" w:rsidRPr="008E6FB6" w:rsidRDefault="00C03F18">
      <w:pPr>
        <w:snapToGrid w:val="0"/>
        <w:spacing w:line="408" w:lineRule="exact"/>
        <w:rPr>
          <w:rFonts w:hint="default"/>
          <w:color w:val="auto"/>
        </w:rPr>
      </w:pPr>
      <w:r w:rsidRPr="008E6FB6">
        <w:rPr>
          <w:rFonts w:ascii="ＭＳ 明朝" w:hAnsi="ＭＳ 明朝"/>
          <w:color w:val="auto"/>
        </w:rPr>
        <w:t xml:space="preserve">　</w:t>
      </w:r>
      <w:r w:rsidRPr="008E6FB6">
        <w:rPr>
          <w:rFonts w:ascii="ＭＳ 明朝" w:hAnsi="ＭＳ 明朝"/>
          <w:color w:val="auto"/>
          <w:sz w:val="24"/>
        </w:rPr>
        <w:t>□</w:t>
      </w:r>
      <w:r w:rsidRPr="008E6FB6">
        <w:rPr>
          <w:rFonts w:ascii="ＭＳ 明朝" w:hAnsi="ＭＳ 明朝"/>
          <w:color w:val="auto"/>
        </w:rPr>
        <w:t xml:space="preserve">　補助対象難聴児及び補助対象難聴児の属する世帯の他の世帯員に係る市町村民税所得割の</w:t>
      </w:r>
    </w:p>
    <w:p w:rsidR="00C03F18" w:rsidRPr="008E6FB6" w:rsidRDefault="00C03F18">
      <w:pPr>
        <w:snapToGrid w:val="0"/>
        <w:rPr>
          <w:rFonts w:hint="default"/>
          <w:color w:val="auto"/>
        </w:rPr>
      </w:pPr>
      <w:r w:rsidRPr="008E6FB6">
        <w:rPr>
          <w:rFonts w:ascii="ＭＳ 明朝" w:hAnsi="ＭＳ 明朝"/>
          <w:color w:val="auto"/>
        </w:rPr>
        <w:t xml:space="preserve">　　　額が確認できる書類</w:t>
      </w:r>
    </w:p>
    <w:p w:rsidR="00C03F18" w:rsidRPr="008E6FB6" w:rsidRDefault="00C03F18">
      <w:pPr>
        <w:snapToGrid w:val="0"/>
        <w:spacing w:line="408" w:lineRule="exact"/>
        <w:rPr>
          <w:rFonts w:hint="default"/>
          <w:color w:val="auto"/>
        </w:rPr>
      </w:pPr>
      <w:r w:rsidRPr="008E6FB6">
        <w:rPr>
          <w:rFonts w:ascii="ＭＳ 明朝" w:hAnsi="ＭＳ 明朝"/>
          <w:color w:val="auto"/>
        </w:rPr>
        <w:t xml:space="preserve">　</w:t>
      </w:r>
      <w:r w:rsidRPr="008E6FB6">
        <w:rPr>
          <w:rFonts w:ascii="ＭＳ 明朝" w:hAnsi="ＭＳ 明朝"/>
          <w:color w:val="auto"/>
          <w:sz w:val="24"/>
        </w:rPr>
        <w:t>□</w:t>
      </w:r>
      <w:r w:rsidRPr="008E6FB6">
        <w:rPr>
          <w:rFonts w:ascii="ＭＳ 明朝" w:hAnsi="ＭＳ 明朝"/>
          <w:color w:val="auto"/>
        </w:rPr>
        <w:t xml:space="preserve">　その他証拠書類（補聴器購入等に係る見積書</w:t>
      </w:r>
      <w:r w:rsidR="00D53CF8">
        <w:rPr>
          <w:rFonts w:ascii="ＭＳ 明朝" w:hAnsi="ＭＳ 明朝"/>
          <w:color w:val="auto"/>
        </w:rPr>
        <w:t>、</w:t>
      </w:r>
      <w:r w:rsidRPr="008E6FB6">
        <w:rPr>
          <w:rFonts w:ascii="ＭＳ 明朝" w:hAnsi="ＭＳ 明朝"/>
          <w:color w:val="auto"/>
        </w:rPr>
        <w:t>請求書</w:t>
      </w:r>
      <w:r w:rsidR="00D53CF8">
        <w:rPr>
          <w:rFonts w:ascii="ＭＳ 明朝" w:hAnsi="ＭＳ 明朝"/>
          <w:color w:val="auto"/>
        </w:rPr>
        <w:t>、</w:t>
      </w:r>
      <w:r w:rsidRPr="008E6FB6">
        <w:rPr>
          <w:rFonts w:ascii="ＭＳ 明朝" w:hAnsi="ＭＳ 明朝"/>
          <w:color w:val="auto"/>
        </w:rPr>
        <w:t>領収書等）</w:t>
      </w:r>
    </w:p>
    <w:p w:rsidR="00C03F18" w:rsidRPr="008E6FB6" w:rsidRDefault="00C03F18" w:rsidP="00942F36">
      <w:pPr>
        <w:snapToGrid w:val="0"/>
        <w:ind w:firstLine="315"/>
        <w:rPr>
          <w:rFonts w:hint="default"/>
          <w:color w:val="auto"/>
        </w:rPr>
      </w:pPr>
      <w:r w:rsidRPr="008E6FB6">
        <w:rPr>
          <w:rFonts w:ascii="ＭＳ 明朝" w:hAnsi="ＭＳ 明朝"/>
          <w:color w:val="auto"/>
        </w:rPr>
        <w:t>※確認資料については</w:t>
      </w:r>
      <w:r w:rsidR="00D53CF8">
        <w:rPr>
          <w:rFonts w:ascii="ＭＳ 明朝" w:hAnsi="ＭＳ 明朝"/>
          <w:color w:val="auto"/>
        </w:rPr>
        <w:t>、</w:t>
      </w:r>
      <w:r w:rsidRPr="008E6FB6">
        <w:rPr>
          <w:rFonts w:ascii="ＭＳ 明朝" w:hAnsi="ＭＳ 明朝"/>
          <w:color w:val="auto"/>
        </w:rPr>
        <w:t>市町村において保管すること。</w:t>
      </w:r>
    </w:p>
    <w:tbl>
      <w:tblPr>
        <w:tblW w:w="0" w:type="auto"/>
        <w:tblInd w:w="208" w:type="dxa"/>
        <w:tblLayout w:type="fixed"/>
        <w:tblCellMar>
          <w:left w:w="0" w:type="dxa"/>
          <w:right w:w="0" w:type="dxa"/>
        </w:tblCellMar>
        <w:tblLook w:val="0000" w:firstRow="0" w:lastRow="0" w:firstColumn="0" w:lastColumn="0" w:noHBand="0" w:noVBand="0"/>
      </w:tblPr>
      <w:tblGrid>
        <w:gridCol w:w="1696"/>
        <w:gridCol w:w="2226"/>
        <w:gridCol w:w="2332"/>
        <w:gridCol w:w="2968"/>
      </w:tblGrid>
      <w:tr w:rsidR="00C03F18" w:rsidRPr="008E6FB6">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3F18" w:rsidRPr="008E6FB6" w:rsidRDefault="00C03F18">
            <w:pPr>
              <w:jc w:val="center"/>
              <w:rPr>
                <w:rFonts w:hint="default"/>
                <w:color w:val="auto"/>
              </w:rPr>
            </w:pPr>
            <w:r w:rsidRPr="008E6FB6">
              <w:rPr>
                <w:color w:val="auto"/>
                <w:sz w:val="18"/>
              </w:rPr>
              <w:t>市町村名</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3F18" w:rsidRPr="008E6FB6" w:rsidRDefault="00C03F18">
            <w:pPr>
              <w:jc w:val="center"/>
              <w:rPr>
                <w:rFonts w:hint="default"/>
                <w:color w:val="auto"/>
              </w:rPr>
            </w:pPr>
            <w:r w:rsidRPr="008E6FB6">
              <w:rPr>
                <w:color w:val="auto"/>
                <w:sz w:val="18"/>
              </w:rPr>
              <w:t>担当課名</w:t>
            </w: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3F18" w:rsidRPr="008E6FB6" w:rsidRDefault="00C03F18">
            <w:pPr>
              <w:jc w:val="center"/>
              <w:rPr>
                <w:rFonts w:hint="default"/>
                <w:color w:val="auto"/>
              </w:rPr>
            </w:pPr>
            <w:r w:rsidRPr="008E6FB6">
              <w:rPr>
                <w:color w:val="auto"/>
                <w:sz w:val="18"/>
              </w:rPr>
              <w:t>担当者名</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3F18" w:rsidRPr="008E6FB6" w:rsidRDefault="00C03F18">
            <w:pPr>
              <w:jc w:val="center"/>
              <w:rPr>
                <w:rFonts w:hint="default"/>
                <w:color w:val="auto"/>
              </w:rPr>
            </w:pPr>
            <w:r w:rsidRPr="008E6FB6">
              <w:rPr>
                <w:color w:val="auto"/>
                <w:sz w:val="18"/>
              </w:rPr>
              <w:t>連絡先</w:t>
            </w:r>
          </w:p>
        </w:tc>
      </w:tr>
      <w:tr w:rsidR="00C03F18" w:rsidRPr="008E6FB6">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3F18" w:rsidRPr="008E6FB6" w:rsidRDefault="00C03F18">
            <w:pPr>
              <w:rPr>
                <w:rFonts w:hint="default"/>
                <w:color w:val="auto"/>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3F18" w:rsidRPr="008E6FB6" w:rsidRDefault="00C03F18">
            <w:pPr>
              <w:rPr>
                <w:rFonts w:hint="default"/>
                <w:color w:val="auto"/>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3F18" w:rsidRPr="008E6FB6" w:rsidRDefault="00C03F18">
            <w:pPr>
              <w:rPr>
                <w:rFonts w:hint="default"/>
                <w:color w:val="auto"/>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3F18" w:rsidRPr="008E6FB6" w:rsidRDefault="00C03F18">
            <w:pPr>
              <w:rPr>
                <w:rFonts w:hint="default"/>
                <w:color w:val="auto"/>
              </w:rPr>
            </w:pPr>
          </w:p>
        </w:tc>
      </w:tr>
    </w:tbl>
    <w:p w:rsidR="00C03F18" w:rsidRPr="008E6FB6" w:rsidRDefault="00C03F18" w:rsidP="0084227F">
      <w:pPr>
        <w:rPr>
          <w:rFonts w:hint="default"/>
          <w:color w:val="auto"/>
        </w:rPr>
      </w:pPr>
    </w:p>
    <w:sectPr w:rsidR="00C03F18" w:rsidRPr="008E6FB6" w:rsidSect="00071888">
      <w:footnotePr>
        <w:numRestart w:val="eachPage"/>
      </w:footnotePr>
      <w:endnotePr>
        <w:numFmt w:val="decimal"/>
      </w:endnotePr>
      <w:pgSz w:w="11906" w:h="16838"/>
      <w:pgMar w:top="-851" w:right="851" w:bottom="567" w:left="1418" w:header="1134" w:footer="0" w:gutter="0"/>
      <w:cols w:space="720"/>
      <w:docGrid w:type="linesAndChars" w:linePitch="37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2C3" w:rsidRDefault="00E652C3">
      <w:pPr>
        <w:spacing w:before="357"/>
        <w:rPr>
          <w:rFonts w:hint="default"/>
        </w:rPr>
      </w:pPr>
      <w:r>
        <w:continuationSeparator/>
      </w:r>
    </w:p>
  </w:endnote>
  <w:endnote w:type="continuationSeparator" w:id="0">
    <w:p w:rsidR="00E652C3" w:rsidRDefault="00E652C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2C3" w:rsidRDefault="00E652C3">
      <w:pPr>
        <w:spacing w:before="357"/>
        <w:rPr>
          <w:rFonts w:hint="default"/>
        </w:rPr>
      </w:pPr>
      <w:r>
        <w:continuationSeparator/>
      </w:r>
    </w:p>
  </w:footnote>
  <w:footnote w:type="continuationSeparator" w:id="0">
    <w:p w:rsidR="00E652C3" w:rsidRDefault="00E652C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7"/>
  <w:drawingGridVerticalSpacing w:val="378"/>
  <w:displayHorizontalDrawingGridEvery w:val="0"/>
  <w:doNotShadeFormData/>
  <w:characterSpacingControl w:val="compressPunctuation"/>
  <w:noLineBreaksAfter w:lang="ja-JP" w:val="([{〈《「『【〔（［｛｢"/>
  <w:noLineBreaksBefore w:lang="ja-JP" w:val="!),.?]}、。〉》」』】〕！），．？］｝｡｣､ﾞﾟ"/>
  <w:hdrShapeDefaults>
    <o:shapedefaults v:ext="edit" spidmax="21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6F"/>
    <w:rsid w:val="00071888"/>
    <w:rsid w:val="000B116F"/>
    <w:rsid w:val="000F2520"/>
    <w:rsid w:val="001A7494"/>
    <w:rsid w:val="001F1086"/>
    <w:rsid w:val="001F6562"/>
    <w:rsid w:val="002271EE"/>
    <w:rsid w:val="00281693"/>
    <w:rsid w:val="0039163C"/>
    <w:rsid w:val="003E1021"/>
    <w:rsid w:val="003F2925"/>
    <w:rsid w:val="0042261B"/>
    <w:rsid w:val="00443B31"/>
    <w:rsid w:val="005155B0"/>
    <w:rsid w:val="005266F0"/>
    <w:rsid w:val="0058667B"/>
    <w:rsid w:val="006E3233"/>
    <w:rsid w:val="00734497"/>
    <w:rsid w:val="00783A46"/>
    <w:rsid w:val="007E681A"/>
    <w:rsid w:val="0084227F"/>
    <w:rsid w:val="0087391E"/>
    <w:rsid w:val="008C7E3B"/>
    <w:rsid w:val="008E6FB6"/>
    <w:rsid w:val="00942F36"/>
    <w:rsid w:val="00973F2B"/>
    <w:rsid w:val="00994B75"/>
    <w:rsid w:val="00B05AC4"/>
    <w:rsid w:val="00B1496F"/>
    <w:rsid w:val="00B353C5"/>
    <w:rsid w:val="00BE0024"/>
    <w:rsid w:val="00C03F18"/>
    <w:rsid w:val="00C27337"/>
    <w:rsid w:val="00C55946"/>
    <w:rsid w:val="00C64D73"/>
    <w:rsid w:val="00D37673"/>
    <w:rsid w:val="00D53CF8"/>
    <w:rsid w:val="00E31BAE"/>
    <w:rsid w:val="00E652C3"/>
    <w:rsid w:val="00EB6069"/>
    <w:rsid w:val="00EC311C"/>
    <w:rsid w:val="00F56A04"/>
    <w:rsid w:val="00F934F9"/>
    <w:rsid w:val="00FB3036"/>
    <w:rsid w:val="00FB3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8AE3F19A-F512-4CB4-92C5-2AE968B1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496F"/>
    <w:rPr>
      <w:rFonts w:ascii="Arial" w:eastAsia="ＭＳ ゴシック" w:hAnsi="Arial" w:cs="Times New Roman"/>
      <w:sz w:val="18"/>
      <w:szCs w:val="18"/>
    </w:rPr>
  </w:style>
  <w:style w:type="character" w:customStyle="1" w:styleId="a4">
    <w:name w:val="吹き出し (文字)"/>
    <w:link w:val="a3"/>
    <w:uiPriority w:val="99"/>
    <w:semiHidden/>
    <w:rsid w:val="00B1496F"/>
    <w:rPr>
      <w:rFonts w:ascii="Arial" w:eastAsia="ＭＳ ゴシック" w:hAnsi="Arial" w:cs="Times New Roman"/>
      <w:color w:val="000000"/>
      <w:sz w:val="18"/>
      <w:szCs w:val="18"/>
    </w:rPr>
  </w:style>
  <w:style w:type="character" w:styleId="a5">
    <w:name w:val="annotation reference"/>
    <w:uiPriority w:val="99"/>
    <w:semiHidden/>
    <w:unhideWhenUsed/>
    <w:rsid w:val="00EB6069"/>
    <w:rPr>
      <w:sz w:val="18"/>
      <w:szCs w:val="18"/>
    </w:rPr>
  </w:style>
  <w:style w:type="paragraph" w:styleId="a6">
    <w:name w:val="annotation text"/>
    <w:basedOn w:val="a"/>
    <w:link w:val="a7"/>
    <w:uiPriority w:val="99"/>
    <w:semiHidden/>
    <w:unhideWhenUsed/>
    <w:rsid w:val="00EB6069"/>
    <w:pPr>
      <w:jc w:val="left"/>
    </w:pPr>
  </w:style>
  <w:style w:type="character" w:customStyle="1" w:styleId="a7">
    <w:name w:val="コメント文字列 (文字)"/>
    <w:link w:val="a6"/>
    <w:uiPriority w:val="99"/>
    <w:semiHidden/>
    <w:rsid w:val="00EB6069"/>
    <w:rPr>
      <w:rFonts w:ascii="Times New Roman" w:hAnsi="Times New Roman"/>
      <w:color w:val="000000"/>
      <w:sz w:val="21"/>
    </w:rPr>
  </w:style>
  <w:style w:type="paragraph" w:styleId="a8">
    <w:name w:val="annotation subject"/>
    <w:basedOn w:val="a6"/>
    <w:next w:val="a6"/>
    <w:link w:val="a9"/>
    <w:uiPriority w:val="99"/>
    <w:semiHidden/>
    <w:unhideWhenUsed/>
    <w:rsid w:val="00EB6069"/>
    <w:rPr>
      <w:b/>
      <w:bCs/>
    </w:rPr>
  </w:style>
  <w:style w:type="character" w:customStyle="1" w:styleId="a9">
    <w:name w:val="コメント内容 (文字)"/>
    <w:link w:val="a8"/>
    <w:uiPriority w:val="99"/>
    <w:semiHidden/>
    <w:rsid w:val="00EB6069"/>
    <w:rPr>
      <w:rFonts w:ascii="Times New Roman" w:hAnsi="Times New Roman"/>
      <w:b/>
      <w:bCs/>
      <w:color w:val="000000"/>
      <w:sz w:val="21"/>
    </w:rPr>
  </w:style>
  <w:style w:type="paragraph" w:styleId="aa">
    <w:name w:val="header"/>
    <w:basedOn w:val="a"/>
    <w:link w:val="ab"/>
    <w:uiPriority w:val="99"/>
    <w:unhideWhenUsed/>
    <w:rsid w:val="0087391E"/>
    <w:pPr>
      <w:tabs>
        <w:tab w:val="center" w:pos="4252"/>
        <w:tab w:val="right" w:pos="8504"/>
      </w:tabs>
      <w:snapToGrid w:val="0"/>
    </w:pPr>
  </w:style>
  <w:style w:type="character" w:customStyle="1" w:styleId="ab">
    <w:name w:val="ヘッダー (文字)"/>
    <w:link w:val="aa"/>
    <w:uiPriority w:val="99"/>
    <w:rsid w:val="0087391E"/>
    <w:rPr>
      <w:rFonts w:ascii="Times New Roman" w:hAnsi="Times New Roman"/>
      <w:color w:val="000000"/>
      <w:sz w:val="21"/>
    </w:rPr>
  </w:style>
  <w:style w:type="paragraph" w:styleId="ac">
    <w:name w:val="footer"/>
    <w:basedOn w:val="a"/>
    <w:link w:val="ad"/>
    <w:uiPriority w:val="99"/>
    <w:unhideWhenUsed/>
    <w:rsid w:val="0087391E"/>
    <w:pPr>
      <w:tabs>
        <w:tab w:val="center" w:pos="4252"/>
        <w:tab w:val="right" w:pos="8504"/>
      </w:tabs>
      <w:snapToGrid w:val="0"/>
    </w:pPr>
  </w:style>
  <w:style w:type="character" w:customStyle="1" w:styleId="ad">
    <w:name w:val="フッター (文字)"/>
    <w:link w:val="ac"/>
    <w:uiPriority w:val="99"/>
    <w:rsid w:val="0087391E"/>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4FAA1-3C12-4997-9FB5-DB3E6686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445</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小林　晃太郎</cp:lastModifiedBy>
  <cp:revision>5</cp:revision>
  <cp:lastPrinted>2022-12-22T00:49:00Z</cp:lastPrinted>
  <dcterms:created xsi:type="dcterms:W3CDTF">2022-12-20T07:16:00Z</dcterms:created>
  <dcterms:modified xsi:type="dcterms:W3CDTF">2023-03-14T06:43:00Z</dcterms:modified>
</cp:coreProperties>
</file>