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11727" w14:textId="77777777" w:rsidR="00571B1F" w:rsidRDefault="008270F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様式第</w:t>
      </w:r>
      <w:r w:rsidR="004B20E2" w:rsidRPr="00201288">
        <w:rPr>
          <w:rFonts w:ascii="HG丸ｺﾞｼｯｸM-PRO" w:eastAsia="HG丸ｺﾞｼｯｸM-PRO" w:hint="eastAsia"/>
        </w:rPr>
        <w:t>２</w:t>
      </w:r>
      <w:r w:rsidR="00675EA5">
        <w:rPr>
          <w:rFonts w:ascii="HG丸ｺﾞｼｯｸM-PRO" w:eastAsia="HG丸ｺﾞｼｯｸM-PRO" w:hint="eastAsia"/>
        </w:rPr>
        <w:t>号</w:t>
      </w:r>
    </w:p>
    <w:p w14:paraId="3271FAF3" w14:textId="77777777" w:rsidR="00675EA5" w:rsidRDefault="00675EA5">
      <w:pPr>
        <w:rPr>
          <w:rFonts w:ascii="HG丸ｺﾞｼｯｸM-PRO" w:eastAsia="HG丸ｺﾞｼｯｸM-PRO"/>
        </w:rPr>
      </w:pPr>
    </w:p>
    <w:p w14:paraId="59B51691" w14:textId="77777777" w:rsidR="00652297" w:rsidRDefault="00652297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652297">
        <w:rPr>
          <w:rFonts w:ascii="HG丸ｺﾞｼｯｸM-PRO" w:eastAsia="HG丸ｺﾞｼｯｸM-PRO" w:hint="eastAsia"/>
          <w:b/>
          <w:sz w:val="32"/>
          <w:szCs w:val="32"/>
        </w:rPr>
        <w:t>添付</w:t>
      </w:r>
      <w:r w:rsidR="00675EA5" w:rsidRPr="00652297">
        <w:rPr>
          <w:rFonts w:ascii="HG丸ｺﾞｼｯｸM-PRO" w:eastAsia="HG丸ｺﾞｼｯｸM-PRO" w:hint="eastAsia"/>
          <w:b/>
          <w:sz w:val="32"/>
          <w:szCs w:val="32"/>
        </w:rPr>
        <w:t>書類チェックシート</w:t>
      </w:r>
    </w:p>
    <w:p w14:paraId="132F8DCC" w14:textId="77777777" w:rsidR="00201288" w:rsidRPr="00201288" w:rsidRDefault="00201288" w:rsidP="00201288">
      <w:pPr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225F8BC6" w14:textId="77777777" w:rsidR="00675EA5" w:rsidRDefault="004B20E2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ポジティブ・アクション・シート（様式第</w:t>
      </w:r>
      <w:r w:rsidRPr="00201288">
        <w:rPr>
          <w:rFonts w:ascii="HG丸ｺﾞｼｯｸM-PRO" w:eastAsia="HG丸ｺﾞｼｯｸM-PRO" w:hint="eastAsia"/>
        </w:rPr>
        <w:t>１</w:t>
      </w:r>
      <w:r w:rsidR="00675EA5">
        <w:rPr>
          <w:rFonts w:ascii="HG丸ｺﾞｼｯｸM-PRO" w:eastAsia="HG丸ｺﾞｼｯｸM-PRO" w:hint="eastAsia"/>
        </w:rPr>
        <w:t>号）の中で「はい」にチェックを入れた項目について</w:t>
      </w:r>
      <w:r w:rsidR="004D19BF">
        <w:rPr>
          <w:rFonts w:ascii="HG丸ｺﾞｼｯｸM-PRO" w:eastAsia="HG丸ｺﾞｼｯｸM-PRO" w:hint="eastAsia"/>
        </w:rPr>
        <w:t>、</w:t>
      </w:r>
      <w:r w:rsidR="00DC4B53">
        <w:rPr>
          <w:rFonts w:ascii="HG丸ｺﾞｼｯｸM-PRO" w:eastAsia="HG丸ｺﾞｼｯｸM-PRO" w:hint="eastAsia"/>
        </w:rPr>
        <w:t>下表のとおり</w:t>
      </w:r>
      <w:r w:rsidR="004D19BF">
        <w:rPr>
          <w:rFonts w:ascii="HG丸ｺﾞｼｯｸM-PRO" w:eastAsia="HG丸ｺﾞｼｯｸM-PRO" w:hint="eastAsia"/>
        </w:rPr>
        <w:t>、</w:t>
      </w:r>
      <w:r w:rsidR="00DC4B53">
        <w:rPr>
          <w:rFonts w:ascii="HG丸ｺﾞｼｯｸM-PRO" w:eastAsia="HG丸ｺﾞｼｯｸM-PRO" w:hint="eastAsia"/>
        </w:rPr>
        <w:t>内容が確認できる</w:t>
      </w:r>
      <w:r w:rsidR="00675EA5">
        <w:rPr>
          <w:rFonts w:ascii="HG丸ｺﾞｼｯｸM-PRO" w:eastAsia="HG丸ｺﾞｼｯｸM-PRO" w:hint="eastAsia"/>
        </w:rPr>
        <w:t>資料を添付してください。</w:t>
      </w:r>
    </w:p>
    <w:p w14:paraId="4681FB67" w14:textId="77777777" w:rsidR="00675EA5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○　</w:t>
      </w:r>
      <w:r w:rsidR="00DC4B53">
        <w:rPr>
          <w:rFonts w:ascii="HG丸ｺﾞｼｯｸM-PRO" w:eastAsia="HG丸ｺﾞｼｯｸM-PRO" w:hint="eastAsia"/>
        </w:rPr>
        <w:t>「必要な</w:t>
      </w:r>
      <w:r>
        <w:rPr>
          <w:rFonts w:ascii="HG丸ｺﾞｼｯｸM-PRO" w:eastAsia="HG丸ｺﾞｼｯｸM-PRO" w:hint="eastAsia"/>
        </w:rPr>
        <w:t>挙証資料</w:t>
      </w:r>
      <w:r w:rsidR="00DC4B53">
        <w:rPr>
          <w:rFonts w:ascii="HG丸ｺﾞｼｯｸM-PRO" w:eastAsia="HG丸ｺﾞｼｯｸM-PRO" w:hint="eastAsia"/>
        </w:rPr>
        <w:t>」</w:t>
      </w:r>
      <w:r>
        <w:rPr>
          <w:rFonts w:ascii="HG丸ｺﾞｼｯｸM-PRO" w:eastAsia="HG丸ｺﾞｼｯｸM-PRO" w:hint="eastAsia"/>
        </w:rPr>
        <w:t>はあくまで例示です。該当する項目を証するものであれば</w:t>
      </w:r>
      <w:r w:rsidR="004D19B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これに限</w:t>
      </w:r>
      <w:r w:rsidR="00DC4B53">
        <w:rPr>
          <w:rFonts w:ascii="HG丸ｺﾞｼｯｸM-PRO" w:eastAsia="HG丸ｺﾞｼｯｸM-PRO" w:hint="eastAsia"/>
        </w:rPr>
        <w:t>りません</w:t>
      </w:r>
      <w:r>
        <w:rPr>
          <w:rFonts w:ascii="HG丸ｺﾞｼｯｸM-PRO" w:eastAsia="HG丸ｺﾞｼｯｸM-PRO" w:hint="eastAsia"/>
        </w:rPr>
        <w:t>。</w:t>
      </w:r>
    </w:p>
    <w:p w14:paraId="03967B68" w14:textId="77777777" w:rsidR="00675EA5" w:rsidRDefault="00675EA5" w:rsidP="00675EA5">
      <w:pPr>
        <w:ind w:left="210" w:hangingChars="100" w:hanging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ポジティブ・アクション・シート及び挙証資料の内容について</w:t>
      </w:r>
      <w:r w:rsidR="004D19BF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後日問い合わせをする</w:t>
      </w:r>
      <w:r w:rsidR="00D0156E">
        <w:rPr>
          <w:rFonts w:ascii="HG丸ｺﾞｼｯｸM-PRO" w:eastAsia="HG丸ｺﾞｼｯｸM-PRO" w:hint="eastAsia"/>
        </w:rPr>
        <w:t>場合</w:t>
      </w:r>
      <w:r>
        <w:rPr>
          <w:rFonts w:ascii="HG丸ｺﾞｼｯｸM-PRO" w:eastAsia="HG丸ｺﾞｼｯｸM-PRO" w:hint="eastAsia"/>
        </w:rPr>
        <w:t>があります。</w:t>
      </w:r>
    </w:p>
    <w:p w14:paraId="3F090838" w14:textId="77777777" w:rsidR="00675EA5" w:rsidRPr="00D0156E" w:rsidRDefault="00675EA5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591"/>
        <w:gridCol w:w="5646"/>
        <w:gridCol w:w="3136"/>
      </w:tblGrid>
      <w:tr w:rsidR="00D0156E" w:rsidRPr="00341994" w14:paraId="7153C970" w14:textId="77777777" w:rsidTr="004D19BF">
        <w:tc>
          <w:tcPr>
            <w:tcW w:w="1083" w:type="dxa"/>
            <w:vAlign w:val="center"/>
          </w:tcPr>
          <w:p w14:paraId="588D121A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0"/>
                <w:szCs w:val="10"/>
              </w:rPr>
            </w:pPr>
            <w:r w:rsidRPr="00341994">
              <w:rPr>
                <w:rFonts w:ascii="HG丸ｺﾞｼｯｸM-PRO" w:eastAsia="HG丸ｺﾞｼｯｸM-PRO" w:hint="eastAsia"/>
                <w:sz w:val="10"/>
                <w:szCs w:val="10"/>
              </w:rPr>
              <w:t>「はい」に該当した</w:t>
            </w:r>
          </w:p>
          <w:p w14:paraId="36FC4D68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341994">
              <w:rPr>
                <w:rFonts w:ascii="HG丸ｺﾞｼｯｸM-PRO" w:eastAsia="HG丸ｺﾞｼｯｸM-PRO" w:hint="eastAsia"/>
                <w:sz w:val="10"/>
                <w:szCs w:val="10"/>
              </w:rPr>
              <w:t>項目をチェック</w:t>
            </w:r>
          </w:p>
        </w:tc>
        <w:tc>
          <w:tcPr>
            <w:tcW w:w="591" w:type="dxa"/>
            <w:vAlign w:val="center"/>
          </w:tcPr>
          <w:p w14:paraId="08326015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1994">
              <w:rPr>
                <w:rFonts w:ascii="HG丸ｺﾞｼｯｸM-PRO" w:eastAsia="HG丸ｺﾞｼｯｸM-PRO" w:hint="eastAsia"/>
                <w:szCs w:val="21"/>
              </w:rPr>
              <w:t>№</w:t>
            </w:r>
          </w:p>
        </w:tc>
        <w:tc>
          <w:tcPr>
            <w:tcW w:w="5646" w:type="dxa"/>
            <w:vAlign w:val="center"/>
          </w:tcPr>
          <w:p w14:paraId="0F9CBC2E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</w:rPr>
            </w:pPr>
            <w:r w:rsidRPr="00341994">
              <w:rPr>
                <w:rFonts w:ascii="HG丸ｺﾞｼｯｸM-PRO" w:eastAsia="HG丸ｺﾞｼｯｸM-PRO" w:hint="eastAsia"/>
              </w:rPr>
              <w:t>項目</w:t>
            </w:r>
          </w:p>
        </w:tc>
        <w:tc>
          <w:tcPr>
            <w:tcW w:w="3136" w:type="dxa"/>
            <w:vAlign w:val="center"/>
          </w:tcPr>
          <w:p w14:paraId="0AEBED2E" w14:textId="77777777" w:rsidR="00D0156E" w:rsidRPr="00341994" w:rsidRDefault="00DC4B53" w:rsidP="00341994">
            <w:pPr>
              <w:jc w:val="center"/>
              <w:rPr>
                <w:rFonts w:ascii="HG丸ｺﾞｼｯｸM-PRO" w:eastAsia="HG丸ｺﾞｼｯｸM-PRO"/>
              </w:rPr>
            </w:pPr>
            <w:r w:rsidRPr="00341994">
              <w:rPr>
                <w:rFonts w:ascii="HG丸ｺﾞｼｯｸM-PRO" w:eastAsia="HG丸ｺﾞｼｯｸM-PRO" w:hint="eastAsia"/>
              </w:rPr>
              <w:t>必要な挙証</w:t>
            </w:r>
            <w:r w:rsidR="00D0156E" w:rsidRPr="00341994">
              <w:rPr>
                <w:rFonts w:ascii="HG丸ｺﾞｼｯｸM-PRO" w:eastAsia="HG丸ｺﾞｼｯｸM-PRO" w:hint="eastAsia"/>
              </w:rPr>
              <w:t>資料</w:t>
            </w:r>
          </w:p>
          <w:p w14:paraId="17F6C798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2"/>
                <w:szCs w:val="12"/>
              </w:rPr>
            </w:pPr>
            <w:r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（</w:t>
            </w:r>
            <w:r w:rsidR="00A112D1"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「‐」は挙証資料不要</w:t>
            </w:r>
            <w:r w:rsidRPr="004D19BF">
              <w:rPr>
                <w:rFonts w:ascii="HG丸ｺﾞｼｯｸM-PRO" w:eastAsia="HG丸ｺﾞｼｯｸM-PRO" w:hint="eastAsia"/>
                <w:sz w:val="16"/>
                <w:szCs w:val="12"/>
              </w:rPr>
              <w:t>）</w:t>
            </w:r>
          </w:p>
        </w:tc>
      </w:tr>
      <w:tr w:rsidR="00D0156E" w:rsidRPr="00341994" w14:paraId="020DC432" w14:textId="77777777" w:rsidTr="004D19BF">
        <w:tc>
          <w:tcPr>
            <w:tcW w:w="1083" w:type="dxa"/>
            <w:vAlign w:val="center"/>
          </w:tcPr>
          <w:p w14:paraId="3663C8DF" w14:textId="77777777" w:rsidR="00D0156E" w:rsidRPr="00341994" w:rsidRDefault="00D80A6A" w:rsidP="00341994">
            <w:pPr>
              <w:jc w:val="center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30187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D1DDE2B" w14:textId="77777777" w:rsidR="00D0156E" w:rsidRPr="00341994" w:rsidRDefault="00D0156E" w:rsidP="00341994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</w:t>
            </w:r>
          </w:p>
        </w:tc>
        <w:tc>
          <w:tcPr>
            <w:tcW w:w="5646" w:type="dxa"/>
            <w:vAlign w:val="center"/>
          </w:tcPr>
          <w:p w14:paraId="6DE0D236" w14:textId="77777777" w:rsidR="00D0156E" w:rsidRPr="00341994" w:rsidRDefault="00D0156E" w:rsidP="00B45F2E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過去3年間の男女別データを把握していますか。</w:t>
            </w:r>
          </w:p>
        </w:tc>
        <w:tc>
          <w:tcPr>
            <w:tcW w:w="3136" w:type="dxa"/>
            <w:vAlign w:val="center"/>
          </w:tcPr>
          <w:p w14:paraId="64ED6377" w14:textId="77777777" w:rsidR="00D0156E" w:rsidRPr="00341994" w:rsidRDefault="00D0156E" w:rsidP="00A112D1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2B38D870" w14:textId="77777777" w:rsidTr="00B40F67">
        <w:tc>
          <w:tcPr>
            <w:tcW w:w="1083" w:type="dxa"/>
          </w:tcPr>
          <w:p w14:paraId="652C5E38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33529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7227830E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Q2</w:t>
            </w:r>
          </w:p>
        </w:tc>
        <w:tc>
          <w:tcPr>
            <w:tcW w:w="5646" w:type="dxa"/>
            <w:vAlign w:val="center"/>
          </w:tcPr>
          <w:p w14:paraId="70DB9277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過去3年間で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女性正社員の採用がありましたか。</w:t>
            </w:r>
          </w:p>
        </w:tc>
        <w:tc>
          <w:tcPr>
            <w:tcW w:w="3136" w:type="dxa"/>
            <w:vAlign w:val="center"/>
          </w:tcPr>
          <w:p w14:paraId="328ECC1A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7778A524" w14:textId="77777777" w:rsidTr="00B40F67">
        <w:tc>
          <w:tcPr>
            <w:tcW w:w="1083" w:type="dxa"/>
          </w:tcPr>
          <w:p w14:paraId="3ED4161B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04817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960E658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Q3</w:t>
            </w:r>
          </w:p>
        </w:tc>
        <w:tc>
          <w:tcPr>
            <w:tcW w:w="5646" w:type="dxa"/>
            <w:vAlign w:val="center"/>
          </w:tcPr>
          <w:p w14:paraId="4571A452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女性を配置している部署（課等）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の割合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が増えていますか。</w:t>
            </w:r>
          </w:p>
        </w:tc>
        <w:tc>
          <w:tcPr>
            <w:tcW w:w="3136" w:type="dxa"/>
            <w:vAlign w:val="center"/>
          </w:tcPr>
          <w:p w14:paraId="33B9BC4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参考様式２</w:t>
            </w:r>
          </w:p>
        </w:tc>
      </w:tr>
      <w:tr w:rsidR="004D19BF" w:rsidRPr="00341994" w14:paraId="2320A0C0" w14:textId="77777777" w:rsidTr="00B40F67">
        <w:tc>
          <w:tcPr>
            <w:tcW w:w="1083" w:type="dxa"/>
          </w:tcPr>
          <w:p w14:paraId="6A643C81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72439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2720665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Q4</w:t>
            </w:r>
          </w:p>
        </w:tc>
        <w:tc>
          <w:tcPr>
            <w:tcW w:w="5646" w:type="dxa"/>
            <w:vAlign w:val="center"/>
          </w:tcPr>
          <w:p w14:paraId="0B6C08E4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女性正社員の平均勤続年数が10年以上ですか。</w:t>
            </w:r>
          </w:p>
        </w:tc>
        <w:tc>
          <w:tcPr>
            <w:tcW w:w="3136" w:type="dxa"/>
            <w:vAlign w:val="center"/>
          </w:tcPr>
          <w:p w14:paraId="4A9DCF25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参考様式１</w:t>
            </w:r>
          </w:p>
        </w:tc>
      </w:tr>
      <w:tr w:rsidR="004D19BF" w:rsidRPr="00341994" w14:paraId="10715818" w14:textId="77777777" w:rsidTr="00B40F67">
        <w:tc>
          <w:tcPr>
            <w:tcW w:w="1083" w:type="dxa"/>
          </w:tcPr>
          <w:p w14:paraId="35C3A537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21963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DA6030D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Q5</w:t>
            </w:r>
          </w:p>
        </w:tc>
        <w:tc>
          <w:tcPr>
            <w:tcW w:w="5646" w:type="dxa"/>
            <w:vAlign w:val="center"/>
          </w:tcPr>
          <w:p w14:paraId="54CFDBEB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管理職（課長相当職以上）に占める女性の割合が10％以上ですか。</w:t>
            </w:r>
          </w:p>
        </w:tc>
        <w:tc>
          <w:tcPr>
            <w:tcW w:w="3136" w:type="dxa"/>
            <w:vAlign w:val="center"/>
          </w:tcPr>
          <w:p w14:paraId="4534AA2D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65F86222" w14:textId="77777777" w:rsidTr="00B40F67">
        <w:tc>
          <w:tcPr>
            <w:tcW w:w="1083" w:type="dxa"/>
          </w:tcPr>
          <w:p w14:paraId="674D38BA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438131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188637A0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Q6</w:t>
            </w:r>
          </w:p>
        </w:tc>
        <w:tc>
          <w:tcPr>
            <w:tcW w:w="5646" w:type="dxa"/>
            <w:vAlign w:val="center"/>
          </w:tcPr>
          <w:p w14:paraId="7010B8DC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役職者（係長相当職以上）に占める女性の割合が30％以上ですか。</w:t>
            </w:r>
          </w:p>
        </w:tc>
        <w:tc>
          <w:tcPr>
            <w:tcW w:w="3136" w:type="dxa"/>
            <w:vAlign w:val="center"/>
          </w:tcPr>
          <w:p w14:paraId="4C90B18E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0F055F56" w14:textId="77777777" w:rsidTr="00B40F67">
        <w:tc>
          <w:tcPr>
            <w:tcW w:w="1083" w:type="dxa"/>
          </w:tcPr>
          <w:p w14:paraId="04D9B27C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645810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2EA0E363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Q7</w:t>
            </w:r>
          </w:p>
        </w:tc>
        <w:tc>
          <w:tcPr>
            <w:tcW w:w="5646" w:type="dxa"/>
            <w:vAlign w:val="center"/>
          </w:tcPr>
          <w:p w14:paraId="6D402A7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女性役職者数が10％以上増加しましたか。</w:t>
            </w:r>
          </w:p>
        </w:tc>
        <w:tc>
          <w:tcPr>
            <w:tcW w:w="3136" w:type="dxa"/>
            <w:vAlign w:val="center"/>
          </w:tcPr>
          <w:p w14:paraId="51AA582C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27934A72" w14:textId="77777777" w:rsidTr="00B40F67">
        <w:tc>
          <w:tcPr>
            <w:tcW w:w="1083" w:type="dxa"/>
          </w:tcPr>
          <w:p w14:paraId="5C27276E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879711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52081D9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Q8</w:t>
            </w:r>
          </w:p>
        </w:tc>
        <w:tc>
          <w:tcPr>
            <w:tcW w:w="5646" w:type="dxa"/>
            <w:vAlign w:val="center"/>
          </w:tcPr>
          <w:p w14:paraId="2B22485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会社の方針として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女性の能力の活用も不可欠である旨の考えがあり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その考え方が明文化され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管理職をはじめ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社員に通知されていますか。</w:t>
            </w:r>
          </w:p>
        </w:tc>
        <w:tc>
          <w:tcPr>
            <w:tcW w:w="3136" w:type="dxa"/>
            <w:vAlign w:val="center"/>
          </w:tcPr>
          <w:p w14:paraId="5D3DD14C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社内通達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役員会議議事録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社内報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研修レジュメ等の写し（経営トップの決意表明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自社における問題点等の調査・分析結果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具体的取組計画等が示されたもの）</w:t>
            </w:r>
          </w:p>
        </w:tc>
      </w:tr>
      <w:tr w:rsidR="004D19BF" w:rsidRPr="00341994" w14:paraId="63824EAB" w14:textId="77777777" w:rsidTr="00B40F67">
        <w:tc>
          <w:tcPr>
            <w:tcW w:w="1083" w:type="dxa"/>
          </w:tcPr>
          <w:p w14:paraId="589BB83A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213495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8F7677A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Q9</w:t>
            </w:r>
          </w:p>
        </w:tc>
        <w:tc>
          <w:tcPr>
            <w:tcW w:w="5646" w:type="dxa"/>
            <w:vAlign w:val="center"/>
          </w:tcPr>
          <w:p w14:paraId="7649AE6D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社員の資格取得を支援する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03B5762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パンフレット等の写し</w:t>
            </w:r>
          </w:p>
        </w:tc>
      </w:tr>
      <w:tr w:rsidR="004D19BF" w:rsidRPr="00341994" w14:paraId="2604D871" w14:textId="77777777" w:rsidTr="00B40F67">
        <w:tc>
          <w:tcPr>
            <w:tcW w:w="1083" w:type="dxa"/>
          </w:tcPr>
          <w:p w14:paraId="1910DF2C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52394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374E67C9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Q10</w:t>
            </w:r>
          </w:p>
        </w:tc>
        <w:tc>
          <w:tcPr>
            <w:tcW w:w="5646" w:type="dxa"/>
            <w:vAlign w:val="center"/>
          </w:tcPr>
          <w:p w14:paraId="55F06AD3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社員向け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研修等において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次のような項目を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内容に盛り込んでいますか。</w:t>
            </w:r>
          </w:p>
        </w:tc>
        <w:tc>
          <w:tcPr>
            <w:tcW w:w="3136" w:type="dxa"/>
            <w:vAlign w:val="center"/>
          </w:tcPr>
          <w:p w14:paraId="033F1492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研修レジュメ等の写し</w:t>
            </w:r>
          </w:p>
        </w:tc>
      </w:tr>
      <w:tr w:rsidR="004D19BF" w:rsidRPr="00341994" w14:paraId="78B5024B" w14:textId="77777777" w:rsidTr="00B40F67">
        <w:tc>
          <w:tcPr>
            <w:tcW w:w="1083" w:type="dxa"/>
          </w:tcPr>
          <w:p w14:paraId="22F031C2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617725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73B1ADA0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Q11</w:t>
            </w:r>
          </w:p>
        </w:tc>
        <w:tc>
          <w:tcPr>
            <w:tcW w:w="5646" w:type="dxa"/>
            <w:vAlign w:val="center"/>
          </w:tcPr>
          <w:p w14:paraId="025EBE47" w14:textId="33C0CB7F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過去1年間で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育児休業制度</w:t>
            </w:r>
            <w:r w:rsidR="00365067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若しくは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介護休業制度の利用実績がありますか。</w:t>
            </w:r>
          </w:p>
        </w:tc>
        <w:tc>
          <w:tcPr>
            <w:tcW w:w="3136" w:type="dxa"/>
            <w:vAlign w:val="center"/>
          </w:tcPr>
          <w:p w14:paraId="07B653AF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‐</w:t>
            </w:r>
          </w:p>
        </w:tc>
      </w:tr>
      <w:tr w:rsidR="004D19BF" w:rsidRPr="00341994" w14:paraId="264D4DFB" w14:textId="77777777" w:rsidTr="00B40F67">
        <w:tc>
          <w:tcPr>
            <w:tcW w:w="1083" w:type="dxa"/>
          </w:tcPr>
          <w:p w14:paraId="5325DE0A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4293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EC3F86D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Q12</w:t>
            </w:r>
          </w:p>
        </w:tc>
        <w:tc>
          <w:tcPr>
            <w:tcW w:w="5646" w:type="dxa"/>
            <w:vAlign w:val="center"/>
          </w:tcPr>
          <w:p w14:paraId="6F1E62C8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育児休業について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1歳の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誕生日以降の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子も対象としていますか。</w:t>
            </w:r>
          </w:p>
        </w:tc>
        <w:tc>
          <w:tcPr>
            <w:tcW w:w="3136" w:type="dxa"/>
            <w:vAlign w:val="center"/>
          </w:tcPr>
          <w:p w14:paraId="7BC09627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28651496" w14:textId="77777777" w:rsidTr="00B40F67">
        <w:tc>
          <w:tcPr>
            <w:tcW w:w="1083" w:type="dxa"/>
          </w:tcPr>
          <w:p w14:paraId="7EB55ABD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735625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E670C95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Q13</w:t>
            </w:r>
          </w:p>
        </w:tc>
        <w:tc>
          <w:tcPr>
            <w:tcW w:w="5646" w:type="dxa"/>
            <w:vAlign w:val="center"/>
          </w:tcPr>
          <w:p w14:paraId="225A76CA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育児短時間勤務制度について、3歳の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誕生日以降の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子も対象としていますか。</w:t>
            </w:r>
          </w:p>
        </w:tc>
        <w:tc>
          <w:tcPr>
            <w:tcW w:w="3136" w:type="dxa"/>
            <w:vAlign w:val="center"/>
          </w:tcPr>
          <w:p w14:paraId="038BE1E1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4049DA2E" w14:textId="77777777" w:rsidTr="00B40F67">
        <w:tc>
          <w:tcPr>
            <w:tcW w:w="1083" w:type="dxa"/>
          </w:tcPr>
          <w:p w14:paraId="48D37989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62068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73EA5BB3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Q14</w:t>
            </w:r>
          </w:p>
        </w:tc>
        <w:tc>
          <w:tcPr>
            <w:tcW w:w="5646" w:type="dxa"/>
            <w:vAlign w:val="center"/>
          </w:tcPr>
          <w:p w14:paraId="00CCE78E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育児のための所定外労働の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制限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について、3歳の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誕生日以降の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子も対象としていますか。</w:t>
            </w:r>
          </w:p>
        </w:tc>
        <w:tc>
          <w:tcPr>
            <w:tcW w:w="3136" w:type="dxa"/>
          </w:tcPr>
          <w:p w14:paraId="4FDBDA13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60F89F71" w14:textId="77777777" w:rsidTr="00B40F67">
        <w:tc>
          <w:tcPr>
            <w:tcW w:w="1083" w:type="dxa"/>
          </w:tcPr>
          <w:p w14:paraId="6C43DC64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982431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026AE5B0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Q15</w:t>
            </w:r>
          </w:p>
        </w:tc>
        <w:tc>
          <w:tcPr>
            <w:tcW w:w="5646" w:type="dxa"/>
            <w:vAlign w:val="center"/>
          </w:tcPr>
          <w:p w14:paraId="59FA4011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子の看護休暇について、次のような措置が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</w:tcPr>
          <w:p w14:paraId="7078AFAE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03EB3D95" w14:textId="77777777" w:rsidTr="00B40F67">
        <w:tc>
          <w:tcPr>
            <w:tcW w:w="1083" w:type="dxa"/>
          </w:tcPr>
          <w:p w14:paraId="3D09AE5B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510882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3772C003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Q16</w:t>
            </w:r>
          </w:p>
        </w:tc>
        <w:tc>
          <w:tcPr>
            <w:tcW w:w="5646" w:type="dxa"/>
            <w:vAlign w:val="center"/>
          </w:tcPr>
          <w:p w14:paraId="483CFC98" w14:textId="2DF03C08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介護休業について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要介護状態にある対象家族1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人につき、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通算して（延べ）</w:t>
            </w:r>
            <w:r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9</w:t>
            </w:r>
            <w:r w:rsidR="00A90B4E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４日</w:t>
            </w:r>
            <w:r w:rsidR="000B14B9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間</w:t>
            </w:r>
            <w:r w:rsidR="00A90B4E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以上の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期間を対象としていますか。</w:t>
            </w:r>
          </w:p>
        </w:tc>
        <w:tc>
          <w:tcPr>
            <w:tcW w:w="3136" w:type="dxa"/>
          </w:tcPr>
          <w:p w14:paraId="66B33453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35DCD796" w14:textId="77777777" w:rsidTr="00B40F67">
        <w:tc>
          <w:tcPr>
            <w:tcW w:w="1083" w:type="dxa"/>
          </w:tcPr>
          <w:p w14:paraId="72A6200B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989941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A28388F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Q17</w:t>
            </w:r>
          </w:p>
        </w:tc>
        <w:tc>
          <w:tcPr>
            <w:tcW w:w="5646" w:type="dxa"/>
            <w:vAlign w:val="center"/>
          </w:tcPr>
          <w:p w14:paraId="240EBBD0" w14:textId="366CEF44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FC2078">
              <w:rPr>
                <w:rFonts w:ascii="HG丸ｺﾞｼｯｸM-PRO" w:eastAsia="HG丸ｺﾞｼｯｸM-PRO" w:hint="eastAsia"/>
                <w:sz w:val="16"/>
                <w:szCs w:val="16"/>
              </w:rPr>
              <w:t>次の（A）</w:t>
            </w:r>
            <w:r w:rsidR="000B14B9" w:rsidRPr="00D80A6A">
              <w:rPr>
                <w:rFonts w:ascii="HG丸ｺﾞｼｯｸM-PRO" w:eastAsia="HG丸ｺﾞｼｯｸM-PRO" w:hint="eastAsia"/>
                <w:sz w:val="16"/>
                <w:szCs w:val="16"/>
              </w:rPr>
              <w:t>又は</w:t>
            </w:r>
            <w:bookmarkStart w:id="0" w:name="_GoBack"/>
            <w:bookmarkEnd w:id="0"/>
            <w:r w:rsidRPr="00FC2078">
              <w:rPr>
                <w:rFonts w:ascii="HG丸ｺﾞｼｯｸM-PRO" w:eastAsia="HG丸ｺﾞｼｯｸM-PRO" w:hint="eastAsia"/>
                <w:sz w:val="16"/>
                <w:szCs w:val="16"/>
              </w:rPr>
              <w:t>（B）のどちらかに該当しますか。</w:t>
            </w:r>
          </w:p>
        </w:tc>
        <w:tc>
          <w:tcPr>
            <w:tcW w:w="3136" w:type="dxa"/>
          </w:tcPr>
          <w:p w14:paraId="6447E9AF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28A289FB" w14:textId="77777777" w:rsidTr="00B40F67">
        <w:tc>
          <w:tcPr>
            <w:tcW w:w="1083" w:type="dxa"/>
          </w:tcPr>
          <w:p w14:paraId="74475661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152450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FC9AC9D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Q18</w:t>
            </w:r>
          </w:p>
        </w:tc>
        <w:tc>
          <w:tcPr>
            <w:tcW w:w="5646" w:type="dxa"/>
            <w:vAlign w:val="center"/>
          </w:tcPr>
          <w:p w14:paraId="26EFFA1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介護休暇について、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</w:tcPr>
          <w:p w14:paraId="5F5A5CAF" w14:textId="77777777" w:rsidR="004D19BF" w:rsidRPr="00341994" w:rsidRDefault="004D19BF" w:rsidP="004D19BF"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介護休業規定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労働協約等の写し</w:t>
            </w:r>
          </w:p>
        </w:tc>
      </w:tr>
      <w:tr w:rsidR="004D19BF" w:rsidRPr="00341994" w14:paraId="12496FBB" w14:textId="77777777" w:rsidTr="00B40F67">
        <w:tc>
          <w:tcPr>
            <w:tcW w:w="1083" w:type="dxa"/>
          </w:tcPr>
          <w:p w14:paraId="7E9424F1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-17355422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145A2BB0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Q19</w:t>
            </w:r>
          </w:p>
        </w:tc>
        <w:tc>
          <w:tcPr>
            <w:tcW w:w="5646" w:type="dxa"/>
            <w:vAlign w:val="center"/>
          </w:tcPr>
          <w:p w14:paraId="624AB569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育児休業者や介護休業者が利用できる、次のような措置が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671E5901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措置が記載されている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レジュメ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パンフレット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</w:t>
            </w: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面接マニュアル等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、社内報や電子メールの写し</w:t>
            </w:r>
          </w:p>
        </w:tc>
      </w:tr>
      <w:tr w:rsidR="004D19BF" w:rsidRPr="00341994" w14:paraId="60928B06" w14:textId="77777777" w:rsidTr="00B40F67">
        <w:tc>
          <w:tcPr>
            <w:tcW w:w="1083" w:type="dxa"/>
          </w:tcPr>
          <w:p w14:paraId="26500FC8" w14:textId="77777777" w:rsidR="004D19BF" w:rsidRDefault="00D80A6A" w:rsidP="004D19BF">
            <w:pPr>
              <w:jc w:val="center"/>
            </w:pPr>
            <w:sdt>
              <w:sdtPr>
                <w:rPr>
                  <w:rFonts w:ascii="HG丸ｺﾞｼｯｸM-PRO" w:eastAsia="HG丸ｺﾞｼｯｸM-PRO" w:hint="eastAsia"/>
                </w:rPr>
                <w:id w:val="1345048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D19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91" w:type="dxa"/>
            <w:vAlign w:val="center"/>
          </w:tcPr>
          <w:p w14:paraId="687A43FF" w14:textId="77777777" w:rsidR="004D19BF" w:rsidRPr="00341994" w:rsidRDefault="004D19BF" w:rsidP="004D19BF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Q20</w:t>
            </w:r>
          </w:p>
        </w:tc>
        <w:tc>
          <w:tcPr>
            <w:tcW w:w="5646" w:type="dxa"/>
            <w:vAlign w:val="center"/>
          </w:tcPr>
          <w:p w14:paraId="358F6D65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341994">
              <w:rPr>
                <w:rFonts w:ascii="HG丸ｺﾞｼｯｸM-PRO" w:eastAsia="HG丸ｺﾞｼｯｸM-PRO" w:hint="eastAsia"/>
                <w:sz w:val="16"/>
                <w:szCs w:val="16"/>
              </w:rPr>
              <w:t>育児や介護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をする従業員を対象にした、次のような支援策が</w:t>
            </w:r>
            <w:r w:rsidRPr="006F593D">
              <w:rPr>
                <w:rFonts w:ascii="HG丸ｺﾞｼｯｸM-PRO" w:eastAsia="HG丸ｺﾞｼｯｸM-PRO" w:hint="eastAsia"/>
                <w:color w:val="000000"/>
                <w:sz w:val="16"/>
                <w:szCs w:val="16"/>
              </w:rPr>
              <w:t>１つ以上</w:t>
            </w:r>
            <w:r>
              <w:rPr>
                <w:rFonts w:ascii="HG丸ｺﾞｼｯｸM-PRO" w:eastAsia="HG丸ｺﾞｼｯｸM-PRO" w:hint="eastAsia"/>
                <w:sz w:val="16"/>
                <w:szCs w:val="16"/>
              </w:rPr>
              <w:t>ありますか。</w:t>
            </w:r>
          </w:p>
        </w:tc>
        <w:tc>
          <w:tcPr>
            <w:tcW w:w="3136" w:type="dxa"/>
            <w:vAlign w:val="center"/>
          </w:tcPr>
          <w:p w14:paraId="5A649AC6" w14:textId="77777777" w:rsidR="004D19BF" w:rsidRPr="00341994" w:rsidRDefault="004D19BF" w:rsidP="004D19BF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制度が記載されている就業規則、休業規定、労働協約等の写し、セミナーやイベントの開催案内・チラシ等の写し</w:t>
            </w:r>
          </w:p>
        </w:tc>
      </w:tr>
    </w:tbl>
    <w:p w14:paraId="70EC5100" w14:textId="77777777" w:rsidR="00675EA5" w:rsidRPr="00341994" w:rsidRDefault="00675EA5" w:rsidP="00264E8C">
      <w:pPr>
        <w:ind w:left="160" w:hangingChars="100" w:hanging="160"/>
        <w:rPr>
          <w:rFonts w:ascii="HG丸ｺﾞｼｯｸM-PRO" w:eastAsia="HG丸ｺﾞｼｯｸM-PRO"/>
          <w:sz w:val="16"/>
          <w:szCs w:val="16"/>
        </w:rPr>
      </w:pPr>
    </w:p>
    <w:sectPr w:rsidR="00675EA5" w:rsidRPr="00341994" w:rsidSect="008270F6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64F1A" w14:textId="77777777" w:rsidR="00B6533C" w:rsidRDefault="00B6533C" w:rsidP="00D0156E">
      <w:r>
        <w:separator/>
      </w:r>
    </w:p>
  </w:endnote>
  <w:endnote w:type="continuationSeparator" w:id="0">
    <w:p w14:paraId="4D05811F" w14:textId="77777777" w:rsidR="00B6533C" w:rsidRDefault="00B6533C" w:rsidP="00D0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C5573" w14:textId="77777777" w:rsidR="00B6533C" w:rsidRDefault="00B6533C" w:rsidP="00D0156E">
      <w:r>
        <w:separator/>
      </w:r>
    </w:p>
  </w:footnote>
  <w:footnote w:type="continuationSeparator" w:id="0">
    <w:p w14:paraId="6996FEB5" w14:textId="77777777" w:rsidR="00B6533C" w:rsidRDefault="00B6533C" w:rsidP="00D0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A5"/>
    <w:rsid w:val="000417CA"/>
    <w:rsid w:val="000B14B9"/>
    <w:rsid w:val="000E229C"/>
    <w:rsid w:val="00137243"/>
    <w:rsid w:val="001D2CBC"/>
    <w:rsid w:val="00201288"/>
    <w:rsid w:val="00214409"/>
    <w:rsid w:val="00264E8C"/>
    <w:rsid w:val="002F213D"/>
    <w:rsid w:val="00341994"/>
    <w:rsid w:val="00353A80"/>
    <w:rsid w:val="00365067"/>
    <w:rsid w:val="004138D2"/>
    <w:rsid w:val="00481E63"/>
    <w:rsid w:val="004B20E2"/>
    <w:rsid w:val="004C678F"/>
    <w:rsid w:val="004C6F02"/>
    <w:rsid w:val="004D19BF"/>
    <w:rsid w:val="004D24E6"/>
    <w:rsid w:val="004F5F3C"/>
    <w:rsid w:val="00571B1F"/>
    <w:rsid w:val="005D7C7B"/>
    <w:rsid w:val="00652297"/>
    <w:rsid w:val="006543A0"/>
    <w:rsid w:val="00654BB4"/>
    <w:rsid w:val="00675EA5"/>
    <w:rsid w:val="006E5C03"/>
    <w:rsid w:val="006F593D"/>
    <w:rsid w:val="007F62E0"/>
    <w:rsid w:val="008157F9"/>
    <w:rsid w:val="008270F6"/>
    <w:rsid w:val="00897507"/>
    <w:rsid w:val="00951DA1"/>
    <w:rsid w:val="00A112D1"/>
    <w:rsid w:val="00A37BE7"/>
    <w:rsid w:val="00A400B7"/>
    <w:rsid w:val="00A472A8"/>
    <w:rsid w:val="00A90B4E"/>
    <w:rsid w:val="00B159C4"/>
    <w:rsid w:val="00B45F2E"/>
    <w:rsid w:val="00B6533C"/>
    <w:rsid w:val="00B77ABD"/>
    <w:rsid w:val="00B865D3"/>
    <w:rsid w:val="00C0396A"/>
    <w:rsid w:val="00C06E64"/>
    <w:rsid w:val="00CD4A81"/>
    <w:rsid w:val="00D0156E"/>
    <w:rsid w:val="00D44EC4"/>
    <w:rsid w:val="00D80A6A"/>
    <w:rsid w:val="00DC4B53"/>
    <w:rsid w:val="00DD1EE2"/>
    <w:rsid w:val="00DF27C2"/>
    <w:rsid w:val="00E0387A"/>
    <w:rsid w:val="00ED4C21"/>
    <w:rsid w:val="00FC2078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04CDC6"/>
  <w15:chartTrackingRefBased/>
  <w15:docId w15:val="{ECA3CD18-6D8E-452E-AB3D-FC3153F4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E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56E"/>
  </w:style>
  <w:style w:type="paragraph" w:styleId="a6">
    <w:name w:val="footer"/>
    <w:basedOn w:val="a"/>
    <w:link w:val="a7"/>
    <w:uiPriority w:val="99"/>
    <w:unhideWhenUsed/>
    <w:rsid w:val="00D01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56E"/>
  </w:style>
  <w:style w:type="character" w:styleId="a8">
    <w:name w:val="Hyperlink"/>
    <w:uiPriority w:val="99"/>
    <w:unhideWhenUsed/>
    <w:rsid w:val="003419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472A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72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88B4-6FC3-4C98-B7E4-62A3FF78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宮城県</cp:lastModifiedBy>
  <cp:revision>4</cp:revision>
  <cp:lastPrinted>2019-04-16T05:34:00Z</cp:lastPrinted>
  <dcterms:created xsi:type="dcterms:W3CDTF">2024-02-25T06:10:00Z</dcterms:created>
  <dcterms:modified xsi:type="dcterms:W3CDTF">2024-03-19T12:44:00Z</dcterms:modified>
</cp:coreProperties>
</file>