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様式第４号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spacing w:line="352" w:lineRule="exact"/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  <w:sz w:val="24"/>
        </w:rPr>
        <w:t>みやぎ食の安全安心取組宣言実施状況報告書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wordWrap w:val="0"/>
        <w:jc w:val="right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年　　月　　日　　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宮城県知事</w:t>
      </w:r>
      <w:r w:rsidR="00EA269D">
        <w:rPr>
          <w:rFonts w:ascii="Century" w:hAnsi="Century"/>
          <w:color w:val="auto"/>
        </w:rPr>
        <w:t xml:space="preserve">　　　　</w:t>
      </w:r>
      <w:r w:rsidRPr="00FA6F6F">
        <w:rPr>
          <w:rFonts w:ascii="Century" w:hAnsi="Century" w:hint="default"/>
          <w:color w:val="auto"/>
        </w:rPr>
        <w:t>殿</w:t>
      </w:r>
    </w:p>
    <w:p w:rsidR="007A5045" w:rsidRDefault="007A5045">
      <w:pPr>
        <w:rPr>
          <w:rFonts w:ascii="Century" w:hAnsi="Century" w:hint="default"/>
          <w:color w:val="auto"/>
        </w:rPr>
      </w:pPr>
    </w:p>
    <w:p w:rsidR="00B27F49" w:rsidRPr="00FA6F6F" w:rsidRDefault="00B27F49">
      <w:pPr>
        <w:rPr>
          <w:rFonts w:ascii="Century" w:hAnsi="Century" w:hint="default"/>
          <w:color w:val="auto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73"/>
      </w:tblGrid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住所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氏名（名称）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>（個人は氏名、法人・団体は名称及び代表者職氏名）</w:t>
            </w: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電話番号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B27F49" w:rsidRPr="00FA6F6F" w:rsidTr="00B27F49">
        <w:tc>
          <w:tcPr>
            <w:tcW w:w="1275" w:type="dxa"/>
          </w:tcPr>
          <w:p w:rsidR="00B27F49" w:rsidRPr="00FA6F6F" w:rsidRDefault="00B27F49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E-mail</w:t>
            </w:r>
          </w:p>
        </w:tc>
        <w:tc>
          <w:tcPr>
            <w:tcW w:w="4673" w:type="dxa"/>
          </w:tcPr>
          <w:p w:rsidR="00B27F49" w:rsidRPr="00FA6F6F" w:rsidRDefault="00B27F49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</w:tbl>
    <w:p w:rsidR="007A5045" w:rsidRDefault="007A5045">
      <w:pPr>
        <w:rPr>
          <w:rFonts w:ascii="Century" w:hAnsi="Century" w:hint="default"/>
          <w:color w:val="auto"/>
        </w:rPr>
      </w:pPr>
    </w:p>
    <w:p w:rsidR="00B27F49" w:rsidRPr="00FA6F6F" w:rsidRDefault="00B27F49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みやぎ食の安全安心取組宣言内容について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下記のとおり実施しましたので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みやぎ食の安全安心取組宣言事業実施要綱第６条の規定により報告します。</w:t>
      </w:r>
    </w:p>
    <w:p w:rsidR="007A5045" w:rsidRPr="00FA6F6F" w:rsidRDefault="007A5045">
      <w:pPr>
        <w:rPr>
          <w:rFonts w:ascii="Century" w:hAnsi="Century" w:hint="default"/>
          <w:color w:val="auto"/>
        </w:rPr>
      </w:pPr>
    </w:p>
    <w:p w:rsidR="007A5045" w:rsidRPr="00FA6F6F" w:rsidRDefault="007A5045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300"/>
        <w:gridCol w:w="6760"/>
      </w:tblGrid>
      <w:tr w:rsidR="007A5045" w:rsidRPr="00FA6F6F"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 xml:space="preserve"> </w:t>
            </w:r>
            <w:r w:rsidRPr="00FA6F6F">
              <w:rPr>
                <w:rFonts w:ascii="Century" w:hAnsi="Century" w:hint="default"/>
                <w:color w:val="auto"/>
              </w:rPr>
              <w:t xml:space="preserve">　</w:t>
            </w:r>
            <w:r w:rsidRPr="00FA6F6F">
              <w:rPr>
                <w:rFonts w:ascii="Century" w:hAnsi="Century" w:hint="default"/>
                <w:color w:val="auto"/>
              </w:rPr>
              <w:t xml:space="preserve"> </w:t>
            </w:r>
            <w:r w:rsidRPr="00FA6F6F">
              <w:rPr>
                <w:rFonts w:ascii="Century" w:hAnsi="Century" w:hint="default"/>
                <w:color w:val="auto"/>
              </w:rPr>
              <w:t>承</w:t>
            </w:r>
            <w:r w:rsidRPr="00FA6F6F">
              <w:rPr>
                <w:rFonts w:ascii="Century" w:hAnsi="Century" w:hint="default"/>
                <w:color w:val="auto"/>
              </w:rPr>
              <w:t xml:space="preserve"> </w:t>
            </w:r>
            <w:r w:rsidRPr="00FA6F6F">
              <w:rPr>
                <w:rFonts w:ascii="Century" w:hAnsi="Century" w:hint="default"/>
                <w:color w:val="auto"/>
              </w:rPr>
              <w:t xml:space="preserve">　認　</w:t>
            </w:r>
            <w:r w:rsidRPr="00FA6F6F">
              <w:rPr>
                <w:rFonts w:ascii="Century" w:hAnsi="Century" w:hint="default"/>
                <w:color w:val="auto"/>
              </w:rPr>
              <w:t xml:space="preserve"> </w:t>
            </w:r>
            <w:r w:rsidRPr="00FA6F6F">
              <w:rPr>
                <w:rFonts w:ascii="Century" w:hAnsi="Century" w:hint="default"/>
                <w:color w:val="auto"/>
              </w:rPr>
              <w:t xml:space="preserve">番　</w:t>
            </w:r>
            <w:r w:rsidRPr="00FA6F6F">
              <w:rPr>
                <w:rFonts w:ascii="Century" w:hAnsi="Century" w:hint="default"/>
                <w:color w:val="auto"/>
              </w:rPr>
              <w:t xml:space="preserve"> </w:t>
            </w:r>
            <w:r w:rsidRPr="00FA6F6F">
              <w:rPr>
                <w:rFonts w:ascii="Century" w:hAnsi="Century" w:hint="default"/>
                <w:color w:val="auto"/>
              </w:rPr>
              <w:t>号</w:t>
            </w: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 xml:space="preserve">   </w:t>
            </w:r>
            <w:r w:rsidRPr="00FA6F6F">
              <w:rPr>
                <w:rFonts w:ascii="Century" w:hAnsi="Century" w:hint="default"/>
                <w:color w:val="auto"/>
              </w:rPr>
              <w:t>第</w:t>
            </w:r>
            <w:r w:rsidRPr="00FA6F6F">
              <w:rPr>
                <w:rFonts w:ascii="Century" w:hAnsi="Century" w:hint="default"/>
                <w:color w:val="auto"/>
              </w:rPr>
              <w:t xml:space="preserve">                  </w:t>
            </w:r>
            <w:r w:rsidRPr="00FA6F6F">
              <w:rPr>
                <w:rFonts w:ascii="Century" w:hAnsi="Century" w:hint="default"/>
                <w:color w:val="auto"/>
              </w:rPr>
              <w:t>号</w:t>
            </w: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284A77">
        <w:trPr>
          <w:trHeight w:val="624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284A77">
            <w:pPr>
              <w:ind w:firstLineChars="100" w:firstLine="211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position w:val="4"/>
              </w:rPr>
              <w:t>組合員数（組合の場合）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284A77">
            <w:pPr>
              <w:ind w:firstLineChars="2100" w:firstLine="4421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者（３月３１日現在）</w:t>
            </w:r>
          </w:p>
        </w:tc>
      </w:tr>
      <w:tr w:rsidR="00BD6486" w:rsidRPr="00FA6F6F" w:rsidTr="00B27F49">
        <w:trPr>
          <w:trHeight w:val="4426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6486" w:rsidRPr="00FA6F6F" w:rsidRDefault="00BD6486" w:rsidP="00B20F26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自主基準の遵守状況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  <w:p w:rsidR="00BD6486" w:rsidRPr="00FA6F6F" w:rsidRDefault="00BD6486" w:rsidP="00DC2AD6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7A5045" w:rsidRPr="00FA6F6F" w:rsidTr="00707143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FA6F6F" w:rsidRDefault="007A5045" w:rsidP="00707143">
            <w:pPr>
              <w:jc w:val="center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取組宣言表示</w:t>
            </w:r>
            <w:r w:rsidRPr="00707143">
              <w:rPr>
                <w:rFonts w:ascii="Century" w:hAnsi="Century" w:hint="default"/>
                <w:color w:val="auto"/>
              </w:rPr>
              <w:t>の使用方法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ロゴマークによる表示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79BD" w:rsidRDefault="007A5045" w:rsidP="00707143">
            <w:pPr>
              <w:rPr>
                <w:rFonts w:ascii="Century" w:hAnsi="Century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(1)</w:t>
            </w:r>
            <w:r w:rsidRPr="00FA6F6F">
              <w:rPr>
                <w:rFonts w:ascii="Century" w:hAnsi="Century" w:hint="default"/>
                <w:color w:val="auto"/>
              </w:rPr>
              <w:t>ホームページ</w:t>
            </w:r>
            <w:r w:rsidRPr="00FA6F6F">
              <w:rPr>
                <w:rFonts w:ascii="Century" w:hAnsi="Century" w:hint="default"/>
                <w:color w:val="auto"/>
              </w:rPr>
              <w:t xml:space="preserve">  (2)</w:t>
            </w:r>
            <w:r w:rsidRPr="00FA6F6F">
              <w:rPr>
                <w:rFonts w:ascii="Century" w:hAnsi="Century" w:hint="default"/>
                <w:color w:val="auto"/>
              </w:rPr>
              <w:t>店頭</w:t>
            </w:r>
            <w:r w:rsidRPr="00FA6F6F">
              <w:rPr>
                <w:rFonts w:ascii="Century" w:hAnsi="Century" w:hint="default"/>
                <w:color w:val="auto"/>
              </w:rPr>
              <w:t xml:space="preserve">  (3)</w:t>
            </w:r>
            <w:r w:rsidRPr="00FA6F6F">
              <w:rPr>
                <w:rFonts w:ascii="Century" w:hAnsi="Century" w:hint="default"/>
                <w:color w:val="auto"/>
              </w:rPr>
              <w:t>パンフレット</w:t>
            </w:r>
            <w:r w:rsidR="00B27F49">
              <w:rPr>
                <w:rFonts w:ascii="Century" w:hAnsi="Century" w:hint="default"/>
                <w:color w:val="auto"/>
              </w:rPr>
              <w:t xml:space="preserve">  </w:t>
            </w:r>
            <w:r w:rsidR="00A179BD">
              <w:rPr>
                <w:rFonts w:ascii="Century" w:hAnsi="Century" w:hint="default"/>
                <w:color w:val="auto"/>
              </w:rPr>
              <w:t>(</w:t>
            </w:r>
            <w:r w:rsidR="00A179BD">
              <w:rPr>
                <w:rFonts w:ascii="Century" w:hAnsi="Century"/>
                <w:color w:val="auto"/>
              </w:rPr>
              <w:t>4</w:t>
            </w:r>
            <w:r w:rsidR="00A179BD" w:rsidRPr="00FA6F6F">
              <w:rPr>
                <w:rFonts w:ascii="Century" w:hAnsi="Century" w:hint="default"/>
                <w:color w:val="auto"/>
              </w:rPr>
              <w:t>)</w:t>
            </w:r>
            <w:r w:rsidR="00A179BD">
              <w:rPr>
                <w:rFonts w:ascii="Century" w:hAnsi="Century"/>
                <w:color w:val="auto"/>
              </w:rPr>
              <w:t>商品の包装</w:t>
            </w:r>
          </w:p>
          <w:p w:rsidR="007A5045" w:rsidRPr="00FA6F6F" w:rsidRDefault="00B27F49" w:rsidP="00707143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 w:rsidR="00A179BD">
              <w:rPr>
                <w:rFonts w:ascii="Century" w:hAnsi="Century"/>
                <w:color w:val="auto"/>
              </w:rPr>
              <w:t>5</w:t>
            </w:r>
            <w:r w:rsidR="007A5045" w:rsidRPr="00FA6F6F">
              <w:rPr>
                <w:rFonts w:ascii="Century" w:hAnsi="Century" w:hint="default"/>
                <w:color w:val="auto"/>
              </w:rPr>
              <w:t>)</w:t>
            </w:r>
            <w:r w:rsidR="007A5045" w:rsidRPr="00FA6F6F">
              <w:rPr>
                <w:rFonts w:ascii="Century" w:hAnsi="Century" w:hint="default"/>
                <w:color w:val="auto"/>
              </w:rPr>
              <w:t>その他（</w:t>
            </w:r>
            <w:r>
              <w:rPr>
                <w:rFonts w:ascii="Century" w:hAnsi="Century"/>
                <w:color w:val="auto"/>
              </w:rPr>
              <w:t xml:space="preserve">　　　</w:t>
            </w:r>
            <w:r w:rsidR="007A5045" w:rsidRPr="00FA6F6F">
              <w:rPr>
                <w:rFonts w:ascii="Century" w:hAnsi="Century" w:hint="default"/>
                <w:color w:val="auto"/>
              </w:rPr>
              <w:t>）</w:t>
            </w:r>
          </w:p>
        </w:tc>
      </w:tr>
      <w:tr w:rsidR="007A5045" w:rsidRPr="00FA6F6F" w:rsidTr="00707143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文字による</w:t>
            </w:r>
          </w:p>
          <w:p w:rsidR="007A5045" w:rsidRPr="00FA6F6F" w:rsidRDefault="007A504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表示</w:t>
            </w:r>
          </w:p>
        </w:tc>
        <w:tc>
          <w:tcPr>
            <w:tcW w:w="6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79BD" w:rsidRDefault="00A179BD" w:rsidP="00A179BD">
            <w:pPr>
              <w:rPr>
                <w:rFonts w:ascii="Century" w:hAnsi="Century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(1)</w:t>
            </w:r>
            <w:r w:rsidRPr="00FA6F6F">
              <w:rPr>
                <w:rFonts w:ascii="Century" w:hAnsi="Century" w:hint="default"/>
                <w:color w:val="auto"/>
              </w:rPr>
              <w:t>ホームページ</w:t>
            </w:r>
            <w:r w:rsidRPr="00FA6F6F">
              <w:rPr>
                <w:rFonts w:ascii="Century" w:hAnsi="Century" w:hint="default"/>
                <w:color w:val="auto"/>
              </w:rPr>
              <w:t xml:space="preserve">  (2)</w:t>
            </w:r>
            <w:r w:rsidRPr="00FA6F6F">
              <w:rPr>
                <w:rFonts w:ascii="Century" w:hAnsi="Century" w:hint="default"/>
                <w:color w:val="auto"/>
              </w:rPr>
              <w:t>店頭</w:t>
            </w:r>
            <w:r w:rsidRPr="00FA6F6F">
              <w:rPr>
                <w:rFonts w:ascii="Century" w:hAnsi="Century" w:hint="default"/>
                <w:color w:val="auto"/>
              </w:rPr>
              <w:t xml:space="preserve">  (3)</w:t>
            </w:r>
            <w:r w:rsidRPr="00FA6F6F">
              <w:rPr>
                <w:rFonts w:ascii="Century" w:hAnsi="Century" w:hint="default"/>
                <w:color w:val="auto"/>
              </w:rPr>
              <w:t>パンフレット</w:t>
            </w:r>
            <w:r>
              <w:rPr>
                <w:rFonts w:ascii="Century" w:hAnsi="Century" w:hint="default"/>
                <w:color w:val="auto"/>
              </w:rPr>
              <w:t xml:space="preserve">  (</w:t>
            </w:r>
            <w:r>
              <w:rPr>
                <w:rFonts w:ascii="Century" w:hAnsi="Century"/>
                <w:color w:val="auto"/>
              </w:rPr>
              <w:t>4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>
              <w:rPr>
                <w:rFonts w:ascii="Century" w:hAnsi="Century"/>
                <w:color w:val="auto"/>
              </w:rPr>
              <w:t>商品の包装</w:t>
            </w:r>
          </w:p>
          <w:p w:rsidR="007A5045" w:rsidRPr="00FA6F6F" w:rsidRDefault="00A179BD" w:rsidP="00A179BD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>
              <w:rPr>
                <w:rFonts w:ascii="Century" w:hAnsi="Century"/>
                <w:color w:val="auto"/>
              </w:rPr>
              <w:t>5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 w:rsidRPr="00FA6F6F">
              <w:rPr>
                <w:rFonts w:ascii="Century" w:hAnsi="Century" w:hint="default"/>
                <w:color w:val="auto"/>
              </w:rPr>
              <w:t>その他（</w:t>
            </w:r>
            <w:r>
              <w:rPr>
                <w:rFonts w:ascii="Century" w:hAnsi="Century"/>
                <w:color w:val="auto"/>
              </w:rPr>
              <w:t xml:space="preserve">　　　</w:t>
            </w:r>
            <w:r w:rsidRPr="00FA6F6F">
              <w:rPr>
                <w:rFonts w:ascii="Century" w:hAnsi="Century" w:hint="default"/>
                <w:color w:val="auto"/>
              </w:rPr>
              <w:t>）</w:t>
            </w:r>
          </w:p>
        </w:tc>
      </w:tr>
    </w:tbl>
    <w:p w:rsidR="007A5045" w:rsidRPr="00FA6F6F" w:rsidRDefault="007A504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  </w:t>
      </w:r>
      <w:r w:rsidRPr="00FA6F6F">
        <w:rPr>
          <w:color w:val="auto"/>
        </w:rPr>
        <w:t>※</w:t>
      </w:r>
      <w:r w:rsidRPr="00FA6F6F">
        <w:rPr>
          <w:rFonts w:ascii="Century" w:hAnsi="Century" w:hint="default"/>
          <w:color w:val="auto"/>
        </w:rPr>
        <w:t>３月３１日までの自主基準の遵守状況について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簡潔に記載し４月３０日まで提出する。</w:t>
      </w:r>
      <w:bookmarkStart w:id="0" w:name="_GoBack"/>
      <w:bookmarkEnd w:id="0"/>
    </w:p>
    <w:sectPr w:rsidR="007A5045" w:rsidRPr="00FA6F6F" w:rsidSect="00193405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30A03"/>
    <w:rsid w:val="00044DC0"/>
    <w:rsid w:val="000472FD"/>
    <w:rsid w:val="00050D09"/>
    <w:rsid w:val="000665DB"/>
    <w:rsid w:val="00074161"/>
    <w:rsid w:val="00086E39"/>
    <w:rsid w:val="0009113A"/>
    <w:rsid w:val="000A1689"/>
    <w:rsid w:val="000A5845"/>
    <w:rsid w:val="000D5F9F"/>
    <w:rsid w:val="000E260E"/>
    <w:rsid w:val="00105C0C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93DC6"/>
    <w:rsid w:val="002E1784"/>
    <w:rsid w:val="003001CC"/>
    <w:rsid w:val="00343FB9"/>
    <w:rsid w:val="00346C2B"/>
    <w:rsid w:val="00361331"/>
    <w:rsid w:val="0037135A"/>
    <w:rsid w:val="0037169E"/>
    <w:rsid w:val="003A438A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33D3A"/>
    <w:rsid w:val="005531B0"/>
    <w:rsid w:val="005831B7"/>
    <w:rsid w:val="00595C3F"/>
    <w:rsid w:val="00596A4A"/>
    <w:rsid w:val="005F6B21"/>
    <w:rsid w:val="00631907"/>
    <w:rsid w:val="00647FCA"/>
    <w:rsid w:val="0065360D"/>
    <w:rsid w:val="00656858"/>
    <w:rsid w:val="00663705"/>
    <w:rsid w:val="00663795"/>
    <w:rsid w:val="0066536B"/>
    <w:rsid w:val="006677D0"/>
    <w:rsid w:val="00671084"/>
    <w:rsid w:val="00680628"/>
    <w:rsid w:val="006C43CC"/>
    <w:rsid w:val="006D05A2"/>
    <w:rsid w:val="00703869"/>
    <w:rsid w:val="00707143"/>
    <w:rsid w:val="0074321C"/>
    <w:rsid w:val="00766618"/>
    <w:rsid w:val="00774470"/>
    <w:rsid w:val="00774B96"/>
    <w:rsid w:val="0078236E"/>
    <w:rsid w:val="00790670"/>
    <w:rsid w:val="007A5045"/>
    <w:rsid w:val="007E72B8"/>
    <w:rsid w:val="008238B2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DA4"/>
    <w:rsid w:val="00915F71"/>
    <w:rsid w:val="009240DF"/>
    <w:rsid w:val="009265C5"/>
    <w:rsid w:val="00941BD6"/>
    <w:rsid w:val="00967D8B"/>
    <w:rsid w:val="00972532"/>
    <w:rsid w:val="009862F0"/>
    <w:rsid w:val="00986932"/>
    <w:rsid w:val="009875E2"/>
    <w:rsid w:val="009B24D5"/>
    <w:rsid w:val="009C2A34"/>
    <w:rsid w:val="009F43A5"/>
    <w:rsid w:val="00A02D0E"/>
    <w:rsid w:val="00A05353"/>
    <w:rsid w:val="00A179BD"/>
    <w:rsid w:val="00A2467F"/>
    <w:rsid w:val="00A246D5"/>
    <w:rsid w:val="00A26004"/>
    <w:rsid w:val="00A53811"/>
    <w:rsid w:val="00A84EC1"/>
    <w:rsid w:val="00AC5EF7"/>
    <w:rsid w:val="00AD400E"/>
    <w:rsid w:val="00AD465F"/>
    <w:rsid w:val="00AF03F0"/>
    <w:rsid w:val="00B01039"/>
    <w:rsid w:val="00B20F26"/>
    <w:rsid w:val="00B27F49"/>
    <w:rsid w:val="00B43011"/>
    <w:rsid w:val="00B7462B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18AC"/>
    <w:rsid w:val="00D02DC0"/>
    <w:rsid w:val="00D13530"/>
    <w:rsid w:val="00D1798B"/>
    <w:rsid w:val="00D33428"/>
    <w:rsid w:val="00D93C71"/>
    <w:rsid w:val="00DB425F"/>
    <w:rsid w:val="00DB7569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473A5"/>
    <w:rsid w:val="00E560E6"/>
    <w:rsid w:val="00E57628"/>
    <w:rsid w:val="00E64622"/>
    <w:rsid w:val="00E740CB"/>
    <w:rsid w:val="00E86B84"/>
    <w:rsid w:val="00E94432"/>
    <w:rsid w:val="00E95B85"/>
    <w:rsid w:val="00EA22EE"/>
    <w:rsid w:val="00EA269D"/>
    <w:rsid w:val="00EA4E4D"/>
    <w:rsid w:val="00EE583B"/>
    <w:rsid w:val="00F00C25"/>
    <w:rsid w:val="00F024BB"/>
    <w:rsid w:val="00F160AB"/>
    <w:rsid w:val="00F56B17"/>
    <w:rsid w:val="00FA4B86"/>
    <w:rsid w:val="00FA6F6F"/>
    <w:rsid w:val="00FB2BA9"/>
    <w:rsid w:val="00FB34C0"/>
    <w:rsid w:val="00FC4C9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F3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82A4-D84B-431D-895F-F3C48FA5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2025-02-13T04:15:00Z</dcterms:created>
  <dcterms:modified xsi:type="dcterms:W3CDTF">2025-02-13T04:15:00Z</dcterms:modified>
</cp:coreProperties>
</file>