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37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7175"/>
        <w:gridCol w:w="1984"/>
      </w:tblGrid>
      <w:tr w:rsidR="00460371" w:rsidTr="009C0F45">
        <w:trPr>
          <w:trHeight w:val="2834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DD" w:rsidRPr="00905BDD" w:rsidRDefault="00905BDD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1285" w:left="2589" w:rightChars="1279" w:right="2576"/>
              <w:jc w:val="distribute"/>
              <w:rPr>
                <w:spacing w:val="-2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一部</w:t>
            </w:r>
            <w:r w:rsidR="00460371">
              <w:rPr>
                <w:rFonts w:hint="eastAsia"/>
                <w:spacing w:val="-2"/>
                <w:sz w:val="24"/>
                <w:szCs w:val="24"/>
              </w:rPr>
              <w:t>下請負確認書</w:t>
            </w:r>
          </w:p>
          <w:p w:rsidR="00460371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60371" w:rsidRDefault="00460371" w:rsidP="00A61AB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2951" w:left="5945" w:firstLineChars="200" w:firstLine="39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 xml:space="preserve">　　年　　月　　日</w:t>
            </w:r>
          </w:p>
          <w:p w:rsidR="00460371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62" w:left="12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>宮城県知事（又は地方公所長）　　　殿</w:t>
            </w:r>
          </w:p>
          <w:p w:rsidR="002351E7" w:rsidRDefault="002351E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2118" w:left="4267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直接元請負人</w:t>
            </w:r>
          </w:p>
          <w:p w:rsidR="002351E7" w:rsidRDefault="002351E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2229" w:left="4490"/>
              <w:jc w:val="left"/>
              <w:rPr>
                <w:spacing w:val="-2"/>
              </w:rPr>
            </w:pPr>
            <w:r w:rsidRPr="00C66BA2">
              <w:rPr>
                <w:rFonts w:hint="eastAsia"/>
                <w:spacing w:val="438"/>
                <w:fitText w:val="1296" w:id="-746427904"/>
              </w:rPr>
              <w:t>住</w:t>
            </w:r>
            <w:r w:rsidRPr="00C66BA2">
              <w:rPr>
                <w:rFonts w:hint="eastAsia"/>
                <w:fitText w:val="1296" w:id="-746427904"/>
              </w:rPr>
              <w:t>所</w:t>
            </w:r>
            <w:r>
              <w:rPr>
                <w:rFonts w:hint="eastAsia"/>
                <w:spacing w:val="-2"/>
              </w:rPr>
              <w:t xml:space="preserve">　　　　　　　</w:t>
            </w:r>
          </w:p>
          <w:p w:rsidR="00460371" w:rsidRDefault="002351E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2229" w:left="449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-2"/>
              </w:rPr>
              <w:t xml:space="preserve">商号又は名称　　　　　　　</w:t>
            </w:r>
          </w:p>
          <w:p w:rsidR="00460371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2229" w:left="4490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>下請負人指導責任者</w:t>
            </w:r>
            <w:r>
              <w:rPr>
                <w:rFonts w:cs="Times New Roman"/>
              </w:rPr>
              <w:t xml:space="preserve"> </w:t>
            </w:r>
            <w:r w:rsidR="002351E7">
              <w:rPr>
                <w:rFonts w:cs="Times New Roman" w:hint="eastAsia"/>
              </w:rPr>
              <w:t xml:space="preserve"> </w:t>
            </w:r>
            <w:r w:rsidR="002351E7">
              <w:rPr>
                <w:rFonts w:cs="Times New Roman" w:hint="eastAsia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　</w:t>
            </w:r>
            <w:r w:rsidR="002351E7">
              <w:rPr>
                <w:rFonts w:hint="eastAsia"/>
                <w:spacing w:val="-2"/>
              </w:rPr>
              <w:t xml:space="preserve">　</w:t>
            </w:r>
            <w:r w:rsidRPr="00EA2A5C">
              <w:rPr>
                <w:rFonts w:hint="eastAsia"/>
                <w:color w:val="FFFFFF" w:themeColor="background1"/>
                <w:spacing w:val="-2"/>
              </w:rPr>
              <w:t>印</w:t>
            </w:r>
          </w:p>
          <w:p w:rsidR="00C310D6" w:rsidRDefault="00C310D6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Chars="2229" w:left="4490"/>
              <w:jc w:val="left"/>
              <w:rPr>
                <w:rFonts w:ascii="ＭＳ 明朝" w:cs="Times New Roman"/>
                <w:spacing w:val="2"/>
              </w:rPr>
            </w:pPr>
          </w:p>
          <w:p w:rsidR="00460371" w:rsidRDefault="001E5F1D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　</w:t>
            </w:r>
            <w:r w:rsidR="00460371">
              <w:rPr>
                <w:rFonts w:hint="eastAsia"/>
                <w:spacing w:val="-2"/>
              </w:rPr>
              <w:t>工事の内容の一部を下請負人によって施工したいので，宮城県</w:t>
            </w:r>
            <w:r w:rsidR="00173F2D">
              <w:rPr>
                <w:rFonts w:hint="eastAsia"/>
                <w:spacing w:val="-2"/>
              </w:rPr>
              <w:t>建設工事</w:t>
            </w:r>
            <w:r w:rsidR="00460371">
              <w:rPr>
                <w:rFonts w:hint="eastAsia"/>
                <w:spacing w:val="-2"/>
              </w:rPr>
              <w:t>元請・下請</w:t>
            </w:r>
            <w:r w:rsidR="00173F2D">
              <w:rPr>
                <w:rFonts w:hint="eastAsia"/>
                <w:spacing w:val="-2"/>
              </w:rPr>
              <w:t>関係</w:t>
            </w:r>
            <w:r w:rsidR="00D55CA1">
              <w:rPr>
                <w:rFonts w:hint="eastAsia"/>
                <w:spacing w:val="-2"/>
              </w:rPr>
              <w:t>適正化要綱第７条第２項の規定に基づき</w:t>
            </w:r>
            <w:r w:rsidR="00460371">
              <w:rPr>
                <w:rFonts w:hint="eastAsia"/>
                <w:spacing w:val="-2"/>
              </w:rPr>
              <w:t>提出します。</w:t>
            </w:r>
          </w:p>
        </w:tc>
      </w:tr>
      <w:tr w:rsidR="00460371" w:rsidTr="009C0F45">
        <w:trPr>
          <w:trHeight w:val="280"/>
        </w:trPr>
        <w:tc>
          <w:tcPr>
            <w:tcW w:w="9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1E7" w:rsidRDefault="002351E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spacing w:val="-2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  <w:spacing w:val="2"/>
              </w:rPr>
              <w:t>工事番号，工事名</w:t>
            </w:r>
            <w:r w:rsidR="006620F7">
              <w:rPr>
                <w:rFonts w:hint="eastAsia"/>
                <w:spacing w:val="2"/>
              </w:rPr>
              <w:t>：</w:t>
            </w:r>
            <w:r w:rsidRPr="00133A47">
              <w:rPr>
                <w:rFonts w:hint="eastAsia"/>
                <w:spacing w:val="2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pacing w:val="2"/>
              </w:rPr>
              <w:t xml:space="preserve">　工事</w:t>
            </w:r>
          </w:p>
          <w:p w:rsidR="00460371" w:rsidRDefault="002351E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460371">
              <w:rPr>
                <w:rFonts w:hint="eastAsia"/>
                <w:spacing w:val="-2"/>
              </w:rPr>
              <w:t>一次下請業者名：</w:t>
            </w:r>
            <w:r w:rsidR="00460371">
              <w:rPr>
                <w:rFonts w:cs="Times New Roman"/>
              </w:rPr>
              <w:t xml:space="preserve"> </w:t>
            </w:r>
            <w:r w:rsidR="00460371">
              <w:rPr>
                <w:rFonts w:cs="Times New Roman"/>
                <w:u w:val="single" w:color="000000"/>
              </w:rPr>
              <w:t xml:space="preserve">                </w:t>
            </w:r>
            <w:r w:rsidR="00460371">
              <w:rPr>
                <w:rFonts w:hint="eastAsia"/>
                <w:spacing w:val="-2"/>
              </w:rPr>
              <w:t xml:space="preserve">　</w:t>
            </w:r>
            <w:r w:rsidR="00460371" w:rsidRPr="00B93B05">
              <w:rPr>
                <w:rFonts w:cs="Times New Roman"/>
                <w:color w:val="auto"/>
              </w:rPr>
              <w:t xml:space="preserve"> </w:t>
            </w:r>
            <w:r w:rsidR="00A53611" w:rsidRPr="00B93B05">
              <w:rPr>
                <w:rFonts w:cs="Times New Roman" w:hint="eastAsia"/>
                <w:color w:val="auto"/>
              </w:rPr>
              <w:t>左の業者の</w:t>
            </w:r>
            <w:r w:rsidR="00460371">
              <w:rPr>
                <w:rFonts w:hint="eastAsia"/>
                <w:spacing w:val="-2"/>
              </w:rPr>
              <w:t>下請金額：</w:t>
            </w:r>
            <w:r w:rsidR="00460371">
              <w:rPr>
                <w:rFonts w:cs="Times New Roman"/>
                <w:u w:val="single" w:color="000000"/>
              </w:rPr>
              <w:t xml:space="preserve">             </w:t>
            </w:r>
            <w:r w:rsidR="00460371">
              <w:rPr>
                <w:rFonts w:hint="eastAsia"/>
                <w:spacing w:val="-2"/>
                <w:u w:val="single" w:color="000000"/>
              </w:rPr>
              <w:t>円</w:t>
            </w:r>
            <w:r w:rsidR="006620F7">
              <w:rPr>
                <w:rFonts w:cs="Times New Roman" w:hint="eastAsia"/>
              </w:rPr>
              <w:t xml:space="preserve">　</w:t>
            </w:r>
            <w:r w:rsidR="006620F7">
              <w:rPr>
                <w:rFonts w:cs="Times New Roman" w:hint="eastAsia"/>
              </w:rPr>
              <w:t xml:space="preserve"> </w:t>
            </w:r>
            <w:r w:rsidR="00460371">
              <w:rPr>
                <w:rFonts w:hint="eastAsia"/>
                <w:spacing w:val="-2"/>
              </w:rPr>
              <w:t>下請割合：</w:t>
            </w:r>
            <w:r w:rsidR="00460371">
              <w:rPr>
                <w:rFonts w:cs="Times New Roman"/>
                <w:u w:val="single" w:color="000000"/>
              </w:rPr>
              <w:t xml:space="preserve">     </w:t>
            </w:r>
            <w:r w:rsidR="00460371">
              <w:rPr>
                <w:rFonts w:hint="eastAsia"/>
                <w:spacing w:val="-2"/>
                <w:u w:val="single" w:color="000000"/>
              </w:rPr>
              <w:t>％</w:t>
            </w:r>
          </w:p>
        </w:tc>
      </w:tr>
      <w:tr w:rsidR="00460371" w:rsidTr="009C0F45">
        <w:trPr>
          <w:trHeight w:val="1013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B93B0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49" w:rightChars="68" w:right="137" w:hangingChars="101" w:hanging="149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>１　直接元請負人は特定建設業の許可を有している。</w:t>
            </w:r>
            <w:r w:rsidR="00905BDD" w:rsidRPr="009C0F45">
              <w:rPr>
                <w:rFonts w:ascii="ＭＳ 明朝" w:cs="Times New Roman"/>
                <w:spacing w:val="2"/>
                <w:sz w:val="16"/>
                <w:szCs w:val="16"/>
              </w:rPr>
              <w:br/>
            </w:r>
            <w:r w:rsidR="008C5046" w:rsidRPr="009C0F45">
              <w:rPr>
                <w:rFonts w:hint="eastAsia"/>
                <w:spacing w:val="-2"/>
                <w:sz w:val="16"/>
                <w:szCs w:val="16"/>
              </w:rPr>
              <w:t>（一次下請金額の</w:t>
            </w:r>
            <w:r w:rsidR="008C5046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合計額が</w:t>
            </w:r>
            <w:r w:rsidR="0048092B"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５</w:t>
            </w:r>
            <w:r w:rsidR="003D4A3C"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，</w:t>
            </w:r>
            <w:r w:rsidR="0048092B"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０</w:t>
            </w:r>
            <w:r w:rsidR="008C5046"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００万円</w:t>
            </w:r>
            <w:r w:rsidR="008C5046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（建築一式工事にあっては，</w:t>
            </w:r>
            <w:r w:rsidR="0048092B"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８</w:t>
            </w:r>
            <w:r w:rsidR="008C5046"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，０</w:t>
            </w:r>
            <w:r w:rsidRPr="00237A5A">
              <w:rPr>
                <w:rFonts w:hint="eastAsia"/>
                <w:b/>
                <w:color w:val="auto"/>
                <w:spacing w:val="-2"/>
                <w:sz w:val="16"/>
                <w:szCs w:val="16"/>
              </w:rPr>
              <w:t>００万円</w:t>
            </w:r>
            <w:r w:rsidR="00A30AE0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）以上の</w:t>
            </w:r>
            <w:r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場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合）</w:t>
            </w:r>
            <w:r w:rsidR="00E436A6" w:rsidRPr="009C0F45">
              <w:rPr>
                <w:rFonts w:ascii="ＭＳ 明朝" w:cs="Times New Roman" w:hint="eastAsia"/>
                <w:spacing w:val="2"/>
                <w:sz w:val="16"/>
                <w:szCs w:val="16"/>
              </w:rPr>
              <w:br/>
            </w:r>
            <w:r w:rsidR="004113DF"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一次下請金額の合計額：</w:t>
            </w:r>
            <w:r w:rsidRPr="009C0F45">
              <w:rPr>
                <w:rFonts w:cs="Times New Roman"/>
                <w:sz w:val="16"/>
                <w:szCs w:val="16"/>
                <w:u w:val="single" w:color="000000"/>
              </w:rPr>
              <w:t xml:space="preserve">              </w:t>
            </w:r>
            <w:r w:rsidRPr="009C0F4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 xml:space="preserve">　</w:t>
            </w:r>
            <w:r w:rsidRPr="009C0F45">
              <w:rPr>
                <w:rFonts w:cs="Times New Roman"/>
                <w:sz w:val="16"/>
                <w:szCs w:val="16"/>
                <w:u w:val="single" w:color="000000"/>
              </w:rPr>
              <w:t xml:space="preserve">     </w:t>
            </w:r>
            <w:r w:rsidRPr="009C0F4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>円</w:t>
            </w:r>
            <w:r w:rsidRPr="009C0F45">
              <w:rPr>
                <w:rFonts w:cs="Times New Roman"/>
                <w:sz w:val="16"/>
                <w:szCs w:val="16"/>
              </w:rPr>
              <w:t xml:space="preserve"> 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下請割合：</w:t>
            </w:r>
            <w:r w:rsidRPr="009C0F4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 xml:space="preserve">　　　　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61586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z w:val="16"/>
                <w:szCs w:val="16"/>
              </w:rPr>
              <w:t>□該当なし</w:t>
            </w:r>
          </w:p>
        </w:tc>
      </w:tr>
      <w:tr w:rsidR="00460371" w:rsidTr="00B93B05">
        <w:trPr>
          <w:trHeight w:val="417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>２　工事執行者があらかじめ下請制限を指定した部分の下請ではない。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04D" w:rsidRPr="00B93B05" w:rsidRDefault="00E0604D" w:rsidP="00B93B0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50" w:firstLine="76"/>
              <w:jc w:val="left"/>
              <w:rPr>
                <w:rFonts w:cs="Times New Roman"/>
                <w:sz w:val="16"/>
                <w:szCs w:val="16"/>
              </w:rPr>
            </w:pPr>
            <w:r w:rsidRPr="009C0F45">
              <w:rPr>
                <w:rFonts w:cs="Times New Roman" w:hint="eastAsia"/>
                <w:sz w:val="16"/>
                <w:szCs w:val="16"/>
              </w:rPr>
              <w:t>□</w:t>
            </w:r>
            <w:r w:rsidR="00460371" w:rsidRPr="009C0F45">
              <w:rPr>
                <w:rFonts w:cs="Times New Roman"/>
                <w:sz w:val="16"/>
                <w:szCs w:val="16"/>
              </w:rPr>
              <w:t>Yes</w:t>
            </w:r>
            <w:r w:rsidR="00460371" w:rsidRPr="009C0F45">
              <w:rPr>
                <w:rFonts w:hint="eastAsia"/>
                <w:spacing w:val="-2"/>
                <w:sz w:val="16"/>
                <w:szCs w:val="16"/>
              </w:rPr>
              <w:t xml:space="preserve">　□</w:t>
            </w:r>
            <w:r w:rsidR="00460371" w:rsidRPr="009C0F45">
              <w:rPr>
                <w:rFonts w:cs="Times New Roman"/>
                <w:sz w:val="16"/>
                <w:szCs w:val="16"/>
              </w:rPr>
              <w:t>No</w:t>
            </w:r>
          </w:p>
        </w:tc>
      </w:tr>
      <w:tr w:rsidR="00460371" w:rsidTr="009C0F45">
        <w:trPr>
          <w:trHeight w:val="560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A61AB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39" w:rightChars="68" w:right="137" w:hangingChars="94" w:hanging="139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３　</w:t>
            </w:r>
            <w:r w:rsidR="00A53611"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当該工事の入札に参加した他の者</w:t>
            </w:r>
            <w:r w:rsidR="00B93B05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に下請をする場合，</w:t>
            </w:r>
            <w:r w:rsidR="00901EDD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一部工種かつ</w:t>
            </w:r>
            <w:r w:rsidR="00B93B05">
              <w:rPr>
                <w:rFonts w:hint="eastAsia"/>
                <w:spacing w:val="-2"/>
                <w:sz w:val="16"/>
                <w:szCs w:val="16"/>
              </w:rPr>
              <w:t>下請代金額が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請負代金額の３割未満又は</w:t>
            </w:r>
            <w:r w:rsidR="00B93B05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当該他の者を下請負人とすることに合理的な理由がある。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□該当なし</w:t>
            </w:r>
          </w:p>
        </w:tc>
      </w:tr>
      <w:tr w:rsidR="00460371" w:rsidTr="009C0F45">
        <w:trPr>
          <w:trHeight w:val="560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B93B05" w:rsidRDefault="00460371" w:rsidP="00A61AB6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49" w:rightChars="68" w:right="137" w:hangingChars="101" w:hanging="149"/>
              <w:jc w:val="left"/>
              <w:rPr>
                <w:color w:val="0070C0"/>
                <w:spacing w:val="-2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４　</w:t>
            </w:r>
            <w:r w:rsidR="00B93B05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入札参加業種</w:t>
            </w:r>
            <w:r w:rsidR="00A53611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の</w:t>
            </w:r>
            <w:r w:rsidR="00A53611"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格付けが直接元請負人と同一又は上位である</w:t>
            </w:r>
            <w:r w:rsidR="00B93B05">
              <w:rPr>
                <w:rFonts w:hint="eastAsia"/>
                <w:color w:val="auto"/>
                <w:spacing w:val="-2"/>
                <w:sz w:val="16"/>
                <w:szCs w:val="16"/>
              </w:rPr>
              <w:t>者</w:t>
            </w:r>
            <w:r w:rsidR="00B93B05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に下請をする場合，</w:t>
            </w:r>
            <w:r w:rsidR="00901EDD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一部工種かつ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下請代金額が請負代金額の５割未満又は</w:t>
            </w:r>
            <w:r w:rsidR="00B93B05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当該者を下請負人とすることに合理的な理由がある。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□該当なし</w:t>
            </w:r>
          </w:p>
        </w:tc>
      </w:tr>
      <w:tr w:rsidR="00460371" w:rsidTr="00B93B05">
        <w:trPr>
          <w:trHeight w:val="956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B93B0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83" w:hangingChars="124" w:hanging="183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>５　建設業の許可を受けていない者との下請契約ではない。</w:t>
            </w:r>
            <w:r w:rsidR="00905BDD" w:rsidRPr="009C0F45">
              <w:rPr>
                <w:spacing w:val="-2"/>
                <w:sz w:val="16"/>
                <w:szCs w:val="16"/>
              </w:rPr>
              <w:br/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（下請負金額が５００万円</w:t>
            </w:r>
            <w:r w:rsidR="00A30AE0"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以上の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場合。</w:t>
            </w:r>
            <w:r w:rsidR="00973124" w:rsidRPr="009C0F45">
              <w:rPr>
                <w:rFonts w:hint="eastAsia"/>
                <w:spacing w:val="-2"/>
                <w:sz w:val="16"/>
                <w:szCs w:val="16"/>
              </w:rPr>
              <w:t>）</w:t>
            </w:r>
            <w:r w:rsidR="00905BDD" w:rsidRPr="009C0F45">
              <w:rPr>
                <w:spacing w:val="-2"/>
                <w:sz w:val="16"/>
                <w:szCs w:val="16"/>
              </w:rPr>
              <w:br/>
            </w: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建設業許可番号：</w:t>
            </w:r>
            <w:r w:rsidRPr="009C0F4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 xml:space="preserve">　　　－　</w:t>
            </w:r>
            <w:r w:rsidRPr="009C0F45">
              <w:rPr>
                <w:rFonts w:cs="Times New Roman"/>
                <w:sz w:val="16"/>
                <w:szCs w:val="16"/>
                <w:u w:val="single" w:color="000000"/>
              </w:rPr>
              <w:t xml:space="preserve">     </w:t>
            </w:r>
            <w:r w:rsidRPr="009C0F4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 xml:space="preserve">　　　　　</w:t>
            </w: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（例：</w:t>
            </w:r>
            <w:r w:rsidRPr="009C0F45">
              <w:rPr>
                <w:rFonts w:hint="eastAsia"/>
                <w:spacing w:val="-2"/>
                <w:sz w:val="16"/>
                <w:szCs w:val="16"/>
                <w:u w:val="single" w:color="000000"/>
              </w:rPr>
              <w:t>０４－２８７７６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z w:val="16"/>
                <w:szCs w:val="16"/>
              </w:rPr>
              <w:t>□該当なし</w:t>
            </w:r>
          </w:p>
        </w:tc>
      </w:tr>
      <w:tr w:rsidR="00460371" w:rsidTr="00B93B05">
        <w:trPr>
          <w:trHeight w:val="715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23" w:rightChars="68" w:right="137" w:hangingChars="151" w:hanging="223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>６　宮城県知事又は他の許可権者から営業停止処分を受け，その期間が満了していない者との下請契約ではない</w:t>
            </w:r>
            <w:r w:rsidR="009C0F45">
              <w:rPr>
                <w:rFonts w:hint="eastAsia"/>
                <w:spacing w:val="-2"/>
                <w:sz w:val="16"/>
                <w:szCs w:val="16"/>
              </w:rPr>
              <w:t>。</w:t>
            </w:r>
            <w:r w:rsidR="00905BDD" w:rsidRPr="009C0F45">
              <w:rPr>
                <w:rFonts w:ascii="ＭＳ 明朝" w:cs="Times New Roman"/>
                <w:spacing w:val="2"/>
                <w:sz w:val="16"/>
                <w:szCs w:val="16"/>
              </w:rPr>
              <w:br/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（事業管理課ホームページ，国交省ホームページで確認）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Pr="009C0F45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</w:tc>
      </w:tr>
      <w:tr w:rsidR="00957CB7" w:rsidTr="009C0F45">
        <w:trPr>
          <w:trHeight w:val="621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CB7" w:rsidRPr="009C0F45" w:rsidRDefault="00957CB7" w:rsidP="00B93B0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57" w:hangingChars="174" w:hanging="257"/>
              <w:jc w:val="left"/>
              <w:rPr>
                <w:rFonts w:ascii="ＭＳ 明朝" w:cs="Times New Roman"/>
                <w:spacing w:val="2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>７　宮城県から指名停止を受けている者との下請契約ではない。</w:t>
            </w:r>
            <w:r w:rsidRPr="009C0F45">
              <w:rPr>
                <w:rFonts w:ascii="ＭＳ 明朝" w:cs="Times New Roman"/>
                <w:spacing w:val="2"/>
                <w:sz w:val="16"/>
                <w:szCs w:val="16"/>
              </w:rPr>
              <w:br/>
            </w:r>
            <w:r w:rsidRPr="009C0F45">
              <w:rPr>
                <w:rFonts w:hint="eastAsia"/>
                <w:spacing w:val="-2"/>
                <w:sz w:val="16"/>
                <w:szCs w:val="16"/>
              </w:rPr>
              <w:t>（契約課ホームページで確認）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CB7" w:rsidRPr="009C0F45" w:rsidRDefault="00957CB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cs="Times New Roman"/>
                <w:sz w:val="16"/>
                <w:szCs w:val="16"/>
              </w:rPr>
            </w:pPr>
            <w:r w:rsidRPr="009C0F45">
              <w:rPr>
                <w:rFonts w:cs="Times New Roman"/>
                <w:sz w:val="16"/>
                <w:szCs w:val="16"/>
              </w:rPr>
              <w:t xml:space="preserve"> </w:t>
            </w:r>
            <w:r w:rsidRPr="009C0F45">
              <w:rPr>
                <w:rFonts w:hint="eastAsia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  <w:p w:rsidR="00D62271" w:rsidRPr="00B93B05" w:rsidRDefault="00D622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B93B05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Pr="00B93B05">
              <w:rPr>
                <w:rFonts w:cs="Times New Roman" w:hint="eastAsia"/>
                <w:color w:val="auto"/>
                <w:sz w:val="16"/>
                <w:szCs w:val="16"/>
              </w:rPr>
              <w:t>□事前承認</w:t>
            </w:r>
          </w:p>
        </w:tc>
      </w:tr>
      <w:tr w:rsidR="00957CB7" w:rsidTr="009C0F45">
        <w:trPr>
          <w:trHeight w:val="945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DEC" w:rsidRPr="00237A5A" w:rsidRDefault="00C310D6" w:rsidP="00E25DE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09" w:hangingChars="74" w:hanging="109"/>
              <w:jc w:val="left"/>
              <w:rPr>
                <w:color w:val="auto"/>
                <w:spacing w:val="-2"/>
                <w:sz w:val="16"/>
                <w:szCs w:val="16"/>
              </w:rPr>
            </w:pPr>
            <w:r w:rsidRPr="009C0F45">
              <w:rPr>
                <w:rFonts w:hint="eastAsia"/>
                <w:spacing w:val="-2"/>
                <w:sz w:val="16"/>
                <w:szCs w:val="16"/>
              </w:rPr>
              <w:t xml:space="preserve">８　</w:t>
            </w:r>
            <w:r w:rsidR="00E25DEC" w:rsidRPr="00E25DEC">
              <w:rPr>
                <w:rFonts w:hint="eastAsia"/>
                <w:spacing w:val="-2"/>
                <w:sz w:val="16"/>
                <w:szCs w:val="16"/>
              </w:rPr>
              <w:t>下請負人の主任技術者は建設業法に規</w:t>
            </w:r>
            <w:r w:rsidR="00E25DEC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定する営業所技術者等ではない。</w:t>
            </w:r>
          </w:p>
          <w:p w:rsidR="00B93036" w:rsidRPr="009C0F45" w:rsidRDefault="00BF74D3" w:rsidP="00435DED">
            <w:pPr>
              <w:suppressAutoHyphens/>
              <w:kinsoku w:val="0"/>
              <w:autoSpaceDE w:val="0"/>
              <w:autoSpaceDN w:val="0"/>
              <w:spacing w:line="312" w:lineRule="atLeast"/>
              <w:ind w:leftChars="100" w:left="201" w:firstLineChars="50" w:firstLine="74"/>
              <w:jc w:val="left"/>
              <w:rPr>
                <w:spacing w:val="-2"/>
                <w:sz w:val="16"/>
                <w:szCs w:val="16"/>
              </w:rPr>
            </w:pPr>
            <w:r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（監理技術者制度運用マニュアル二－二（５）における特例の場合を除く。下請負人の建設業許可申請における</w:t>
            </w:r>
            <w:r w:rsidR="002776E3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営業所技術者等</w:t>
            </w:r>
            <w:r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証明書（新規・変更）又は</w:t>
            </w:r>
            <w:r w:rsidR="002776E3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営業所技術者等</w:t>
            </w:r>
            <w:r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一覧表で確認</w:t>
            </w:r>
            <w:r w:rsidR="002776E3"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、</w:t>
            </w:r>
            <w:r w:rsidRPr="00237A5A">
              <w:rPr>
                <w:rFonts w:hint="eastAsia"/>
                <w:color w:val="auto"/>
                <w:spacing w:val="-2"/>
                <w:sz w:val="16"/>
                <w:szCs w:val="16"/>
              </w:rPr>
              <w:t>職務を兼ねる場合は「人員の配置を示す計画書」で確認）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CB7" w:rsidRPr="009C0F45" w:rsidRDefault="00C310D6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rFonts w:cs="Times New Roman"/>
                <w:sz w:val="16"/>
                <w:szCs w:val="16"/>
              </w:rPr>
            </w:pPr>
            <w:r w:rsidRPr="009C0F45">
              <w:rPr>
                <w:rFonts w:hint="eastAsia"/>
                <w:sz w:val="16"/>
                <w:szCs w:val="16"/>
              </w:rPr>
              <w:t>□</w:t>
            </w:r>
            <w:r w:rsidRPr="009C0F45">
              <w:rPr>
                <w:rFonts w:cs="Times New Roman"/>
                <w:sz w:val="16"/>
                <w:szCs w:val="16"/>
              </w:rPr>
              <w:t>Yes</w:t>
            </w:r>
            <w:r w:rsidRPr="009C0F45">
              <w:rPr>
                <w:rFonts w:hint="eastAsia"/>
                <w:sz w:val="16"/>
                <w:szCs w:val="16"/>
              </w:rPr>
              <w:t xml:space="preserve">　□</w:t>
            </w:r>
            <w:r w:rsidRPr="009C0F45">
              <w:rPr>
                <w:rFonts w:cs="Times New Roman"/>
                <w:sz w:val="16"/>
                <w:szCs w:val="16"/>
              </w:rPr>
              <w:t>No</w:t>
            </w:r>
          </w:p>
          <w:p w:rsidR="00833F16" w:rsidRPr="00E8502C" w:rsidRDefault="003C4B43" w:rsidP="00E8502C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rFonts w:cs="Times New Roman"/>
                <w:sz w:val="16"/>
                <w:szCs w:val="16"/>
              </w:rPr>
            </w:pPr>
            <w:r w:rsidRPr="009C0F45">
              <w:rPr>
                <w:rFonts w:cs="Times New Roman" w:hint="eastAsia"/>
                <w:sz w:val="16"/>
                <w:szCs w:val="16"/>
              </w:rPr>
              <w:t>□</w:t>
            </w:r>
            <w:r w:rsidR="00BF74D3" w:rsidRPr="00BF74D3">
              <w:rPr>
                <w:rFonts w:cs="Times New Roman" w:hint="eastAsia"/>
                <w:color w:val="auto"/>
                <w:sz w:val="16"/>
                <w:szCs w:val="16"/>
              </w:rPr>
              <w:t>特例の</w:t>
            </w:r>
            <w:r w:rsidRPr="009C0F45">
              <w:rPr>
                <w:rFonts w:cs="Times New Roman" w:hint="eastAsia"/>
                <w:sz w:val="16"/>
                <w:szCs w:val="16"/>
              </w:rPr>
              <w:t>場合</w:t>
            </w:r>
          </w:p>
        </w:tc>
      </w:tr>
      <w:tr w:rsidR="00B93036" w:rsidTr="009C0F45">
        <w:trPr>
          <w:trHeight w:val="945"/>
        </w:trPr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AB6" w:rsidRDefault="00B93036" w:rsidP="004113DF">
            <w:pPr>
              <w:suppressAutoHyphens/>
              <w:kinsoku w:val="0"/>
              <w:autoSpaceDE w:val="0"/>
              <w:autoSpaceDN w:val="0"/>
              <w:spacing w:line="312" w:lineRule="atLeast"/>
              <w:ind w:left="221" w:hangingChars="150" w:hanging="221"/>
              <w:jc w:val="left"/>
              <w:rPr>
                <w:color w:val="auto"/>
                <w:spacing w:val="-2"/>
                <w:sz w:val="16"/>
                <w:szCs w:val="16"/>
              </w:rPr>
            </w:pPr>
            <w:r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９　雇用保険，健康保険及び厚生年金保険の保険料を適正に納付している。</w:t>
            </w:r>
          </w:p>
          <w:p w:rsidR="00B93036" w:rsidRPr="00B93B05" w:rsidRDefault="009D4143" w:rsidP="00A61AB6">
            <w:pPr>
              <w:suppressAutoHyphens/>
              <w:kinsoku w:val="0"/>
              <w:autoSpaceDE w:val="0"/>
              <w:autoSpaceDN w:val="0"/>
              <w:spacing w:line="312" w:lineRule="atLeast"/>
              <w:ind w:leftChars="100" w:left="201" w:firstLineChars="50" w:firstLine="74"/>
              <w:jc w:val="left"/>
              <w:rPr>
                <w:color w:val="auto"/>
                <w:spacing w:val="-2"/>
                <w:sz w:val="16"/>
                <w:szCs w:val="16"/>
              </w:rPr>
            </w:pPr>
            <w:r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（</w:t>
            </w:r>
            <w:r w:rsidR="00B93B05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様式</w:t>
            </w:r>
            <w:r w:rsidR="006C02F0" w:rsidRPr="00A61AB6">
              <w:rPr>
                <w:rFonts w:hint="eastAsia"/>
                <w:color w:val="auto"/>
                <w:spacing w:val="-2"/>
                <w:sz w:val="16"/>
                <w:szCs w:val="16"/>
              </w:rPr>
              <w:t>－５－１</w:t>
            </w:r>
            <w:r w:rsidR="00FB2C31"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で</w:t>
            </w:r>
            <w:r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確認）</w:t>
            </w:r>
          </w:p>
          <w:p w:rsidR="009C0F45" w:rsidRPr="009C0F45" w:rsidRDefault="009C0F45" w:rsidP="009C0F45">
            <w:pPr>
              <w:suppressAutoHyphens/>
              <w:kinsoku w:val="0"/>
              <w:autoSpaceDE w:val="0"/>
              <w:autoSpaceDN w:val="0"/>
              <w:spacing w:line="312" w:lineRule="atLeast"/>
              <w:ind w:left="147" w:hangingChars="100" w:hanging="147"/>
              <w:jc w:val="left"/>
              <w:rPr>
                <w:bCs/>
                <w:spacing w:val="-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F45" w:rsidRPr="00B93B05" w:rsidRDefault="00B93036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rFonts w:cs="Times New Roman"/>
                <w:color w:val="auto"/>
                <w:sz w:val="16"/>
                <w:szCs w:val="16"/>
              </w:rPr>
            </w:pPr>
            <w:r w:rsidRPr="00B93B05">
              <w:rPr>
                <w:rFonts w:hint="eastAsia"/>
                <w:color w:val="auto"/>
                <w:sz w:val="16"/>
                <w:szCs w:val="16"/>
              </w:rPr>
              <w:t>□</w:t>
            </w:r>
            <w:r w:rsidRPr="00B93B05">
              <w:rPr>
                <w:rFonts w:cs="Times New Roman"/>
                <w:color w:val="auto"/>
                <w:sz w:val="16"/>
                <w:szCs w:val="16"/>
              </w:rPr>
              <w:t>Yes</w:t>
            </w:r>
            <w:r w:rsidRPr="00B93B05">
              <w:rPr>
                <w:rFonts w:hint="eastAsia"/>
                <w:color w:val="auto"/>
                <w:sz w:val="16"/>
                <w:szCs w:val="16"/>
              </w:rPr>
              <w:t xml:space="preserve">　□</w:t>
            </w:r>
            <w:r w:rsidRPr="00B93B05">
              <w:rPr>
                <w:rFonts w:cs="Times New Roman"/>
                <w:color w:val="auto"/>
                <w:sz w:val="16"/>
                <w:szCs w:val="16"/>
              </w:rPr>
              <w:t>No</w:t>
            </w:r>
          </w:p>
          <w:p w:rsidR="00BF3679" w:rsidRPr="00B93B05" w:rsidRDefault="00BF3679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rFonts w:cs="Times New Roman"/>
                <w:color w:val="auto"/>
                <w:sz w:val="16"/>
                <w:szCs w:val="16"/>
              </w:rPr>
            </w:pPr>
            <w:r w:rsidRPr="00B93B05">
              <w:rPr>
                <w:rFonts w:cs="Times New Roman" w:hint="eastAsia"/>
                <w:color w:val="auto"/>
                <w:sz w:val="16"/>
                <w:szCs w:val="16"/>
              </w:rPr>
              <w:t>□特例の場合</w:t>
            </w:r>
          </w:p>
          <w:p w:rsidR="00B93036" w:rsidRPr="009C0F45" w:rsidRDefault="00B93036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sz w:val="16"/>
                <w:szCs w:val="16"/>
              </w:rPr>
            </w:pPr>
            <w:r w:rsidRPr="00B93B05">
              <w:rPr>
                <w:rFonts w:cs="Times New Roman" w:hint="eastAsia"/>
                <w:color w:val="auto"/>
                <w:sz w:val="16"/>
                <w:szCs w:val="16"/>
              </w:rPr>
              <w:t>□適用除外</w:t>
            </w:r>
            <w:r w:rsidR="00A54692" w:rsidRPr="00B93B05">
              <w:rPr>
                <w:rFonts w:cs="Times New Roman" w:hint="eastAsia"/>
                <w:color w:val="auto"/>
                <w:sz w:val="16"/>
                <w:szCs w:val="16"/>
              </w:rPr>
              <w:t xml:space="preserve">　□該当なし</w:t>
            </w:r>
          </w:p>
        </w:tc>
      </w:tr>
      <w:tr w:rsidR="009C0F45" w:rsidTr="009C0F45">
        <w:trPr>
          <w:trHeight w:val="600"/>
        </w:trPr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45" w:rsidRPr="00B93B05" w:rsidRDefault="009C0F45" w:rsidP="009C0F45">
            <w:pPr>
              <w:suppressAutoHyphens/>
              <w:kinsoku w:val="0"/>
              <w:autoSpaceDE w:val="0"/>
              <w:autoSpaceDN w:val="0"/>
              <w:spacing w:line="312" w:lineRule="atLeast"/>
              <w:ind w:left="147" w:hangingChars="100" w:hanging="147"/>
              <w:jc w:val="left"/>
              <w:rPr>
                <w:color w:val="auto"/>
                <w:spacing w:val="-2"/>
                <w:sz w:val="16"/>
                <w:szCs w:val="16"/>
              </w:rPr>
            </w:pPr>
            <w:r w:rsidRPr="00B93B05">
              <w:rPr>
                <w:rFonts w:hint="eastAsia"/>
                <w:color w:val="auto"/>
                <w:spacing w:val="-2"/>
                <w:sz w:val="16"/>
                <w:szCs w:val="16"/>
              </w:rPr>
              <w:t>１０　下請負人の見積書に法定福利費相当額が内訳明示されている。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F45" w:rsidRDefault="009C0F45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color w:val="auto"/>
                <w:sz w:val="16"/>
                <w:szCs w:val="16"/>
              </w:rPr>
            </w:pPr>
            <w:r w:rsidRPr="00B93B05">
              <w:rPr>
                <w:rFonts w:hint="eastAsia"/>
                <w:color w:val="auto"/>
                <w:sz w:val="16"/>
                <w:szCs w:val="16"/>
              </w:rPr>
              <w:t>□</w:t>
            </w:r>
            <w:r w:rsidRPr="00B93B05">
              <w:rPr>
                <w:rFonts w:hint="eastAsia"/>
                <w:color w:val="auto"/>
                <w:sz w:val="16"/>
                <w:szCs w:val="16"/>
              </w:rPr>
              <w:t>Yes</w:t>
            </w:r>
            <w:r w:rsidRPr="00B93B05">
              <w:rPr>
                <w:rFonts w:hint="eastAsia"/>
                <w:color w:val="auto"/>
                <w:sz w:val="16"/>
                <w:szCs w:val="16"/>
              </w:rPr>
              <w:t xml:space="preserve">　□</w:t>
            </w:r>
            <w:r w:rsidRPr="00B93B05">
              <w:rPr>
                <w:rFonts w:hint="eastAsia"/>
                <w:color w:val="auto"/>
                <w:sz w:val="16"/>
                <w:szCs w:val="16"/>
              </w:rPr>
              <w:t>No</w:t>
            </w:r>
          </w:p>
          <w:p w:rsidR="00B93B05" w:rsidRPr="00A61AB6" w:rsidRDefault="00B93B05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49" w:firstLine="74"/>
              <w:jc w:val="left"/>
              <w:rPr>
                <w:color w:val="auto"/>
                <w:sz w:val="16"/>
                <w:szCs w:val="16"/>
              </w:rPr>
            </w:pPr>
            <w:r w:rsidRPr="00A61AB6">
              <w:rPr>
                <w:rFonts w:hint="eastAsia"/>
                <w:color w:val="auto"/>
                <w:sz w:val="16"/>
                <w:szCs w:val="16"/>
              </w:rPr>
              <w:t>□該当なし</w:t>
            </w:r>
          </w:p>
        </w:tc>
      </w:tr>
      <w:tr w:rsidR="00460371" w:rsidTr="009C0F45">
        <w:trPr>
          <w:trHeight w:val="280"/>
        </w:trPr>
        <w:tc>
          <w:tcPr>
            <w:tcW w:w="7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0371" w:rsidRDefault="00782E7E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82E7E">
              <w:rPr>
                <w:rFonts w:hint="eastAsia"/>
                <w:spacing w:val="-2"/>
                <w:sz w:val="20"/>
                <w:szCs w:val="20"/>
              </w:rPr>
              <w:t>オープンブック適用緩和による入札の場合（下請負承認時提出工事費内訳書の確認）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460371" w:rsidTr="009C0F45">
        <w:trPr>
          <w:trHeight w:val="841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0371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7E" w:rsidRPr="00782E7E" w:rsidRDefault="00EC56F6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67" w:hangingChars="100" w:hanging="167"/>
              <w:jc w:val="left"/>
              <w:rPr>
                <w:spacing w:val="-2"/>
                <w:sz w:val="18"/>
                <w:szCs w:val="18"/>
              </w:rPr>
            </w:pPr>
            <w:r w:rsidRPr="00F20BC6">
              <w:rPr>
                <w:rFonts w:hint="eastAsia"/>
                <w:color w:val="auto"/>
                <w:spacing w:val="-2"/>
                <w:sz w:val="18"/>
                <w:szCs w:val="18"/>
              </w:rPr>
              <w:t>１</w:t>
            </w:r>
            <w:r w:rsidR="000C6EE7" w:rsidRPr="00F20BC6">
              <w:rPr>
                <w:rFonts w:hint="eastAsia"/>
                <w:color w:val="auto"/>
                <w:spacing w:val="-2"/>
                <w:sz w:val="18"/>
                <w:szCs w:val="18"/>
              </w:rPr>
              <w:t>１</w:t>
            </w:r>
            <w:r w:rsidR="00782E7E" w:rsidRPr="00782E7E">
              <w:rPr>
                <w:rFonts w:hint="eastAsia"/>
                <w:spacing w:val="-2"/>
                <w:sz w:val="18"/>
                <w:szCs w:val="18"/>
              </w:rPr>
              <w:t xml:space="preserve">　労務費賃金調書の賃金が宮城県最低賃金を上回っている。</w:t>
            </w:r>
          </w:p>
          <w:p w:rsidR="00782E7E" w:rsidRPr="00782E7E" w:rsidRDefault="00782E7E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67" w:hangingChars="100" w:hanging="167"/>
              <w:jc w:val="left"/>
              <w:rPr>
                <w:spacing w:val="-2"/>
                <w:sz w:val="18"/>
                <w:szCs w:val="18"/>
              </w:rPr>
            </w:pPr>
            <w:r w:rsidRPr="00782E7E">
              <w:rPr>
                <w:rFonts w:hint="eastAsia"/>
                <w:spacing w:val="-2"/>
                <w:sz w:val="18"/>
                <w:szCs w:val="18"/>
              </w:rPr>
              <w:t xml:space="preserve">　　共通仮設費の積み上げ項目が計上されている。</w:t>
            </w:r>
          </w:p>
          <w:p w:rsidR="00460371" w:rsidRPr="00E04BFD" w:rsidRDefault="00782E7E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167" w:hangingChars="100" w:hanging="167"/>
              <w:jc w:val="left"/>
              <w:rPr>
                <w:spacing w:val="-2"/>
                <w:sz w:val="18"/>
                <w:szCs w:val="18"/>
              </w:rPr>
            </w:pPr>
            <w:r w:rsidRPr="00782E7E">
              <w:rPr>
                <w:rFonts w:hint="eastAsia"/>
                <w:spacing w:val="-2"/>
                <w:sz w:val="18"/>
                <w:szCs w:val="18"/>
              </w:rPr>
              <w:t xml:space="preserve">　　現場管理費・一般管理費・据付管理費の必須積み上げ項目が計上されている。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1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cs="Times New Roman"/>
              </w:rPr>
              <w:t>Yes</w:t>
            </w:r>
            <w:r>
              <w:rPr>
                <w:rFonts w:hint="eastAsia"/>
                <w:spacing w:val="-2"/>
              </w:rPr>
              <w:t xml:space="preserve">　□</w:t>
            </w:r>
            <w:r>
              <w:rPr>
                <w:rFonts w:cs="Times New Roman"/>
              </w:rPr>
              <w:t>No</w:t>
            </w:r>
          </w:p>
          <w:p w:rsidR="00460371" w:rsidRPr="00C46D8B" w:rsidRDefault="00460371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C46D8B">
              <w:rPr>
                <w:rFonts w:hint="eastAsia"/>
                <w:color w:val="auto"/>
              </w:rPr>
              <w:t>□</w:t>
            </w:r>
            <w:r w:rsidRPr="00C46D8B">
              <w:rPr>
                <w:rFonts w:hint="eastAsia"/>
                <w:color w:val="auto"/>
                <w:sz w:val="18"/>
                <w:szCs w:val="18"/>
              </w:rPr>
              <w:t>該当なし</w:t>
            </w:r>
          </w:p>
        </w:tc>
      </w:tr>
      <w:tr w:rsidR="00BE54A7" w:rsidTr="009C0F45">
        <w:trPr>
          <w:trHeight w:val="1163"/>
        </w:trPr>
        <w:tc>
          <w:tcPr>
            <w:tcW w:w="5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A7" w:rsidRDefault="00BE54A7" w:rsidP="009C0F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A7" w:rsidRPr="00460371" w:rsidRDefault="00782E7E" w:rsidP="004113D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335" w:hangingChars="200" w:hanging="335"/>
              <w:jc w:val="left"/>
              <w:rPr>
                <w:rFonts w:ascii="ＭＳ 明朝" w:cs="Times New Roman"/>
                <w:spacing w:val="2"/>
              </w:rPr>
            </w:pPr>
            <w:r w:rsidRPr="00F20BC6">
              <w:rPr>
                <w:rFonts w:hint="eastAsia"/>
                <w:color w:val="auto"/>
                <w:spacing w:val="-2"/>
                <w:sz w:val="18"/>
                <w:szCs w:val="18"/>
              </w:rPr>
              <w:t>１</w:t>
            </w:r>
            <w:r w:rsidR="000C6EE7" w:rsidRPr="00F20BC6">
              <w:rPr>
                <w:rFonts w:hint="eastAsia"/>
                <w:color w:val="auto"/>
                <w:spacing w:val="-2"/>
                <w:sz w:val="18"/>
                <w:szCs w:val="18"/>
              </w:rPr>
              <w:t>２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 xml:space="preserve">　工事内訳書に記載されている下請負人の予算額が，総合評価落札方式の県内企業活用割合の申告より下回っていない。（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>No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>の場合は，予定下請負人・予定下請金額の変更に関する理由書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>(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>様式－４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>)</w:t>
            </w:r>
            <w:r w:rsidRPr="00782E7E">
              <w:rPr>
                <w:rFonts w:hint="eastAsia"/>
                <w:spacing w:val="-2"/>
                <w:sz w:val="18"/>
                <w:szCs w:val="18"/>
              </w:rPr>
              <w:t>を提出）。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A7" w:rsidRDefault="00BE54A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2"/>
              </w:rPr>
              <w:t>□</w:t>
            </w:r>
            <w:r>
              <w:rPr>
                <w:rFonts w:cs="Times New Roman"/>
              </w:rPr>
              <w:t>Yes</w:t>
            </w:r>
            <w:r>
              <w:rPr>
                <w:rFonts w:hint="eastAsia"/>
                <w:spacing w:val="-2"/>
              </w:rPr>
              <w:t xml:space="preserve">　□</w:t>
            </w:r>
            <w:r>
              <w:rPr>
                <w:rFonts w:cs="Times New Roman"/>
              </w:rPr>
              <w:t>No</w:t>
            </w:r>
          </w:p>
          <w:p w:rsidR="00BE54A7" w:rsidRPr="00C46D8B" w:rsidRDefault="00BE54A7" w:rsidP="009C0F45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Pr="00C46D8B">
              <w:rPr>
                <w:rFonts w:hint="eastAsia"/>
                <w:color w:val="auto"/>
              </w:rPr>
              <w:t>□</w:t>
            </w:r>
            <w:r w:rsidRPr="00C46D8B">
              <w:rPr>
                <w:rFonts w:hint="eastAsia"/>
                <w:color w:val="auto"/>
                <w:sz w:val="18"/>
                <w:szCs w:val="18"/>
              </w:rPr>
              <w:t>該当なし</w:t>
            </w:r>
          </w:p>
        </w:tc>
      </w:tr>
    </w:tbl>
    <w:p w:rsidR="00460371" w:rsidRDefault="00BF3679" w:rsidP="00957CB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（様式－３－１）</w:t>
      </w:r>
    </w:p>
    <w:sectPr w:rsidR="00460371" w:rsidSect="00E33870">
      <w:type w:val="continuous"/>
      <w:pgSz w:w="11906" w:h="16838"/>
      <w:pgMar w:top="851" w:right="1134" w:bottom="851" w:left="1304" w:header="720" w:footer="720" w:gutter="0"/>
      <w:pgNumType w:start="1"/>
      <w:cols w:space="720"/>
      <w:noEndnote/>
      <w:docGrid w:type="linesAndChars" w:linePitch="312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F2" w:rsidRDefault="00AE64F2">
      <w:r>
        <w:separator/>
      </w:r>
    </w:p>
  </w:endnote>
  <w:endnote w:type="continuationSeparator" w:id="0">
    <w:p w:rsidR="00AE64F2" w:rsidRDefault="00AE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F2" w:rsidRDefault="00AE64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64F2" w:rsidRDefault="00AE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E6AAF"/>
    <w:multiLevelType w:val="hybridMultilevel"/>
    <w:tmpl w:val="D2EC46A4"/>
    <w:lvl w:ilvl="0" w:tplc="3F84FE5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71"/>
    <w:rsid w:val="00051432"/>
    <w:rsid w:val="00061A62"/>
    <w:rsid w:val="00080F43"/>
    <w:rsid w:val="000C6EE7"/>
    <w:rsid w:val="000F08C7"/>
    <w:rsid w:val="00113C05"/>
    <w:rsid w:val="00173F2D"/>
    <w:rsid w:val="001C3353"/>
    <w:rsid w:val="001E5F1D"/>
    <w:rsid w:val="001F15FA"/>
    <w:rsid w:val="00214D69"/>
    <w:rsid w:val="002351E7"/>
    <w:rsid w:val="00237A5A"/>
    <w:rsid w:val="002471F4"/>
    <w:rsid w:val="002776E3"/>
    <w:rsid w:val="003250EE"/>
    <w:rsid w:val="0032694E"/>
    <w:rsid w:val="00331546"/>
    <w:rsid w:val="00343A35"/>
    <w:rsid w:val="00391914"/>
    <w:rsid w:val="003A7BB3"/>
    <w:rsid w:val="003C4B43"/>
    <w:rsid w:val="003D4A3C"/>
    <w:rsid w:val="004113DF"/>
    <w:rsid w:val="004321F4"/>
    <w:rsid w:val="00435DED"/>
    <w:rsid w:val="00460371"/>
    <w:rsid w:val="004764B7"/>
    <w:rsid w:val="0048092B"/>
    <w:rsid w:val="00487052"/>
    <w:rsid w:val="004D28C3"/>
    <w:rsid w:val="004D735C"/>
    <w:rsid w:val="004E2FB2"/>
    <w:rsid w:val="00520033"/>
    <w:rsid w:val="005846F2"/>
    <w:rsid w:val="005B19FC"/>
    <w:rsid w:val="005D2E4E"/>
    <w:rsid w:val="005E1E74"/>
    <w:rsid w:val="005F6E21"/>
    <w:rsid w:val="00615866"/>
    <w:rsid w:val="006620F7"/>
    <w:rsid w:val="00665196"/>
    <w:rsid w:val="00696902"/>
    <w:rsid w:val="006C02F0"/>
    <w:rsid w:val="00725A23"/>
    <w:rsid w:val="00752D93"/>
    <w:rsid w:val="007625B0"/>
    <w:rsid w:val="00771AE2"/>
    <w:rsid w:val="00782E7E"/>
    <w:rsid w:val="007A0C31"/>
    <w:rsid w:val="007C16ED"/>
    <w:rsid w:val="007C247E"/>
    <w:rsid w:val="007C2C3D"/>
    <w:rsid w:val="00833F16"/>
    <w:rsid w:val="00852CAB"/>
    <w:rsid w:val="008C5046"/>
    <w:rsid w:val="008D0F82"/>
    <w:rsid w:val="00901EDD"/>
    <w:rsid w:val="00905BDD"/>
    <w:rsid w:val="00957CB7"/>
    <w:rsid w:val="00973124"/>
    <w:rsid w:val="009C0F45"/>
    <w:rsid w:val="009C58F7"/>
    <w:rsid w:val="009D4143"/>
    <w:rsid w:val="009F4CF9"/>
    <w:rsid w:val="00A30AE0"/>
    <w:rsid w:val="00A41545"/>
    <w:rsid w:val="00A53611"/>
    <w:rsid w:val="00A54692"/>
    <w:rsid w:val="00A61AB6"/>
    <w:rsid w:val="00A87E6B"/>
    <w:rsid w:val="00AE1F03"/>
    <w:rsid w:val="00AE64F2"/>
    <w:rsid w:val="00B15EB8"/>
    <w:rsid w:val="00B30AAD"/>
    <w:rsid w:val="00B3527D"/>
    <w:rsid w:val="00B46118"/>
    <w:rsid w:val="00B63A02"/>
    <w:rsid w:val="00B93036"/>
    <w:rsid w:val="00B93B05"/>
    <w:rsid w:val="00BE20D5"/>
    <w:rsid w:val="00BE54A7"/>
    <w:rsid w:val="00BF3679"/>
    <w:rsid w:val="00BF74D3"/>
    <w:rsid w:val="00C01C39"/>
    <w:rsid w:val="00C22ABD"/>
    <w:rsid w:val="00C310D6"/>
    <w:rsid w:val="00C46D8B"/>
    <w:rsid w:val="00C66415"/>
    <w:rsid w:val="00C66BA2"/>
    <w:rsid w:val="00CD0754"/>
    <w:rsid w:val="00CF2D93"/>
    <w:rsid w:val="00D2180D"/>
    <w:rsid w:val="00D55CA1"/>
    <w:rsid w:val="00D62271"/>
    <w:rsid w:val="00DE3D7F"/>
    <w:rsid w:val="00E00A6E"/>
    <w:rsid w:val="00E010A0"/>
    <w:rsid w:val="00E04BFD"/>
    <w:rsid w:val="00E0604D"/>
    <w:rsid w:val="00E24528"/>
    <w:rsid w:val="00E25DEC"/>
    <w:rsid w:val="00E33870"/>
    <w:rsid w:val="00E436A6"/>
    <w:rsid w:val="00E64635"/>
    <w:rsid w:val="00E74F30"/>
    <w:rsid w:val="00E8502C"/>
    <w:rsid w:val="00EA2A5C"/>
    <w:rsid w:val="00EA7A52"/>
    <w:rsid w:val="00EC56F6"/>
    <w:rsid w:val="00F16A2D"/>
    <w:rsid w:val="00F20BC6"/>
    <w:rsid w:val="00F85BAC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C71AF-CD09-4239-A2FD-3C9403E6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5F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5F1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7312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97312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7B1C-8A06-41A8-9446-A29EF046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1164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（様式－３）</vt:lpstr>
      <vt:lpstr>（様式－３）</vt:lpstr>
    </vt:vector>
  </TitlesOfParts>
  <Company>宮城県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（様式－３）</dc:title>
  <dc:subject/>
  <dc:creator>宮城県</dc:creator>
  <cp:keywords/>
  <dc:description/>
  <cp:lastModifiedBy>飯澤　麻理乃</cp:lastModifiedBy>
  <cp:revision>14</cp:revision>
  <cp:lastPrinted>2018-02-21T05:17:00Z</cp:lastPrinted>
  <dcterms:created xsi:type="dcterms:W3CDTF">2022-02-21T05:24:00Z</dcterms:created>
  <dcterms:modified xsi:type="dcterms:W3CDTF">2025-02-06T06:18:00Z</dcterms:modified>
</cp:coreProperties>
</file>