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3C8" w:rsidRDefault="001907C0" w:rsidP="00F37F8D">
      <w:pPr>
        <w:pStyle w:val="ac"/>
        <w:jc w:val="right"/>
      </w:pPr>
      <w:r>
        <w:rPr>
          <w:rFonts w:hint="eastAsia"/>
        </w:rPr>
        <w:tab/>
      </w:r>
      <w:r w:rsidR="009743C8">
        <w:rPr>
          <w:rFonts w:hint="eastAsia"/>
        </w:rPr>
        <w:t>（平成</w:t>
      </w:r>
      <w:r w:rsidR="00F37F8D">
        <w:rPr>
          <w:rFonts w:hint="eastAsia"/>
        </w:rPr>
        <w:t>２４</w:t>
      </w:r>
      <w:r w:rsidR="009743C8">
        <w:rPr>
          <w:rFonts w:hint="eastAsia"/>
        </w:rPr>
        <w:t>年</w:t>
      </w:r>
      <w:r w:rsidR="00F37F8D">
        <w:rPr>
          <w:rFonts w:hint="eastAsia"/>
        </w:rPr>
        <w:t>４</w:t>
      </w:r>
      <w:r w:rsidR="009743C8">
        <w:rPr>
          <w:rFonts w:hint="eastAsia"/>
        </w:rPr>
        <w:t>月</w:t>
      </w:r>
      <w:r w:rsidR="00685870">
        <w:rPr>
          <w:rFonts w:hint="eastAsia"/>
        </w:rPr>
        <w:t>１３</w:t>
      </w:r>
      <w:r w:rsidR="009743C8">
        <w:rPr>
          <w:rFonts w:hint="eastAsia"/>
        </w:rPr>
        <w:t>日現在）</w:t>
      </w:r>
    </w:p>
    <w:p w:rsidR="009743C8" w:rsidRDefault="009743C8" w:rsidP="009743C8">
      <w:pPr>
        <w:jc w:val="right"/>
      </w:pPr>
    </w:p>
    <w:p w:rsidR="001907C0" w:rsidRPr="0019228B" w:rsidRDefault="009743C8">
      <w:pPr>
        <w:rPr>
          <w:rFonts w:asciiTheme="majorEastAsia" w:eastAsiaTheme="majorEastAsia" w:hAnsiTheme="majorEastAsia"/>
          <w:sz w:val="22"/>
        </w:rPr>
      </w:pPr>
      <w:r>
        <w:rPr>
          <w:rFonts w:hint="eastAsia"/>
        </w:rPr>
        <w:tab/>
      </w:r>
      <w:r w:rsidR="004630EA" w:rsidRPr="0019228B">
        <w:rPr>
          <w:rFonts w:asciiTheme="majorEastAsia" w:eastAsiaTheme="majorEastAsia" w:hAnsiTheme="majorEastAsia" w:hint="eastAsia"/>
          <w:sz w:val="22"/>
        </w:rPr>
        <w:t>宮城県保健・医療・福祉復興推進計画における</w:t>
      </w:r>
      <w:r w:rsidR="00C4223B" w:rsidRPr="0019228B">
        <w:rPr>
          <w:rFonts w:asciiTheme="majorEastAsia" w:eastAsiaTheme="majorEastAsia" w:hAnsiTheme="majorEastAsia" w:hint="eastAsia"/>
          <w:sz w:val="22"/>
        </w:rPr>
        <w:t>医療復興推進事業の</w:t>
      </w:r>
    </w:p>
    <w:p w:rsidR="00AE5457" w:rsidRPr="0019228B" w:rsidRDefault="001907C0">
      <w:pPr>
        <w:rPr>
          <w:rFonts w:asciiTheme="majorEastAsia" w:eastAsiaTheme="majorEastAsia" w:hAnsiTheme="majorEastAsia"/>
          <w:sz w:val="22"/>
        </w:rPr>
      </w:pPr>
      <w:r w:rsidRPr="0019228B">
        <w:rPr>
          <w:rFonts w:asciiTheme="majorEastAsia" w:eastAsiaTheme="majorEastAsia" w:hAnsiTheme="majorEastAsia" w:hint="eastAsia"/>
          <w:sz w:val="22"/>
        </w:rPr>
        <w:tab/>
      </w:r>
      <w:r w:rsidR="004630EA" w:rsidRPr="0019228B">
        <w:rPr>
          <w:rFonts w:asciiTheme="majorEastAsia" w:eastAsiaTheme="majorEastAsia" w:hAnsiTheme="majorEastAsia" w:hint="eastAsia"/>
          <w:sz w:val="22"/>
        </w:rPr>
        <w:t>特例措置</w:t>
      </w:r>
      <w:r w:rsidR="004E3B95">
        <w:rPr>
          <w:rFonts w:asciiTheme="majorEastAsia" w:eastAsiaTheme="majorEastAsia" w:hAnsiTheme="majorEastAsia" w:hint="eastAsia"/>
          <w:sz w:val="22"/>
        </w:rPr>
        <w:t>の</w:t>
      </w:r>
      <w:r w:rsidR="004630EA" w:rsidRPr="0019228B">
        <w:rPr>
          <w:rFonts w:asciiTheme="majorEastAsia" w:eastAsiaTheme="majorEastAsia" w:hAnsiTheme="majorEastAsia" w:hint="eastAsia"/>
          <w:sz w:val="22"/>
        </w:rPr>
        <w:t>取扱いについて</w:t>
      </w:r>
    </w:p>
    <w:p w:rsidR="004630EA" w:rsidRPr="004E3B95" w:rsidRDefault="004630EA"/>
    <w:p w:rsidR="004630EA" w:rsidRPr="0019228B" w:rsidRDefault="004630EA" w:rsidP="009743C8">
      <w:pPr>
        <w:ind w:leftChars="1" w:left="283" w:hangingChars="134" w:hanging="281"/>
        <w:rPr>
          <w:rFonts w:asciiTheme="majorEastAsia" w:eastAsiaTheme="majorEastAsia" w:hAnsiTheme="majorEastAsia"/>
        </w:rPr>
      </w:pPr>
      <w:r w:rsidRPr="0019228B">
        <w:rPr>
          <w:rFonts w:asciiTheme="majorEastAsia" w:eastAsiaTheme="majorEastAsia" w:hAnsiTheme="majorEastAsia" w:hint="eastAsia"/>
        </w:rPr>
        <w:t>１　医療法施行規則第１９条第３項</w:t>
      </w:r>
      <w:r w:rsidR="009871D7" w:rsidRPr="004E3B95">
        <w:rPr>
          <w:rFonts w:asciiTheme="majorEastAsia" w:eastAsiaTheme="majorEastAsia" w:hAnsiTheme="majorEastAsia" w:hint="eastAsia"/>
          <w:sz w:val="20"/>
          <w:szCs w:val="20"/>
        </w:rPr>
        <w:t>（平成２４年４月１日改正省令施行後は第５項）</w:t>
      </w:r>
      <w:r w:rsidRPr="0019228B">
        <w:rPr>
          <w:rFonts w:asciiTheme="majorEastAsia" w:eastAsiaTheme="majorEastAsia" w:hAnsiTheme="majorEastAsia" w:hint="eastAsia"/>
        </w:rPr>
        <w:t>の特例</w:t>
      </w:r>
    </w:p>
    <w:p w:rsidR="004630EA" w:rsidRPr="0019228B" w:rsidRDefault="004630EA">
      <w:pPr>
        <w:rPr>
          <w:rFonts w:asciiTheme="majorEastAsia" w:eastAsiaTheme="majorEastAsia" w:hAnsiTheme="majorEastAsia"/>
        </w:rPr>
      </w:pPr>
      <w:r w:rsidRPr="0019228B">
        <w:rPr>
          <w:rFonts w:asciiTheme="majorEastAsia" w:eastAsiaTheme="majorEastAsia" w:hAnsiTheme="majorEastAsia" w:hint="eastAsia"/>
        </w:rPr>
        <w:t>（１）特例措置の内容</w:t>
      </w:r>
    </w:p>
    <w:p w:rsidR="004630EA" w:rsidRDefault="004630EA" w:rsidP="009743C8">
      <w:pPr>
        <w:ind w:leftChars="202" w:left="424"/>
      </w:pPr>
      <w:r>
        <w:rPr>
          <w:rFonts w:hint="eastAsia"/>
        </w:rPr>
        <w:t xml:space="preserve">　東日本大震災の影響により</w:t>
      </w:r>
      <w:r w:rsidR="009871D7">
        <w:rPr>
          <w:rFonts w:hint="eastAsia"/>
        </w:rPr>
        <w:t>入院患者，外来患者又は外来患者に係る取扱処方箋の数</w:t>
      </w:r>
      <w:r w:rsidR="00533C59">
        <w:rPr>
          <w:rFonts w:hint="eastAsia"/>
        </w:rPr>
        <w:t>（以下「</w:t>
      </w:r>
      <w:r>
        <w:rPr>
          <w:rFonts w:hint="eastAsia"/>
        </w:rPr>
        <w:t>入院患者の数等</w:t>
      </w:r>
      <w:r w:rsidR="00533C59">
        <w:rPr>
          <w:rFonts w:hint="eastAsia"/>
        </w:rPr>
        <w:t>」</w:t>
      </w:r>
      <w:r w:rsidR="00652CC8">
        <w:rPr>
          <w:rFonts w:hint="eastAsia"/>
        </w:rPr>
        <w:t>という。</w:t>
      </w:r>
      <w:r w:rsidR="00533C59">
        <w:rPr>
          <w:rFonts w:hint="eastAsia"/>
        </w:rPr>
        <w:t>）</w:t>
      </w:r>
      <w:r>
        <w:rPr>
          <w:rFonts w:hint="eastAsia"/>
        </w:rPr>
        <w:t>が変動したことに伴い，前年度の平均値を用いて計算した配置すべき</w:t>
      </w:r>
      <w:r w:rsidR="00686314">
        <w:rPr>
          <w:rFonts w:hint="eastAsia"/>
        </w:rPr>
        <w:t>医師，歯科医師，薬剤師，看護師</w:t>
      </w:r>
      <w:r w:rsidR="009871D7">
        <w:rPr>
          <w:rFonts w:hint="eastAsia"/>
        </w:rPr>
        <w:t>，</w:t>
      </w:r>
      <w:r w:rsidR="00686314">
        <w:rPr>
          <w:rFonts w:hint="eastAsia"/>
        </w:rPr>
        <w:t>准看護師</w:t>
      </w:r>
      <w:r w:rsidR="009871D7">
        <w:rPr>
          <w:rFonts w:hint="eastAsia"/>
        </w:rPr>
        <w:t>及び看護補助者</w:t>
      </w:r>
      <w:r>
        <w:rPr>
          <w:rFonts w:hint="eastAsia"/>
        </w:rPr>
        <w:t>の</w:t>
      </w:r>
      <w:r w:rsidR="004E3B95">
        <w:rPr>
          <w:rFonts w:hint="eastAsia"/>
        </w:rPr>
        <w:t>員</w:t>
      </w:r>
      <w:r>
        <w:rPr>
          <w:rFonts w:hint="eastAsia"/>
        </w:rPr>
        <w:t>数</w:t>
      </w:r>
      <w:r w:rsidR="00652CC8">
        <w:rPr>
          <w:rFonts w:hint="eastAsia"/>
        </w:rPr>
        <w:t>（以下「配置標準」という。）</w:t>
      </w:r>
      <w:r>
        <w:rPr>
          <w:rFonts w:hint="eastAsia"/>
        </w:rPr>
        <w:t>が，現在の入院患者の数等に比して多く計算されてしまう場合，病院からの申し出により，直近３か月の平均値等を用いて計算した数値を</w:t>
      </w:r>
      <w:r w:rsidR="00533C59">
        <w:rPr>
          <w:rFonts w:hint="eastAsia"/>
        </w:rPr>
        <w:t>配置</w:t>
      </w:r>
      <w:r w:rsidR="00652CC8">
        <w:rPr>
          <w:rFonts w:hint="eastAsia"/>
        </w:rPr>
        <w:t>標準とする</w:t>
      </w:r>
      <w:r>
        <w:rPr>
          <w:rFonts w:hint="eastAsia"/>
        </w:rPr>
        <w:t>こと。</w:t>
      </w:r>
    </w:p>
    <w:p w:rsidR="004630EA" w:rsidRPr="0019228B" w:rsidRDefault="004630EA">
      <w:pPr>
        <w:rPr>
          <w:rFonts w:asciiTheme="majorEastAsia" w:eastAsiaTheme="majorEastAsia" w:hAnsiTheme="majorEastAsia"/>
        </w:rPr>
      </w:pPr>
      <w:r w:rsidRPr="0019228B">
        <w:rPr>
          <w:rFonts w:asciiTheme="majorEastAsia" w:eastAsiaTheme="majorEastAsia" w:hAnsiTheme="majorEastAsia" w:hint="eastAsia"/>
        </w:rPr>
        <w:t>（２）特例措置の対象</w:t>
      </w:r>
    </w:p>
    <w:p w:rsidR="009871D7" w:rsidRPr="009871D7" w:rsidRDefault="009871D7">
      <w:r>
        <w:rPr>
          <w:rFonts w:hint="eastAsia"/>
        </w:rPr>
        <w:t xml:space="preserve">　　</w:t>
      </w:r>
      <w:r w:rsidR="009743C8">
        <w:rPr>
          <w:rFonts w:hint="eastAsia"/>
        </w:rPr>
        <w:t xml:space="preserve">　</w:t>
      </w:r>
      <w:r>
        <w:rPr>
          <w:rFonts w:hint="eastAsia"/>
        </w:rPr>
        <w:t>次の要件をすべて満たす</w:t>
      </w:r>
      <w:r w:rsidR="00D53966">
        <w:rPr>
          <w:rFonts w:hint="eastAsia"/>
        </w:rPr>
        <w:t>復興推進計画区域（県の全域）内</w:t>
      </w:r>
      <w:r>
        <w:rPr>
          <w:rFonts w:hint="eastAsia"/>
        </w:rPr>
        <w:t>の病院。</w:t>
      </w:r>
    </w:p>
    <w:p w:rsidR="00686314" w:rsidRDefault="00686314" w:rsidP="001B4086">
      <w:pPr>
        <w:ind w:firstLineChars="100" w:firstLine="210"/>
      </w:pPr>
      <w:r>
        <w:rPr>
          <w:rFonts w:hint="eastAsia"/>
        </w:rPr>
        <w:t>（イ</w:t>
      </w:r>
      <w:r w:rsidR="009871D7">
        <w:rPr>
          <w:rFonts w:hint="eastAsia"/>
        </w:rPr>
        <w:t>）</w:t>
      </w:r>
      <w:r w:rsidR="004630EA">
        <w:rPr>
          <w:rFonts w:hint="eastAsia"/>
        </w:rPr>
        <w:t>東日本大震災の影響により</w:t>
      </w:r>
      <w:r w:rsidR="009871D7">
        <w:rPr>
          <w:rFonts w:hint="eastAsia"/>
        </w:rPr>
        <w:t>，</w:t>
      </w:r>
      <w:r w:rsidR="004630EA">
        <w:rPr>
          <w:rFonts w:hint="eastAsia"/>
        </w:rPr>
        <w:t>入院患者</w:t>
      </w:r>
      <w:r w:rsidR="00533C59">
        <w:rPr>
          <w:rFonts w:hint="eastAsia"/>
        </w:rPr>
        <w:t>の数等</w:t>
      </w:r>
      <w:r>
        <w:rPr>
          <w:rFonts w:hint="eastAsia"/>
        </w:rPr>
        <w:t>が増加したこと。</w:t>
      </w:r>
    </w:p>
    <w:p w:rsidR="004630EA" w:rsidRDefault="00686314" w:rsidP="001B4086">
      <w:pPr>
        <w:ind w:leftChars="101" w:left="632" w:hangingChars="200" w:hanging="420"/>
      </w:pPr>
      <w:r>
        <w:rPr>
          <w:rFonts w:hint="eastAsia"/>
        </w:rPr>
        <w:t>（</w:t>
      </w:r>
      <w:r w:rsidR="009871D7">
        <w:rPr>
          <w:rFonts w:hint="eastAsia"/>
        </w:rPr>
        <w:t>ロ</w:t>
      </w:r>
      <w:r>
        <w:rPr>
          <w:rFonts w:hint="eastAsia"/>
        </w:rPr>
        <w:t>）前年度の</w:t>
      </w:r>
      <w:r w:rsidR="00533C59">
        <w:rPr>
          <w:rFonts w:hint="eastAsia"/>
        </w:rPr>
        <w:t>入院患者の数等の</w:t>
      </w:r>
      <w:r>
        <w:rPr>
          <w:rFonts w:hint="eastAsia"/>
        </w:rPr>
        <w:t>平均値を用いて計算した</w:t>
      </w:r>
      <w:r w:rsidR="00652CC8">
        <w:rPr>
          <w:rFonts w:hint="eastAsia"/>
        </w:rPr>
        <w:t>配置標準</w:t>
      </w:r>
      <w:r w:rsidR="009871D7">
        <w:rPr>
          <w:rFonts w:hint="eastAsia"/>
        </w:rPr>
        <w:t>が，直近３か月の</w:t>
      </w:r>
      <w:r w:rsidR="00533C59">
        <w:rPr>
          <w:rFonts w:hint="eastAsia"/>
        </w:rPr>
        <w:t>入院患者の数等の</w:t>
      </w:r>
      <w:r w:rsidR="009871D7">
        <w:rPr>
          <w:rFonts w:hint="eastAsia"/>
        </w:rPr>
        <w:t>平均値を用いて計算した</w:t>
      </w:r>
      <w:r w:rsidR="00652CC8">
        <w:rPr>
          <w:rFonts w:hint="eastAsia"/>
        </w:rPr>
        <w:t>配置標準</w:t>
      </w:r>
      <w:r w:rsidR="009871D7">
        <w:rPr>
          <w:rFonts w:hint="eastAsia"/>
        </w:rPr>
        <w:t>を上回ること。なお，直近３か月の入院患者の数等</w:t>
      </w:r>
      <w:r w:rsidR="00652CC8">
        <w:rPr>
          <w:rFonts w:hint="eastAsia"/>
        </w:rPr>
        <w:t>について，その</w:t>
      </w:r>
      <w:r w:rsidR="00A35040">
        <w:rPr>
          <w:rFonts w:hint="eastAsia"/>
        </w:rPr>
        <w:t>区分ごとに</w:t>
      </w:r>
      <w:r w:rsidR="00533C59">
        <w:rPr>
          <w:rFonts w:hint="eastAsia"/>
        </w:rPr>
        <w:t>最も多い</w:t>
      </w:r>
      <w:r w:rsidR="00A35040">
        <w:rPr>
          <w:rFonts w:hint="eastAsia"/>
        </w:rPr>
        <w:t>月の</w:t>
      </w:r>
      <w:r w:rsidR="00533C59">
        <w:rPr>
          <w:rFonts w:hint="eastAsia"/>
        </w:rPr>
        <w:t>数値</w:t>
      </w:r>
      <w:r w:rsidR="001907C0">
        <w:rPr>
          <w:rFonts w:hint="eastAsia"/>
        </w:rPr>
        <w:t>と</w:t>
      </w:r>
      <w:r w:rsidR="00533C59">
        <w:rPr>
          <w:rFonts w:hint="eastAsia"/>
        </w:rPr>
        <w:t>２番目に多い</w:t>
      </w:r>
      <w:r w:rsidR="00A35040">
        <w:rPr>
          <w:rFonts w:hint="eastAsia"/>
        </w:rPr>
        <w:t>月の</w:t>
      </w:r>
      <w:r w:rsidR="00533C59">
        <w:rPr>
          <w:rFonts w:hint="eastAsia"/>
        </w:rPr>
        <w:t>数値</w:t>
      </w:r>
      <w:r w:rsidR="001907C0">
        <w:rPr>
          <w:rFonts w:hint="eastAsia"/>
        </w:rPr>
        <w:t>と</w:t>
      </w:r>
      <w:r w:rsidR="00A35040">
        <w:rPr>
          <w:rFonts w:hint="eastAsia"/>
        </w:rPr>
        <w:t>を</w:t>
      </w:r>
      <w:r w:rsidR="001907C0">
        <w:rPr>
          <w:rFonts w:hint="eastAsia"/>
        </w:rPr>
        <w:t>比較し最も多い月の数値が</w:t>
      </w:r>
      <w:r w:rsidR="00533C59">
        <w:rPr>
          <w:rFonts w:hint="eastAsia"/>
        </w:rPr>
        <w:t>１５％</w:t>
      </w:r>
      <w:r w:rsidR="00A35040">
        <w:rPr>
          <w:rFonts w:hint="eastAsia"/>
        </w:rPr>
        <w:t>を超えて</w:t>
      </w:r>
      <w:r w:rsidR="00533C59">
        <w:rPr>
          <w:rFonts w:hint="eastAsia"/>
        </w:rPr>
        <w:t>上回る場合</w:t>
      </w:r>
      <w:r w:rsidR="00A35040">
        <w:rPr>
          <w:rFonts w:hint="eastAsia"/>
        </w:rPr>
        <w:t>に</w:t>
      </w:r>
      <w:r w:rsidR="00533C59">
        <w:rPr>
          <w:rFonts w:hint="eastAsia"/>
        </w:rPr>
        <w:t>は，</w:t>
      </w:r>
      <w:r w:rsidR="00A35040">
        <w:rPr>
          <w:rFonts w:hint="eastAsia"/>
        </w:rPr>
        <w:t>最も多い月の</w:t>
      </w:r>
      <w:r w:rsidR="001907C0">
        <w:rPr>
          <w:rFonts w:hint="eastAsia"/>
        </w:rPr>
        <w:t>入院患者の数等の</w:t>
      </w:r>
      <w:r w:rsidR="00324A78">
        <w:rPr>
          <w:rFonts w:hint="eastAsia"/>
        </w:rPr>
        <w:t>すべての</w:t>
      </w:r>
      <w:r w:rsidR="001907C0">
        <w:rPr>
          <w:rFonts w:hint="eastAsia"/>
        </w:rPr>
        <w:t>数値に代えて</w:t>
      </w:r>
      <w:r w:rsidR="00A35040">
        <w:rPr>
          <w:rFonts w:hint="eastAsia"/>
        </w:rPr>
        <w:t>，直近４か月目の入院患者の数等</w:t>
      </w:r>
      <w:r w:rsidR="001907C0">
        <w:rPr>
          <w:rFonts w:hint="eastAsia"/>
        </w:rPr>
        <w:t>の数値を</w:t>
      </w:r>
      <w:r w:rsidR="00A35040">
        <w:rPr>
          <w:rFonts w:hint="eastAsia"/>
        </w:rPr>
        <w:t>用い</w:t>
      </w:r>
      <w:r w:rsidR="00652CC8">
        <w:rPr>
          <w:rFonts w:hint="eastAsia"/>
        </w:rPr>
        <w:t>ることができる</w:t>
      </w:r>
      <w:r w:rsidR="001907C0">
        <w:rPr>
          <w:rFonts w:hint="eastAsia"/>
        </w:rPr>
        <w:t>こと</w:t>
      </w:r>
      <w:r w:rsidR="00652CC8">
        <w:rPr>
          <w:rFonts w:hint="eastAsia"/>
        </w:rPr>
        <w:t>。</w:t>
      </w:r>
      <w:r w:rsidR="00E41EF5">
        <w:rPr>
          <w:rFonts w:hint="eastAsia"/>
        </w:rPr>
        <w:t>また，実情に応じ，保健所が上記とは別の方法により配置標準を計算することが妥当と認める場合は，県（保健福祉部医療整備課。以下同じ。）と協議した上で，別の方法により配置標準を計算することができること。</w:t>
      </w:r>
    </w:p>
    <w:p w:rsidR="004630EA" w:rsidRPr="0019228B" w:rsidRDefault="004630EA">
      <w:pPr>
        <w:rPr>
          <w:rFonts w:asciiTheme="majorEastAsia" w:eastAsiaTheme="majorEastAsia" w:hAnsiTheme="majorEastAsia"/>
        </w:rPr>
      </w:pPr>
      <w:r w:rsidRPr="0019228B">
        <w:rPr>
          <w:rFonts w:asciiTheme="majorEastAsia" w:eastAsiaTheme="majorEastAsia" w:hAnsiTheme="majorEastAsia" w:hint="eastAsia"/>
        </w:rPr>
        <w:t>（３）申出方法</w:t>
      </w:r>
    </w:p>
    <w:p w:rsidR="001907C0" w:rsidRPr="008C141E" w:rsidRDefault="00E431DB" w:rsidP="001B4086">
      <w:pPr>
        <w:ind w:leftChars="200" w:left="420" w:firstLineChars="100" w:firstLine="210"/>
      </w:pPr>
      <w:r>
        <w:rPr>
          <w:rFonts w:hint="eastAsia"/>
        </w:rPr>
        <w:t>病院所在地を管轄する</w:t>
      </w:r>
      <w:r w:rsidR="001907C0">
        <w:rPr>
          <w:rFonts w:hint="eastAsia"/>
        </w:rPr>
        <w:t>各保健所が行う定期の立入検査</w:t>
      </w:r>
      <w:r w:rsidR="00E54BCD">
        <w:rPr>
          <w:rFonts w:hint="eastAsia"/>
        </w:rPr>
        <w:t>で</w:t>
      </w:r>
      <w:r w:rsidR="008C141E">
        <w:rPr>
          <w:rFonts w:hint="eastAsia"/>
        </w:rPr>
        <w:t>，</w:t>
      </w:r>
      <w:r w:rsidR="004E3B95">
        <w:rPr>
          <w:rFonts w:hint="eastAsia"/>
        </w:rPr>
        <w:t>当該</w:t>
      </w:r>
      <w:r w:rsidR="001907C0">
        <w:rPr>
          <w:rFonts w:hint="eastAsia"/>
        </w:rPr>
        <w:t>保健所が指定する月の配置標準を算定する</w:t>
      </w:r>
      <w:r w:rsidR="00324A78">
        <w:rPr>
          <w:rFonts w:hint="eastAsia"/>
        </w:rPr>
        <w:t>際などに</w:t>
      </w:r>
      <w:r w:rsidR="00E54BCD">
        <w:rPr>
          <w:rFonts w:hint="eastAsia"/>
        </w:rPr>
        <w:t>特例措置の適用を希望する</w:t>
      </w:r>
      <w:r w:rsidR="00324A78">
        <w:rPr>
          <w:rFonts w:hint="eastAsia"/>
        </w:rPr>
        <w:t>場合，</w:t>
      </w:r>
      <w:r w:rsidR="00E54BCD">
        <w:rPr>
          <w:rFonts w:hint="eastAsia"/>
        </w:rPr>
        <w:t>病院の開設者又は管理者</w:t>
      </w:r>
      <w:r w:rsidR="008C141E">
        <w:rPr>
          <w:rFonts w:hint="eastAsia"/>
        </w:rPr>
        <w:t>（以下「開設者等」という）</w:t>
      </w:r>
      <w:r w:rsidR="00E54BCD">
        <w:rPr>
          <w:rFonts w:hint="eastAsia"/>
        </w:rPr>
        <w:t>は，</w:t>
      </w:r>
      <w:r w:rsidR="008C141E" w:rsidRPr="008C141E">
        <w:rPr>
          <w:rFonts w:hint="eastAsia"/>
        </w:rPr>
        <w:t>平成２２年４月から平成２４年３月までの震災前後２箇年度分</w:t>
      </w:r>
      <w:r w:rsidR="00E54BCD" w:rsidRPr="008C141E">
        <w:rPr>
          <w:rFonts w:hint="eastAsia"/>
        </w:rPr>
        <w:t>及び直近４か月の</w:t>
      </w:r>
      <w:r w:rsidR="004E3B95" w:rsidRPr="008C141E">
        <w:rPr>
          <w:rFonts w:hint="eastAsia"/>
        </w:rPr>
        <w:t>「医師等充足率調書」</w:t>
      </w:r>
      <w:r w:rsidR="00F37F8D" w:rsidRPr="008C141E">
        <w:rPr>
          <w:rFonts w:hint="eastAsia"/>
        </w:rPr>
        <w:t>（</w:t>
      </w:r>
      <w:r w:rsidR="00F37F8D" w:rsidRPr="008C141E">
        <w:rPr>
          <w:rFonts w:hint="eastAsia"/>
          <w:b/>
        </w:rPr>
        <w:t>別紙様式１</w:t>
      </w:r>
      <w:r w:rsidR="00F37F8D" w:rsidRPr="008C141E">
        <w:rPr>
          <w:rFonts w:hint="eastAsia"/>
        </w:rPr>
        <w:t>）</w:t>
      </w:r>
      <w:r w:rsidR="00E54BCD" w:rsidRPr="008C141E">
        <w:rPr>
          <w:rFonts w:hint="eastAsia"/>
        </w:rPr>
        <w:t>を添えて</w:t>
      </w:r>
      <w:r w:rsidR="00324A78" w:rsidRPr="008C141E">
        <w:rPr>
          <w:rFonts w:hint="eastAsia"/>
        </w:rPr>
        <w:t>，</w:t>
      </w:r>
      <w:r w:rsidR="00324A78" w:rsidRPr="008C141E">
        <w:rPr>
          <w:rFonts w:hint="eastAsia"/>
          <w:b/>
        </w:rPr>
        <w:t>別紙様式</w:t>
      </w:r>
      <w:r w:rsidR="00F37F8D" w:rsidRPr="008C141E">
        <w:rPr>
          <w:rFonts w:hint="eastAsia"/>
          <w:b/>
        </w:rPr>
        <w:t>２</w:t>
      </w:r>
      <w:r w:rsidR="00324A78" w:rsidRPr="008C141E">
        <w:rPr>
          <w:rFonts w:hint="eastAsia"/>
        </w:rPr>
        <w:t>により</w:t>
      </w:r>
      <w:r w:rsidRPr="008C141E">
        <w:rPr>
          <w:rFonts w:hint="eastAsia"/>
        </w:rPr>
        <w:t>当該</w:t>
      </w:r>
      <w:r w:rsidR="00E54BCD" w:rsidRPr="008C141E">
        <w:rPr>
          <w:rFonts w:hint="eastAsia"/>
        </w:rPr>
        <w:t>保健所に申し出る。</w:t>
      </w:r>
    </w:p>
    <w:p w:rsidR="004630EA" w:rsidRPr="0019228B" w:rsidRDefault="004630EA">
      <w:pPr>
        <w:rPr>
          <w:rFonts w:asciiTheme="majorEastAsia" w:eastAsiaTheme="majorEastAsia" w:hAnsiTheme="majorEastAsia"/>
        </w:rPr>
      </w:pPr>
      <w:r w:rsidRPr="0019228B">
        <w:rPr>
          <w:rFonts w:asciiTheme="majorEastAsia" w:eastAsiaTheme="majorEastAsia" w:hAnsiTheme="majorEastAsia" w:hint="eastAsia"/>
        </w:rPr>
        <w:t>（４）経過報告</w:t>
      </w:r>
    </w:p>
    <w:p w:rsidR="001B4086" w:rsidRDefault="006D60EF" w:rsidP="001B4086">
      <w:pPr>
        <w:ind w:leftChars="302" w:left="634"/>
      </w:pPr>
      <w:r w:rsidRPr="008C141E">
        <w:rPr>
          <w:rFonts w:hint="eastAsia"/>
        </w:rPr>
        <w:t>上記（３）の申し</w:t>
      </w:r>
      <w:r w:rsidR="008C141E" w:rsidRPr="008C141E">
        <w:rPr>
          <w:rFonts w:hint="eastAsia"/>
        </w:rPr>
        <w:t>出を行い，引き続き特例措置の適用を希望する病院の開設者等</w:t>
      </w:r>
      <w:r w:rsidR="001B4086">
        <w:rPr>
          <w:rFonts w:hint="eastAsia"/>
        </w:rPr>
        <w:t>は，</w:t>
      </w:r>
    </w:p>
    <w:p w:rsidR="004630EA" w:rsidRPr="008C141E" w:rsidRDefault="006D60EF" w:rsidP="001B4086">
      <w:pPr>
        <w:ind w:leftChars="200" w:left="420"/>
      </w:pPr>
      <w:r w:rsidRPr="008C141E">
        <w:rPr>
          <w:rFonts w:hint="eastAsia"/>
        </w:rPr>
        <w:t>毎年度，県が指定する</w:t>
      </w:r>
      <w:r w:rsidR="004E3B95" w:rsidRPr="008C141E">
        <w:rPr>
          <w:rFonts w:hint="eastAsia"/>
        </w:rPr>
        <w:t>期間の「医師等充足率調書」</w:t>
      </w:r>
      <w:r w:rsidR="00F37F8D" w:rsidRPr="008C141E">
        <w:rPr>
          <w:rFonts w:hint="eastAsia"/>
        </w:rPr>
        <w:t>（</w:t>
      </w:r>
      <w:r w:rsidR="00F37F8D" w:rsidRPr="008C141E">
        <w:rPr>
          <w:rFonts w:hint="eastAsia"/>
          <w:b/>
        </w:rPr>
        <w:t>別紙様式１</w:t>
      </w:r>
      <w:r w:rsidR="00F37F8D" w:rsidRPr="008C141E">
        <w:rPr>
          <w:rFonts w:hint="eastAsia"/>
        </w:rPr>
        <w:t>）</w:t>
      </w:r>
      <w:r w:rsidRPr="008C141E">
        <w:rPr>
          <w:rFonts w:hint="eastAsia"/>
        </w:rPr>
        <w:t>を添えて，</w:t>
      </w:r>
      <w:r w:rsidRPr="008C141E">
        <w:rPr>
          <w:rFonts w:hint="eastAsia"/>
          <w:b/>
        </w:rPr>
        <w:t>別紙様式</w:t>
      </w:r>
      <w:r w:rsidR="00F37F8D" w:rsidRPr="008C141E">
        <w:rPr>
          <w:rFonts w:hint="eastAsia"/>
          <w:b/>
        </w:rPr>
        <w:t>３</w:t>
      </w:r>
      <w:r w:rsidRPr="008C141E">
        <w:rPr>
          <w:rFonts w:hint="eastAsia"/>
        </w:rPr>
        <w:t>により</w:t>
      </w:r>
      <w:r w:rsidR="00F37F8D" w:rsidRPr="008C141E">
        <w:rPr>
          <w:rFonts w:hint="eastAsia"/>
        </w:rPr>
        <w:t>当該保健所</w:t>
      </w:r>
      <w:r w:rsidRPr="008C141E">
        <w:rPr>
          <w:rFonts w:hint="eastAsia"/>
        </w:rPr>
        <w:t>に報告を行う。</w:t>
      </w:r>
    </w:p>
    <w:p w:rsidR="006D60EF" w:rsidRPr="00CA7EA4" w:rsidRDefault="006D60EF">
      <w:pPr>
        <w:rPr>
          <w:rFonts w:asciiTheme="majorEastAsia" w:eastAsiaTheme="majorEastAsia" w:hAnsiTheme="majorEastAsia"/>
        </w:rPr>
      </w:pPr>
      <w:r w:rsidRPr="00CA7EA4">
        <w:rPr>
          <w:rFonts w:asciiTheme="majorEastAsia" w:eastAsiaTheme="majorEastAsia" w:hAnsiTheme="majorEastAsia" w:hint="eastAsia"/>
        </w:rPr>
        <w:t>（５）その他</w:t>
      </w:r>
    </w:p>
    <w:p w:rsidR="00C4223B" w:rsidRPr="00F21CF5" w:rsidRDefault="00CA7EA4" w:rsidP="001B4086">
      <w:pPr>
        <w:ind w:leftChars="103" w:left="636" w:hangingChars="200" w:hanging="420"/>
        <w:rPr>
          <w:dstrike/>
        </w:rPr>
      </w:pPr>
      <w:r w:rsidRPr="00F21CF5">
        <w:rPr>
          <w:rFonts w:hint="eastAsia"/>
        </w:rPr>
        <w:t>（イ）</w:t>
      </w:r>
      <w:r w:rsidR="00C4223B" w:rsidRPr="00F21CF5">
        <w:rPr>
          <w:rFonts w:hint="eastAsia"/>
        </w:rPr>
        <w:t>上記（３）</w:t>
      </w:r>
      <w:r w:rsidR="008C141E" w:rsidRPr="00F21CF5">
        <w:rPr>
          <w:rFonts w:hint="eastAsia"/>
        </w:rPr>
        <w:t>の申出書を受理した</w:t>
      </w:r>
      <w:r w:rsidR="00C4223B" w:rsidRPr="00F21CF5">
        <w:rPr>
          <w:rFonts w:hint="eastAsia"/>
        </w:rPr>
        <w:t>保健所は，県</w:t>
      </w:r>
      <w:r w:rsidR="008C141E" w:rsidRPr="00F21CF5">
        <w:rPr>
          <w:rFonts w:hint="eastAsia"/>
        </w:rPr>
        <w:t>にその写しを送付する。また，上記（４）により報告書を受理した保健所は県にその写しを送付する。</w:t>
      </w:r>
    </w:p>
    <w:p w:rsidR="006D60EF" w:rsidRPr="00F21CF5" w:rsidRDefault="00CA7EA4" w:rsidP="001B4086">
      <w:pPr>
        <w:ind w:leftChars="103" w:left="636" w:hangingChars="200" w:hanging="420"/>
      </w:pPr>
      <w:r w:rsidRPr="00F21CF5">
        <w:rPr>
          <w:rFonts w:hint="eastAsia"/>
        </w:rPr>
        <w:t>（ロ）</w:t>
      </w:r>
      <w:r w:rsidR="00567542" w:rsidRPr="00F21CF5">
        <w:rPr>
          <w:rFonts w:hint="eastAsia"/>
        </w:rPr>
        <w:t>上記（３）</w:t>
      </w:r>
      <w:r w:rsidR="006D60EF" w:rsidRPr="00F21CF5">
        <w:rPr>
          <w:rFonts w:hint="eastAsia"/>
        </w:rPr>
        <w:t>の申し出の状況</w:t>
      </w:r>
      <w:r w:rsidR="00454029" w:rsidRPr="00F21CF5">
        <w:rPr>
          <w:rFonts w:hint="eastAsia"/>
        </w:rPr>
        <w:t>並びに</w:t>
      </w:r>
      <w:r w:rsidR="006D60EF" w:rsidRPr="00F21CF5">
        <w:rPr>
          <w:rFonts w:hint="eastAsia"/>
        </w:rPr>
        <w:t>（４）の経過報告の状況について，県は毎年度，</w:t>
      </w:r>
      <w:r w:rsidR="00567542" w:rsidRPr="00F21CF5">
        <w:rPr>
          <w:rFonts w:hint="eastAsia"/>
        </w:rPr>
        <w:t>県</w:t>
      </w:r>
      <w:r w:rsidR="006D60EF" w:rsidRPr="00F21CF5">
        <w:rPr>
          <w:rFonts w:hint="eastAsia"/>
        </w:rPr>
        <w:t>医療審議会に報告</w:t>
      </w:r>
      <w:r w:rsidR="00F62F51" w:rsidRPr="00F21CF5">
        <w:rPr>
          <w:rFonts w:hint="eastAsia"/>
        </w:rPr>
        <w:t>する</w:t>
      </w:r>
      <w:r w:rsidR="006D60EF" w:rsidRPr="00F21CF5">
        <w:rPr>
          <w:rFonts w:hint="eastAsia"/>
        </w:rPr>
        <w:t>。</w:t>
      </w:r>
    </w:p>
    <w:p w:rsidR="006D60EF" w:rsidRDefault="00CA7EA4" w:rsidP="001B4086">
      <w:pPr>
        <w:ind w:leftChars="103" w:left="636" w:hangingChars="200" w:hanging="420"/>
      </w:pPr>
      <w:r w:rsidRPr="00F21CF5">
        <w:rPr>
          <w:rFonts w:hint="eastAsia"/>
        </w:rPr>
        <w:lastRenderedPageBreak/>
        <w:t>（ハ）</w:t>
      </w:r>
      <w:r w:rsidR="00567542" w:rsidRPr="00F21CF5">
        <w:rPr>
          <w:rFonts w:hint="eastAsia"/>
        </w:rPr>
        <w:t>上記（３）の申し出の状況</w:t>
      </w:r>
      <w:r w:rsidR="004E3B95" w:rsidRPr="00F21CF5">
        <w:rPr>
          <w:rFonts w:hint="eastAsia"/>
        </w:rPr>
        <w:t>，</w:t>
      </w:r>
      <w:r w:rsidR="00454029" w:rsidRPr="00F21CF5">
        <w:rPr>
          <w:rFonts w:hint="eastAsia"/>
        </w:rPr>
        <w:t>（</w:t>
      </w:r>
      <w:r w:rsidR="00567542" w:rsidRPr="00F21CF5">
        <w:rPr>
          <w:rFonts w:hint="eastAsia"/>
        </w:rPr>
        <w:t>４）の経過報告の状況</w:t>
      </w:r>
      <w:r w:rsidR="004E3B95" w:rsidRPr="00F21CF5">
        <w:rPr>
          <w:rFonts w:hint="eastAsia"/>
        </w:rPr>
        <w:t>並びに（５）</w:t>
      </w:r>
      <w:r w:rsidRPr="00F21CF5">
        <w:rPr>
          <w:rFonts w:hint="eastAsia"/>
        </w:rPr>
        <w:t>（ロ）</w:t>
      </w:r>
      <w:r w:rsidR="004E3B95" w:rsidRPr="00F21CF5">
        <w:rPr>
          <w:rFonts w:hint="eastAsia"/>
        </w:rPr>
        <w:t>の県医療審議会への報告状況</w:t>
      </w:r>
      <w:r w:rsidR="00567542" w:rsidRPr="00F21CF5">
        <w:rPr>
          <w:rFonts w:hint="eastAsia"/>
        </w:rPr>
        <w:t>について，県</w:t>
      </w:r>
      <w:r w:rsidR="00567542">
        <w:rPr>
          <w:rFonts w:hint="eastAsia"/>
        </w:rPr>
        <w:t>は，</w:t>
      </w:r>
      <w:r w:rsidR="00454029">
        <w:rPr>
          <w:rFonts w:hint="eastAsia"/>
        </w:rPr>
        <w:t>適宜，</w:t>
      </w:r>
      <w:r w:rsidR="00F21CF5">
        <w:rPr>
          <w:rFonts w:hint="eastAsia"/>
        </w:rPr>
        <w:t>宮城復興局</w:t>
      </w:r>
      <w:r w:rsidR="00567542">
        <w:rPr>
          <w:rFonts w:hint="eastAsia"/>
        </w:rPr>
        <w:t>，厚生労働省（医政局総務課），東北厚生局</w:t>
      </w:r>
      <w:r w:rsidR="004E3B95">
        <w:rPr>
          <w:rFonts w:hint="eastAsia"/>
        </w:rPr>
        <w:t>，仙台市（健康福祉局保健衛生部保健医療課）</w:t>
      </w:r>
      <w:r w:rsidR="00567542">
        <w:rPr>
          <w:rFonts w:hint="eastAsia"/>
        </w:rPr>
        <w:t>及び各保健所に情報提供を行う。</w:t>
      </w:r>
    </w:p>
    <w:p w:rsidR="006D60EF" w:rsidRPr="004630EA" w:rsidRDefault="006D60EF"/>
    <w:p w:rsidR="004630EA" w:rsidRPr="0019228B" w:rsidRDefault="004630EA">
      <w:pPr>
        <w:rPr>
          <w:rFonts w:asciiTheme="majorEastAsia" w:eastAsiaTheme="majorEastAsia" w:hAnsiTheme="majorEastAsia"/>
        </w:rPr>
      </w:pPr>
      <w:r w:rsidRPr="0019228B">
        <w:rPr>
          <w:rFonts w:asciiTheme="majorEastAsia" w:eastAsiaTheme="majorEastAsia" w:hAnsiTheme="majorEastAsia" w:hint="eastAsia"/>
        </w:rPr>
        <w:t>２　医療法施行規則附則第５０条の特例</w:t>
      </w:r>
    </w:p>
    <w:p w:rsidR="004630EA" w:rsidRPr="0019228B" w:rsidRDefault="004630EA">
      <w:pPr>
        <w:rPr>
          <w:rFonts w:asciiTheme="majorEastAsia" w:eastAsiaTheme="majorEastAsia" w:hAnsiTheme="majorEastAsia"/>
        </w:rPr>
      </w:pPr>
      <w:r w:rsidRPr="0019228B">
        <w:rPr>
          <w:rFonts w:asciiTheme="majorEastAsia" w:eastAsiaTheme="majorEastAsia" w:hAnsiTheme="majorEastAsia" w:hint="eastAsia"/>
        </w:rPr>
        <w:t>（１）特例措置の内容</w:t>
      </w:r>
    </w:p>
    <w:p w:rsidR="00567542" w:rsidRDefault="00D53966" w:rsidP="001B4086">
      <w:pPr>
        <w:ind w:leftChars="135" w:left="283" w:firstLineChars="100" w:firstLine="210"/>
      </w:pPr>
      <w:r>
        <w:rPr>
          <w:rFonts w:hint="eastAsia"/>
        </w:rPr>
        <w:t>震災の影響により医師確保が困難な病院について，病院からの申請により，</w:t>
      </w:r>
      <w:r w:rsidR="00F21CF5">
        <w:rPr>
          <w:rFonts w:hint="eastAsia"/>
        </w:rPr>
        <w:t>下記（２）の要件</w:t>
      </w:r>
      <w:r>
        <w:rPr>
          <w:rFonts w:hint="eastAsia"/>
        </w:rPr>
        <w:t>を満たす場合，医師配置標準を通常の９割相当まで緩和してその定員を許可すること。ただし，医師３人（医療法施行規則附則第４９条の適用を受ける病院（療養病床の病床数の全病床に占める割合が１００分の５０を超えるもの）は２人）という最低の員数は下回らないこと。許可の適用期間は３年間</w:t>
      </w:r>
      <w:r w:rsidR="009A077F">
        <w:rPr>
          <w:rFonts w:hint="eastAsia"/>
        </w:rPr>
        <w:t>を限度とすること</w:t>
      </w:r>
      <w:r>
        <w:rPr>
          <w:rFonts w:hint="eastAsia"/>
        </w:rPr>
        <w:t>。</w:t>
      </w:r>
    </w:p>
    <w:p w:rsidR="004630EA" w:rsidRPr="0019228B" w:rsidRDefault="004630EA">
      <w:pPr>
        <w:rPr>
          <w:rFonts w:asciiTheme="majorEastAsia" w:eastAsiaTheme="majorEastAsia" w:hAnsiTheme="majorEastAsia"/>
        </w:rPr>
      </w:pPr>
      <w:r w:rsidRPr="0019228B">
        <w:rPr>
          <w:rFonts w:asciiTheme="majorEastAsia" w:eastAsiaTheme="majorEastAsia" w:hAnsiTheme="majorEastAsia" w:hint="eastAsia"/>
        </w:rPr>
        <w:t>（２）特例措置の対象</w:t>
      </w:r>
    </w:p>
    <w:p w:rsidR="00D53966" w:rsidRPr="009871D7" w:rsidRDefault="001B4086" w:rsidP="00D53966">
      <w:r>
        <w:rPr>
          <w:rFonts w:hint="eastAsia"/>
        </w:rPr>
        <w:t xml:space="preserve">　</w:t>
      </w:r>
      <w:r w:rsidR="009743C8">
        <w:rPr>
          <w:rFonts w:hint="eastAsia"/>
        </w:rPr>
        <w:t xml:space="preserve">　</w:t>
      </w:r>
      <w:r w:rsidR="00D53966">
        <w:rPr>
          <w:rFonts w:hint="eastAsia"/>
        </w:rPr>
        <w:t>次の要件をすべて満たす復興推進計画区域（県の全域）内の病院。</w:t>
      </w:r>
    </w:p>
    <w:p w:rsidR="007F5C6C" w:rsidRDefault="00D53966" w:rsidP="001B4086">
      <w:pPr>
        <w:ind w:leftChars="114" w:left="659" w:hangingChars="200" w:hanging="420"/>
      </w:pPr>
      <w:r>
        <w:rPr>
          <w:rFonts w:hint="eastAsia"/>
        </w:rPr>
        <w:t>（イ）</w:t>
      </w:r>
      <w:r w:rsidR="004E3B95">
        <w:rPr>
          <w:rFonts w:hint="eastAsia"/>
        </w:rPr>
        <w:t>他の病院又は診療所との密接な連携を確保する（例：</w:t>
      </w:r>
      <w:r w:rsidR="007F5C6C">
        <w:rPr>
          <w:rFonts w:hint="eastAsia"/>
        </w:rPr>
        <w:t>救急時の連携体制の構築</w:t>
      </w:r>
      <w:r w:rsidR="004E3B95">
        <w:rPr>
          <w:rFonts w:hint="eastAsia"/>
        </w:rPr>
        <w:t>，</w:t>
      </w:r>
      <w:r w:rsidR="007F5C6C">
        <w:rPr>
          <w:rFonts w:hint="eastAsia"/>
        </w:rPr>
        <w:t>患者の診療情報の共有化</w:t>
      </w:r>
      <w:r w:rsidR="004E3B95">
        <w:rPr>
          <w:rFonts w:hint="eastAsia"/>
        </w:rPr>
        <w:t>）</w:t>
      </w:r>
      <w:r w:rsidR="007F5C6C">
        <w:rPr>
          <w:rFonts w:hint="eastAsia"/>
        </w:rPr>
        <w:t>等適切な医療を提供するための取組を行うと認められること。</w:t>
      </w:r>
    </w:p>
    <w:p w:rsidR="007F5C6C" w:rsidRDefault="007F5C6C" w:rsidP="001B4086">
      <w:pPr>
        <w:ind w:leftChars="114" w:left="659" w:hangingChars="200" w:hanging="420"/>
      </w:pPr>
      <w:r>
        <w:rPr>
          <w:rFonts w:hint="eastAsia"/>
        </w:rPr>
        <w:t>（ロ）その所在する地域における医療提供体制の整備の状況等からみて，当該地域の医療を確保する上で当該病院が不可欠であると認められること。</w:t>
      </w:r>
    </w:p>
    <w:p w:rsidR="007F5C6C" w:rsidRDefault="007F5C6C" w:rsidP="001B4086">
      <w:pPr>
        <w:ind w:leftChars="114" w:left="659" w:hangingChars="200" w:hanging="420"/>
      </w:pPr>
      <w:r>
        <w:rPr>
          <w:rFonts w:hint="eastAsia"/>
        </w:rPr>
        <w:t>（ハ）震災の影響により，必要な医師を確保するための取組を行っているにもかかわらず，なお医師の確保が著しく困難な状況にあると認められる病院であること。</w:t>
      </w:r>
    </w:p>
    <w:p w:rsidR="007F5C6C" w:rsidRDefault="007F5C6C" w:rsidP="001B4086">
      <w:pPr>
        <w:ind w:leftChars="114" w:left="659" w:hangingChars="200" w:hanging="420"/>
      </w:pPr>
      <w:r>
        <w:rPr>
          <w:rFonts w:hint="eastAsia"/>
        </w:rPr>
        <w:t>（ニ）申請日の直近１年間において医師充足率が７０％を下回るか，今後３か月以内に７０％を下回る可能性があると認められること。</w:t>
      </w:r>
    </w:p>
    <w:p w:rsidR="004630EA" w:rsidRDefault="004630EA">
      <w:pPr>
        <w:rPr>
          <w:rFonts w:asciiTheme="majorEastAsia" w:eastAsiaTheme="majorEastAsia" w:hAnsiTheme="majorEastAsia"/>
        </w:rPr>
      </w:pPr>
      <w:r w:rsidRPr="0019228B">
        <w:rPr>
          <w:rFonts w:asciiTheme="majorEastAsia" w:eastAsiaTheme="majorEastAsia" w:hAnsiTheme="majorEastAsia" w:hint="eastAsia"/>
        </w:rPr>
        <w:t>（３）申請方法</w:t>
      </w:r>
    </w:p>
    <w:p w:rsidR="002D4EDE" w:rsidRPr="0019228B" w:rsidRDefault="002D4EDE">
      <w:pPr>
        <w:rPr>
          <w:rFonts w:asciiTheme="majorEastAsia" w:eastAsiaTheme="majorEastAsia" w:hAnsiTheme="majorEastAsia"/>
        </w:rPr>
      </w:pPr>
      <w:r>
        <w:rPr>
          <w:rFonts w:asciiTheme="majorEastAsia" w:eastAsiaTheme="majorEastAsia" w:hAnsiTheme="majorEastAsia" w:hint="eastAsia"/>
        </w:rPr>
        <w:t xml:space="preserve">　イ　仙台市以外に所在する病院の場合</w:t>
      </w:r>
      <w:r w:rsidR="000A67B4">
        <w:rPr>
          <w:rFonts w:asciiTheme="majorEastAsia" w:eastAsiaTheme="majorEastAsia" w:hAnsiTheme="majorEastAsia" w:hint="eastAsia"/>
        </w:rPr>
        <w:t>（県保健所管内）</w:t>
      </w:r>
    </w:p>
    <w:p w:rsidR="007F5C6C" w:rsidRDefault="007F5C6C" w:rsidP="001B4086">
      <w:pPr>
        <w:ind w:leftChars="100" w:left="630" w:hangingChars="200" w:hanging="420"/>
      </w:pPr>
      <w:r>
        <w:rPr>
          <w:rFonts w:hint="eastAsia"/>
        </w:rPr>
        <w:t>（イ）特例措置の適用を希望する病院の開設者</w:t>
      </w:r>
      <w:r w:rsidR="00F21CF5">
        <w:rPr>
          <w:rFonts w:hint="eastAsia"/>
        </w:rPr>
        <w:t>等</w:t>
      </w:r>
      <w:r>
        <w:rPr>
          <w:rFonts w:hint="eastAsia"/>
        </w:rPr>
        <w:t>は，あらかじめ上記（２）</w:t>
      </w:r>
      <w:r w:rsidR="00F21CF5">
        <w:rPr>
          <w:rFonts w:hint="eastAsia"/>
        </w:rPr>
        <w:t>の要件を確認するため，平成２２年４月から平成２４年３月までの震災前後２箇年度分</w:t>
      </w:r>
      <w:r>
        <w:rPr>
          <w:rFonts w:hint="eastAsia"/>
        </w:rPr>
        <w:t>の</w:t>
      </w:r>
      <w:r w:rsidR="004E3B95" w:rsidRPr="00F21CF5">
        <w:rPr>
          <w:rFonts w:hint="eastAsia"/>
        </w:rPr>
        <w:t>「医師等充足率調書」</w:t>
      </w:r>
      <w:r w:rsidR="00F21CF5">
        <w:rPr>
          <w:rFonts w:hint="eastAsia"/>
        </w:rPr>
        <w:t>（</w:t>
      </w:r>
      <w:r w:rsidR="00F21CF5" w:rsidRPr="00F21CF5">
        <w:rPr>
          <w:rFonts w:hint="eastAsia"/>
          <w:b/>
        </w:rPr>
        <w:t>別紙様式１</w:t>
      </w:r>
      <w:r w:rsidR="00F21CF5">
        <w:rPr>
          <w:rFonts w:hint="eastAsia"/>
        </w:rPr>
        <w:t>）</w:t>
      </w:r>
      <w:r w:rsidR="00F62F51" w:rsidRPr="00F21CF5">
        <w:rPr>
          <w:rFonts w:hint="eastAsia"/>
        </w:rPr>
        <w:t>及び「医師確保等に係る計画書」</w:t>
      </w:r>
      <w:r w:rsidR="004E3B95" w:rsidRPr="00F21CF5">
        <w:rPr>
          <w:rFonts w:hint="eastAsia"/>
        </w:rPr>
        <w:t>（</w:t>
      </w:r>
      <w:r w:rsidR="004E3B95" w:rsidRPr="00F21CF5">
        <w:rPr>
          <w:rFonts w:hint="eastAsia"/>
          <w:b/>
        </w:rPr>
        <w:t>別紙様式</w:t>
      </w:r>
      <w:r w:rsidR="00CA7EA4" w:rsidRPr="00F21CF5">
        <w:rPr>
          <w:rFonts w:hint="eastAsia"/>
          <w:b/>
        </w:rPr>
        <w:t>４</w:t>
      </w:r>
      <w:r w:rsidR="004E3B95" w:rsidRPr="00F21CF5">
        <w:rPr>
          <w:rFonts w:hint="eastAsia"/>
        </w:rPr>
        <w:t>）</w:t>
      </w:r>
      <w:r w:rsidRPr="00F21CF5">
        <w:rPr>
          <w:rFonts w:hint="eastAsia"/>
        </w:rPr>
        <w:t>を添えて，</w:t>
      </w:r>
      <w:r w:rsidRPr="00F21CF5">
        <w:rPr>
          <w:rFonts w:hint="eastAsia"/>
          <w:b/>
        </w:rPr>
        <w:t>別紙様式</w:t>
      </w:r>
      <w:r w:rsidR="00CA7EA4" w:rsidRPr="00F21CF5">
        <w:rPr>
          <w:rFonts w:hint="eastAsia"/>
          <w:b/>
        </w:rPr>
        <w:t>５</w:t>
      </w:r>
      <w:r w:rsidRPr="00F21CF5">
        <w:rPr>
          <w:rFonts w:hint="eastAsia"/>
        </w:rPr>
        <w:t>により</w:t>
      </w:r>
      <w:r w:rsidR="00F62F51" w:rsidRPr="00F21CF5">
        <w:rPr>
          <w:rFonts w:hint="eastAsia"/>
        </w:rPr>
        <w:t>病院所在地を管轄する保健所を経由し</w:t>
      </w:r>
      <w:r w:rsidR="00F21CF5" w:rsidRPr="00F21CF5">
        <w:rPr>
          <w:rFonts w:hint="eastAsia"/>
        </w:rPr>
        <w:t>県</w:t>
      </w:r>
      <w:r w:rsidRPr="00F21CF5">
        <w:rPr>
          <w:rFonts w:hint="eastAsia"/>
        </w:rPr>
        <w:t>に</w:t>
      </w:r>
      <w:r w:rsidR="00F62F51" w:rsidRPr="00F21CF5">
        <w:rPr>
          <w:rFonts w:hint="eastAsia"/>
        </w:rPr>
        <w:t>協議を</w:t>
      </w:r>
      <w:r w:rsidRPr="00F21CF5">
        <w:rPr>
          <w:rFonts w:hint="eastAsia"/>
        </w:rPr>
        <w:t>申し出る</w:t>
      </w:r>
      <w:r w:rsidR="00A3184C" w:rsidRPr="00F21CF5">
        <w:rPr>
          <w:rFonts w:hint="eastAsia"/>
        </w:rPr>
        <w:t>（以下「事前協議」という</w:t>
      </w:r>
      <w:r w:rsidR="00F62F51" w:rsidRPr="00F21CF5">
        <w:rPr>
          <w:rFonts w:hint="eastAsia"/>
        </w:rPr>
        <w:t>）</w:t>
      </w:r>
      <w:r>
        <w:rPr>
          <w:rFonts w:hint="eastAsia"/>
        </w:rPr>
        <w:t>。</w:t>
      </w:r>
    </w:p>
    <w:p w:rsidR="00F62F51" w:rsidRDefault="00F62F51" w:rsidP="001B4086">
      <w:pPr>
        <w:ind w:firstLineChars="100" w:firstLine="210"/>
      </w:pPr>
      <w:r>
        <w:rPr>
          <w:rFonts w:hint="eastAsia"/>
        </w:rPr>
        <w:t>（ロ）県は事前協議を受けた場合，その内容を審査し，必要な指導を行う。</w:t>
      </w:r>
    </w:p>
    <w:p w:rsidR="00F21CF5" w:rsidRPr="001B4086" w:rsidRDefault="001B4086" w:rsidP="001B4086">
      <w:pPr>
        <w:ind w:leftChars="89" w:left="607" w:hangingChars="200" w:hanging="420"/>
      </w:pPr>
      <w:r>
        <w:rPr>
          <w:rFonts w:hint="eastAsia"/>
        </w:rPr>
        <w:t>（</w:t>
      </w:r>
      <w:r w:rsidR="00F62F51">
        <w:rPr>
          <w:rFonts w:hint="eastAsia"/>
        </w:rPr>
        <w:t>ハ）事前協議が</w:t>
      </w:r>
      <w:r w:rsidR="009A077F">
        <w:rPr>
          <w:rFonts w:hint="eastAsia"/>
        </w:rPr>
        <w:t>完了した</w:t>
      </w:r>
      <w:r w:rsidR="00F62F51">
        <w:rPr>
          <w:rFonts w:hint="eastAsia"/>
        </w:rPr>
        <w:t>場合，</w:t>
      </w:r>
      <w:r w:rsidR="009A077F">
        <w:rPr>
          <w:rFonts w:hint="eastAsia"/>
        </w:rPr>
        <w:t>県は</w:t>
      </w:r>
      <w:r w:rsidR="00E431DB">
        <w:rPr>
          <w:rFonts w:hint="eastAsia"/>
        </w:rPr>
        <w:t>病院所在地を管轄する保健所を経由して</w:t>
      </w:r>
      <w:r w:rsidR="004E3B95">
        <w:rPr>
          <w:rFonts w:hint="eastAsia"/>
        </w:rPr>
        <w:t>開設者</w:t>
      </w:r>
      <w:r w:rsidR="00F21CF5">
        <w:rPr>
          <w:rFonts w:hint="eastAsia"/>
        </w:rPr>
        <w:t>等</w:t>
      </w:r>
      <w:r w:rsidR="004E3B95">
        <w:rPr>
          <w:rFonts w:hint="eastAsia"/>
        </w:rPr>
        <w:t>にその結果を</w:t>
      </w:r>
      <w:r w:rsidR="009A077F">
        <w:rPr>
          <w:rFonts w:hint="eastAsia"/>
        </w:rPr>
        <w:t>通知する</w:t>
      </w:r>
      <w:r w:rsidR="00F21CF5">
        <w:rPr>
          <w:rFonts w:hint="eastAsia"/>
          <w:dstrike/>
        </w:rPr>
        <w:t>.</w:t>
      </w:r>
    </w:p>
    <w:p w:rsidR="009A077F" w:rsidRDefault="009A077F" w:rsidP="001B4086">
      <w:pPr>
        <w:ind w:leftChars="121" w:left="674" w:hangingChars="200" w:hanging="420"/>
      </w:pPr>
      <w:r>
        <w:rPr>
          <w:rFonts w:hint="eastAsia"/>
        </w:rPr>
        <w:t>（ニ）事前協議の結果が「許可相当」の場合，開設者</w:t>
      </w:r>
      <w:r w:rsidR="00F21CF5">
        <w:rPr>
          <w:rFonts w:hint="eastAsia"/>
        </w:rPr>
        <w:t>等</w:t>
      </w:r>
      <w:r>
        <w:rPr>
          <w:rFonts w:hint="eastAsia"/>
        </w:rPr>
        <w:t>は「病院開設許可事項変更許可申請書」を病院所在地を管轄する保健所に提出する。</w:t>
      </w:r>
    </w:p>
    <w:p w:rsidR="009A077F" w:rsidRDefault="009A077F" w:rsidP="001B4086">
      <w:pPr>
        <w:ind w:firstLineChars="100" w:firstLine="210"/>
      </w:pPr>
      <w:r>
        <w:rPr>
          <w:rFonts w:hint="eastAsia"/>
        </w:rPr>
        <w:t>（ホ）申請を受けた保健所は，申請内容の審査を行い，法令に適合する場合許可する。</w:t>
      </w:r>
    </w:p>
    <w:p w:rsidR="002D4EDE" w:rsidRPr="0019228B" w:rsidRDefault="002D4EDE" w:rsidP="002D4EDE">
      <w:pPr>
        <w:rPr>
          <w:rFonts w:asciiTheme="majorEastAsia" w:eastAsiaTheme="majorEastAsia" w:hAnsiTheme="majorEastAsia"/>
        </w:rPr>
      </w:pPr>
      <w:r>
        <w:rPr>
          <w:rFonts w:asciiTheme="majorEastAsia" w:eastAsiaTheme="majorEastAsia" w:hAnsiTheme="majorEastAsia" w:hint="eastAsia"/>
        </w:rPr>
        <w:t xml:space="preserve">　ロ　仙台市に所在する病院の場合</w:t>
      </w:r>
    </w:p>
    <w:p w:rsidR="002D4EDE" w:rsidRDefault="002D4EDE" w:rsidP="001B4086">
      <w:pPr>
        <w:ind w:leftChars="129" w:left="691" w:hangingChars="200" w:hanging="420"/>
      </w:pPr>
      <w:r>
        <w:rPr>
          <w:rFonts w:hint="eastAsia"/>
        </w:rPr>
        <w:t>（イ）特例措置の適用を希望する病院の開設者</w:t>
      </w:r>
      <w:r w:rsidR="00F21CF5">
        <w:rPr>
          <w:rFonts w:hint="eastAsia"/>
        </w:rPr>
        <w:t>等</w:t>
      </w:r>
      <w:r>
        <w:rPr>
          <w:rFonts w:hint="eastAsia"/>
        </w:rPr>
        <w:t>は，平成２２年４月から平成２４年３月</w:t>
      </w:r>
      <w:r w:rsidR="00F21CF5">
        <w:rPr>
          <w:rFonts w:hint="eastAsia"/>
        </w:rPr>
        <w:t>までの震災前後の２箇年度分</w:t>
      </w:r>
      <w:r>
        <w:rPr>
          <w:rFonts w:hint="eastAsia"/>
        </w:rPr>
        <w:t>の「医師等充足率調書」</w:t>
      </w:r>
      <w:r w:rsidR="00F21CF5">
        <w:rPr>
          <w:rFonts w:hint="eastAsia"/>
        </w:rPr>
        <w:t>（</w:t>
      </w:r>
      <w:r w:rsidR="00F21CF5" w:rsidRPr="00F21CF5">
        <w:rPr>
          <w:rFonts w:hint="eastAsia"/>
          <w:b/>
        </w:rPr>
        <w:t>別紙様式１</w:t>
      </w:r>
      <w:r w:rsidR="00F21CF5">
        <w:rPr>
          <w:rFonts w:hint="eastAsia"/>
        </w:rPr>
        <w:t>）</w:t>
      </w:r>
      <w:r>
        <w:rPr>
          <w:rFonts w:hint="eastAsia"/>
        </w:rPr>
        <w:t>及び「医師確</w:t>
      </w:r>
      <w:r>
        <w:rPr>
          <w:rFonts w:hint="eastAsia"/>
        </w:rPr>
        <w:lastRenderedPageBreak/>
        <w:t>保等に係る計画書」</w:t>
      </w:r>
      <w:r w:rsidR="00F21CF5" w:rsidRPr="00F21CF5">
        <w:rPr>
          <w:rFonts w:hint="eastAsia"/>
        </w:rPr>
        <w:t>（</w:t>
      </w:r>
      <w:r w:rsidR="00F21CF5" w:rsidRPr="00F21CF5">
        <w:rPr>
          <w:rFonts w:hint="eastAsia"/>
          <w:b/>
        </w:rPr>
        <w:t>別紙様式４</w:t>
      </w:r>
      <w:r w:rsidR="00F21CF5" w:rsidRPr="00F21CF5">
        <w:rPr>
          <w:rFonts w:hint="eastAsia"/>
        </w:rPr>
        <w:t>）</w:t>
      </w:r>
      <w:r>
        <w:rPr>
          <w:rFonts w:hint="eastAsia"/>
        </w:rPr>
        <w:t>を添えて，「病院開設許可事項変更許可申請書」を病院所在地を管轄する保健所</w:t>
      </w:r>
      <w:r w:rsidR="000A67B4">
        <w:rPr>
          <w:rFonts w:hint="eastAsia"/>
        </w:rPr>
        <w:t>経由</w:t>
      </w:r>
      <w:r>
        <w:rPr>
          <w:rFonts w:hint="eastAsia"/>
        </w:rPr>
        <w:t>に</w:t>
      </w:r>
      <w:r w:rsidR="000A67B4">
        <w:rPr>
          <w:rFonts w:hint="eastAsia"/>
        </w:rPr>
        <w:t>より県に</w:t>
      </w:r>
      <w:r>
        <w:rPr>
          <w:rFonts w:hint="eastAsia"/>
        </w:rPr>
        <w:t>提出する。</w:t>
      </w:r>
    </w:p>
    <w:p w:rsidR="002D4EDE" w:rsidRDefault="002D4EDE" w:rsidP="001B4086">
      <w:pPr>
        <w:ind w:leftChars="129" w:left="691" w:hangingChars="200" w:hanging="420"/>
      </w:pPr>
      <w:r>
        <w:rPr>
          <w:rFonts w:hint="eastAsia"/>
        </w:rPr>
        <w:t>（ロ）申請を受けた県は，申請内容の審査を行い，法令に適合する場合許可する</w:t>
      </w:r>
      <w:r w:rsidR="000A67B4">
        <w:rPr>
          <w:rFonts w:hint="eastAsia"/>
        </w:rPr>
        <w:t>ものとし，保健所経由により交付する</w:t>
      </w:r>
      <w:r>
        <w:rPr>
          <w:rFonts w:hint="eastAsia"/>
        </w:rPr>
        <w:t>。</w:t>
      </w:r>
    </w:p>
    <w:p w:rsidR="004630EA" w:rsidRPr="0019228B" w:rsidRDefault="004630EA">
      <w:pPr>
        <w:rPr>
          <w:rFonts w:asciiTheme="majorEastAsia" w:eastAsiaTheme="majorEastAsia" w:hAnsiTheme="majorEastAsia"/>
        </w:rPr>
      </w:pPr>
      <w:r w:rsidRPr="0019228B">
        <w:rPr>
          <w:rFonts w:asciiTheme="majorEastAsia" w:eastAsiaTheme="majorEastAsia" w:hAnsiTheme="majorEastAsia" w:hint="eastAsia"/>
        </w:rPr>
        <w:t>（４）経過報告</w:t>
      </w:r>
    </w:p>
    <w:p w:rsidR="009A077F" w:rsidRDefault="009A077F" w:rsidP="000A67B4">
      <w:pPr>
        <w:ind w:leftChars="202" w:left="634" w:hangingChars="100" w:hanging="210"/>
      </w:pPr>
      <w:r>
        <w:rPr>
          <w:rFonts w:hint="eastAsia"/>
        </w:rPr>
        <w:t xml:space="preserve">　</w:t>
      </w:r>
      <w:r w:rsidR="000A67B4">
        <w:rPr>
          <w:rFonts w:hint="eastAsia"/>
        </w:rPr>
        <w:t xml:space="preserve">　</w:t>
      </w:r>
      <w:r>
        <w:rPr>
          <w:rFonts w:hint="eastAsia"/>
        </w:rPr>
        <w:t>上記（３）</w:t>
      </w:r>
      <w:r w:rsidR="002D4EDE">
        <w:rPr>
          <w:rFonts w:hint="eastAsia"/>
        </w:rPr>
        <w:t>イ</w:t>
      </w:r>
      <w:r>
        <w:rPr>
          <w:rFonts w:hint="eastAsia"/>
        </w:rPr>
        <w:t>（ホ）</w:t>
      </w:r>
      <w:r w:rsidR="002D4EDE">
        <w:rPr>
          <w:rFonts w:hint="eastAsia"/>
        </w:rPr>
        <w:t>又はロ（ロ）</w:t>
      </w:r>
      <w:r>
        <w:rPr>
          <w:rFonts w:hint="eastAsia"/>
        </w:rPr>
        <w:t>の許可を受けた病院の開設者</w:t>
      </w:r>
      <w:r w:rsidR="000A67B4">
        <w:rPr>
          <w:rFonts w:hint="eastAsia"/>
        </w:rPr>
        <w:t>等</w:t>
      </w:r>
      <w:r>
        <w:rPr>
          <w:rFonts w:hint="eastAsia"/>
        </w:rPr>
        <w:t>は，許可期間中の毎</w:t>
      </w:r>
      <w:r w:rsidR="000A67B4">
        <w:rPr>
          <w:rFonts w:hint="eastAsia"/>
        </w:rPr>
        <w:t>年度，</w:t>
      </w:r>
      <w:r w:rsidR="00997D88">
        <w:rPr>
          <w:rFonts w:hint="eastAsia"/>
        </w:rPr>
        <w:t>「医師確保等に係る実績及び今後の実施計画</w:t>
      </w:r>
      <w:r w:rsidR="000A67B4">
        <w:rPr>
          <w:rFonts w:hint="eastAsia"/>
        </w:rPr>
        <w:t>書</w:t>
      </w:r>
      <w:r w:rsidR="00997D88">
        <w:rPr>
          <w:rFonts w:hint="eastAsia"/>
        </w:rPr>
        <w:t>」</w:t>
      </w:r>
      <w:r w:rsidR="000140EC">
        <w:rPr>
          <w:rFonts w:hint="eastAsia"/>
        </w:rPr>
        <w:t>（</w:t>
      </w:r>
      <w:r w:rsidR="000140EC" w:rsidRPr="000A67B4">
        <w:rPr>
          <w:rFonts w:hint="eastAsia"/>
          <w:b/>
        </w:rPr>
        <w:t>別紙様式</w:t>
      </w:r>
      <w:r w:rsidR="00CA7EA4" w:rsidRPr="000A67B4">
        <w:rPr>
          <w:rFonts w:hint="eastAsia"/>
          <w:b/>
        </w:rPr>
        <w:t>６</w:t>
      </w:r>
      <w:r w:rsidR="000140EC">
        <w:rPr>
          <w:rFonts w:hint="eastAsia"/>
        </w:rPr>
        <w:t>）</w:t>
      </w:r>
      <w:r w:rsidR="00997D88">
        <w:rPr>
          <w:rFonts w:hint="eastAsia"/>
        </w:rPr>
        <w:t>並びに「医師充足率調書」</w:t>
      </w:r>
      <w:r w:rsidR="000A67B4">
        <w:rPr>
          <w:rFonts w:hint="eastAsia"/>
        </w:rPr>
        <w:t>（</w:t>
      </w:r>
      <w:r w:rsidR="000A67B4" w:rsidRPr="000A67B4">
        <w:rPr>
          <w:rFonts w:hint="eastAsia"/>
          <w:b/>
        </w:rPr>
        <w:t>別紙様式１</w:t>
      </w:r>
      <w:r w:rsidR="000A67B4">
        <w:rPr>
          <w:rFonts w:hint="eastAsia"/>
        </w:rPr>
        <w:t>）</w:t>
      </w:r>
      <w:r w:rsidR="00997D88">
        <w:rPr>
          <w:rFonts w:hint="eastAsia"/>
        </w:rPr>
        <w:t>を添えて，</w:t>
      </w:r>
      <w:r w:rsidRPr="000A67B4">
        <w:rPr>
          <w:rFonts w:hint="eastAsia"/>
          <w:b/>
        </w:rPr>
        <w:t>別紙様式</w:t>
      </w:r>
      <w:r w:rsidR="00CA7EA4" w:rsidRPr="000A67B4">
        <w:rPr>
          <w:rFonts w:hint="eastAsia"/>
          <w:b/>
        </w:rPr>
        <w:t>７</w:t>
      </w:r>
      <w:r>
        <w:rPr>
          <w:rFonts w:hint="eastAsia"/>
        </w:rPr>
        <w:t>により県に報告</w:t>
      </w:r>
      <w:r w:rsidR="00E431DB">
        <w:rPr>
          <w:rFonts w:hint="eastAsia"/>
        </w:rPr>
        <w:t>する。</w:t>
      </w:r>
    </w:p>
    <w:p w:rsidR="00997D88" w:rsidRPr="0019228B" w:rsidRDefault="00997D88" w:rsidP="00997D88">
      <w:pPr>
        <w:rPr>
          <w:rFonts w:asciiTheme="majorEastAsia" w:eastAsiaTheme="majorEastAsia" w:hAnsiTheme="majorEastAsia"/>
        </w:rPr>
      </w:pPr>
      <w:r w:rsidRPr="0019228B">
        <w:rPr>
          <w:rFonts w:asciiTheme="majorEastAsia" w:eastAsiaTheme="majorEastAsia" w:hAnsiTheme="majorEastAsia" w:hint="eastAsia"/>
        </w:rPr>
        <w:t>（５）その他</w:t>
      </w:r>
    </w:p>
    <w:p w:rsidR="00997D88" w:rsidRDefault="00997D88" w:rsidP="001B4086">
      <w:pPr>
        <w:ind w:leftChars="120" w:left="672" w:hangingChars="200" w:hanging="420"/>
      </w:pPr>
      <w:r>
        <w:rPr>
          <w:rFonts w:hint="eastAsia"/>
        </w:rPr>
        <w:t>（イ）上記（３）</w:t>
      </w:r>
      <w:r w:rsidR="002D4EDE">
        <w:rPr>
          <w:rFonts w:hint="eastAsia"/>
        </w:rPr>
        <w:t>イ</w:t>
      </w:r>
      <w:r>
        <w:rPr>
          <w:rFonts w:hint="eastAsia"/>
        </w:rPr>
        <w:t>（イ）の事前協議</w:t>
      </w:r>
      <w:r w:rsidR="002D4EDE">
        <w:rPr>
          <w:rFonts w:hint="eastAsia"/>
        </w:rPr>
        <w:t>又はロ（イ）の申請があった場合</w:t>
      </w:r>
      <w:r>
        <w:rPr>
          <w:rFonts w:hint="eastAsia"/>
        </w:rPr>
        <w:t>，保健所は県に正本１通を進達（意見がある場合は副申）する。</w:t>
      </w:r>
    </w:p>
    <w:p w:rsidR="00E431DB" w:rsidRDefault="00997D88" w:rsidP="001B4086">
      <w:pPr>
        <w:ind w:leftChars="121" w:left="674" w:hangingChars="200" w:hanging="420"/>
      </w:pPr>
      <w:r>
        <w:rPr>
          <w:rFonts w:hint="eastAsia"/>
        </w:rPr>
        <w:t>（ロ）</w:t>
      </w:r>
      <w:r w:rsidR="00E431DB">
        <w:rPr>
          <w:rFonts w:hint="eastAsia"/>
        </w:rPr>
        <w:t>上記（３）</w:t>
      </w:r>
      <w:r w:rsidR="002D4EDE">
        <w:rPr>
          <w:rFonts w:hint="eastAsia"/>
        </w:rPr>
        <w:t>イ</w:t>
      </w:r>
      <w:r w:rsidR="00E431DB">
        <w:rPr>
          <w:rFonts w:hint="eastAsia"/>
        </w:rPr>
        <w:t>（ホ）の許可を行った場合，保健所は許可書の写しを添えて，</w:t>
      </w:r>
      <w:r w:rsidR="00E431DB" w:rsidRPr="000A67B4">
        <w:rPr>
          <w:rFonts w:hint="eastAsia"/>
          <w:b/>
        </w:rPr>
        <w:t>別紙様式</w:t>
      </w:r>
      <w:r w:rsidR="0013755A" w:rsidRPr="000A67B4">
        <w:rPr>
          <w:rFonts w:hint="eastAsia"/>
          <w:b/>
        </w:rPr>
        <w:t>８</w:t>
      </w:r>
      <w:r w:rsidR="00E431DB">
        <w:rPr>
          <w:rFonts w:hint="eastAsia"/>
        </w:rPr>
        <w:t>により県に通知する。</w:t>
      </w:r>
    </w:p>
    <w:p w:rsidR="00997D88" w:rsidRDefault="00997D88" w:rsidP="001B4086">
      <w:pPr>
        <w:ind w:leftChars="121" w:left="674" w:hangingChars="200" w:hanging="420"/>
      </w:pPr>
      <w:r>
        <w:rPr>
          <w:rFonts w:hint="eastAsia"/>
        </w:rPr>
        <w:t>（ハ）上記（３）</w:t>
      </w:r>
      <w:r w:rsidR="00454029">
        <w:rPr>
          <w:rFonts w:hint="eastAsia"/>
        </w:rPr>
        <w:t>の事前協議及び許可の</w:t>
      </w:r>
      <w:r>
        <w:rPr>
          <w:rFonts w:hint="eastAsia"/>
        </w:rPr>
        <w:t>状況</w:t>
      </w:r>
      <w:r w:rsidR="00454029">
        <w:rPr>
          <w:rFonts w:hint="eastAsia"/>
        </w:rPr>
        <w:t>並びに</w:t>
      </w:r>
      <w:r>
        <w:rPr>
          <w:rFonts w:hint="eastAsia"/>
        </w:rPr>
        <w:t>（４）の経過報告の状況について，県は毎年度，県医療審議会に報告する。</w:t>
      </w:r>
    </w:p>
    <w:p w:rsidR="00997D88" w:rsidRDefault="00997D88" w:rsidP="001B4086">
      <w:pPr>
        <w:ind w:leftChars="121" w:left="674" w:hangingChars="200" w:hanging="420"/>
      </w:pPr>
      <w:r>
        <w:rPr>
          <w:rFonts w:hint="eastAsia"/>
        </w:rPr>
        <w:t>（ニ）上記（３）の</w:t>
      </w:r>
      <w:r w:rsidR="00454029">
        <w:rPr>
          <w:rFonts w:hint="eastAsia"/>
        </w:rPr>
        <w:t>事前協議及び許可の状況</w:t>
      </w:r>
      <w:r w:rsidR="000140EC">
        <w:rPr>
          <w:rFonts w:hint="eastAsia"/>
        </w:rPr>
        <w:t>，（４）の経過報告の状況並びに（５）（ハ）の県医療審議会への報告状況について，</w:t>
      </w:r>
      <w:r>
        <w:rPr>
          <w:rFonts w:hint="eastAsia"/>
        </w:rPr>
        <w:t>県は，</w:t>
      </w:r>
      <w:r w:rsidR="00454029">
        <w:rPr>
          <w:rFonts w:hint="eastAsia"/>
        </w:rPr>
        <w:t>適宜，</w:t>
      </w:r>
      <w:r w:rsidR="000A67B4">
        <w:rPr>
          <w:rFonts w:hint="eastAsia"/>
        </w:rPr>
        <w:t>宮城復興局</w:t>
      </w:r>
      <w:r>
        <w:rPr>
          <w:rFonts w:hint="eastAsia"/>
        </w:rPr>
        <w:t>，厚生労働省（医政局総務課），東北厚生局</w:t>
      </w:r>
      <w:r w:rsidR="00454029">
        <w:rPr>
          <w:rFonts w:hint="eastAsia"/>
        </w:rPr>
        <w:t>，仙台市（健康福祉局保健衛生部保健医療課）</w:t>
      </w:r>
      <w:r>
        <w:rPr>
          <w:rFonts w:hint="eastAsia"/>
        </w:rPr>
        <w:t>及び各保健所に情報提供を行う。</w:t>
      </w:r>
    </w:p>
    <w:p w:rsidR="00454029" w:rsidRDefault="00454029" w:rsidP="001B4086">
      <w:pPr>
        <w:ind w:leftChars="130" w:left="693" w:hangingChars="200" w:hanging="420"/>
      </w:pPr>
      <w:r>
        <w:rPr>
          <w:rFonts w:hint="eastAsia"/>
        </w:rPr>
        <w:t>（ホ）</w:t>
      </w:r>
      <w:r w:rsidR="008D6C4A">
        <w:rPr>
          <w:rFonts w:hint="eastAsia"/>
        </w:rPr>
        <w:t>県又は</w:t>
      </w:r>
      <w:r>
        <w:rPr>
          <w:rFonts w:hint="eastAsia"/>
        </w:rPr>
        <w:t>保健所は，許可期間終了後，あらためて</w:t>
      </w:r>
      <w:r w:rsidR="000140EC">
        <w:rPr>
          <w:rFonts w:hint="eastAsia"/>
        </w:rPr>
        <w:t>期間</w:t>
      </w:r>
      <w:r>
        <w:rPr>
          <w:rFonts w:hint="eastAsia"/>
        </w:rPr>
        <w:t>（３年限度）を定めて許可することができる。この場合</w:t>
      </w:r>
      <w:r w:rsidR="009743C8">
        <w:rPr>
          <w:rFonts w:hint="eastAsia"/>
        </w:rPr>
        <w:t>の手続きは，</w:t>
      </w:r>
      <w:r>
        <w:rPr>
          <w:rFonts w:hint="eastAsia"/>
        </w:rPr>
        <w:t>上記（３）と同様とする。</w:t>
      </w:r>
      <w:r w:rsidR="009743C8">
        <w:rPr>
          <w:rFonts w:hint="eastAsia"/>
        </w:rPr>
        <w:t>なお，復興推進計画の期間を超える許可の可否については，別に定める。</w:t>
      </w:r>
    </w:p>
    <w:p w:rsidR="001B4086" w:rsidRDefault="001B4086" w:rsidP="001B4086">
      <w:pPr>
        <w:ind w:leftChars="130" w:left="693" w:hangingChars="200" w:hanging="420"/>
      </w:pPr>
    </w:p>
    <w:p w:rsidR="001B4086" w:rsidRDefault="001B4086" w:rsidP="001B4086">
      <w:pPr>
        <w:ind w:leftChars="130" w:left="693" w:hangingChars="200" w:hanging="420"/>
      </w:pPr>
    </w:p>
    <w:p w:rsidR="001B4086" w:rsidRDefault="001B4086" w:rsidP="001B4086">
      <w:pPr>
        <w:ind w:leftChars="130" w:left="693" w:hangingChars="200" w:hanging="420"/>
      </w:pPr>
    </w:p>
    <w:p w:rsidR="001B4086" w:rsidRDefault="001B4086" w:rsidP="001B4086">
      <w:pPr>
        <w:ind w:leftChars="130" w:left="693" w:hangingChars="200" w:hanging="420"/>
      </w:pPr>
    </w:p>
    <w:p w:rsidR="001B4086" w:rsidRDefault="001B4086" w:rsidP="001B4086">
      <w:pPr>
        <w:ind w:leftChars="130" w:left="693" w:hangingChars="200" w:hanging="420"/>
      </w:pPr>
    </w:p>
    <w:p w:rsidR="001B4086" w:rsidRDefault="001B4086" w:rsidP="001B4086">
      <w:pPr>
        <w:ind w:leftChars="130" w:left="693" w:hangingChars="200" w:hanging="420"/>
      </w:pPr>
    </w:p>
    <w:p w:rsidR="001B4086" w:rsidRDefault="001B4086" w:rsidP="001B4086">
      <w:pPr>
        <w:ind w:leftChars="130" w:left="693" w:hangingChars="200" w:hanging="420"/>
      </w:pPr>
    </w:p>
    <w:p w:rsidR="001B4086" w:rsidRDefault="001B4086" w:rsidP="001B4086">
      <w:pPr>
        <w:ind w:leftChars="130" w:left="693" w:hangingChars="200" w:hanging="420"/>
      </w:pPr>
    </w:p>
    <w:p w:rsidR="001B4086" w:rsidRDefault="001B4086" w:rsidP="001B4086">
      <w:pPr>
        <w:ind w:leftChars="130" w:left="693" w:hangingChars="200" w:hanging="420"/>
      </w:pPr>
    </w:p>
    <w:p w:rsidR="001B4086" w:rsidRDefault="001B4086" w:rsidP="001B4086">
      <w:pPr>
        <w:ind w:leftChars="130" w:left="693" w:hangingChars="200" w:hanging="420"/>
      </w:pPr>
    </w:p>
    <w:p w:rsidR="001B4086" w:rsidRDefault="001B4086" w:rsidP="001B4086">
      <w:pPr>
        <w:ind w:leftChars="130" w:left="693" w:hangingChars="200" w:hanging="420"/>
      </w:pPr>
      <w:bookmarkStart w:id="0" w:name="_GoBack"/>
      <w:bookmarkEnd w:id="0"/>
    </w:p>
    <w:p w:rsidR="001B4086" w:rsidRDefault="001B4086" w:rsidP="001B4086">
      <w:pPr>
        <w:ind w:leftChars="330" w:left="693" w:firstLineChars="2400" w:firstLine="5040"/>
      </w:pPr>
      <w:r>
        <w:rPr>
          <w:rFonts w:hint="eastAsia"/>
        </w:rPr>
        <w:t>担当：医療整備課医務班</w:t>
      </w:r>
    </w:p>
    <w:p w:rsidR="001B4086" w:rsidRPr="001B4086" w:rsidRDefault="001B4086" w:rsidP="001B4086">
      <w:pPr>
        <w:ind w:leftChars="130" w:left="693" w:hangingChars="200" w:hanging="420"/>
      </w:pPr>
      <w:r>
        <w:rPr>
          <w:rFonts w:hint="eastAsia"/>
        </w:rPr>
        <w:t xml:space="preserve">　　　　　　　　　　　　　　　　　　　　　　　　　　　　　　武内・小野寺</w:t>
      </w:r>
    </w:p>
    <w:p w:rsidR="00997D88" w:rsidRPr="009743C8" w:rsidRDefault="00997D88" w:rsidP="00997D88"/>
    <w:p w:rsidR="000140EC" w:rsidRDefault="000140EC">
      <w:pPr>
        <w:widowControl/>
        <w:jc w:val="left"/>
      </w:pPr>
      <w:r>
        <w:br w:type="page"/>
      </w:r>
    </w:p>
    <w:p w:rsidR="00A76385" w:rsidRDefault="00A76385">
      <w:pPr>
        <w:sectPr w:rsidR="00A76385" w:rsidSect="003230E0">
          <w:pgSz w:w="11906" w:h="16838" w:code="9"/>
          <w:pgMar w:top="1418" w:right="1701" w:bottom="1134" w:left="1701" w:header="851" w:footer="992" w:gutter="0"/>
          <w:cols w:space="425"/>
          <w:docGrid w:type="lines" w:linePitch="360"/>
        </w:sectPr>
      </w:pPr>
    </w:p>
    <w:p w:rsidR="003F135F" w:rsidRDefault="00A76385">
      <w:r w:rsidRPr="00305A09">
        <w:rPr>
          <w:rFonts w:asciiTheme="majorEastAsia" w:eastAsiaTheme="majorEastAsia" w:hAnsiTheme="majorEastAsia" w:hint="eastAsia"/>
          <w:b/>
        </w:rPr>
        <w:lastRenderedPageBreak/>
        <w:t>別紙様式１</w:t>
      </w:r>
      <w:r w:rsidR="003F135F">
        <w:rPr>
          <w:rFonts w:hint="eastAsia"/>
        </w:rPr>
        <w:t xml:space="preserve">　</w:t>
      </w:r>
      <w:r w:rsidR="00693763">
        <w:rPr>
          <w:rFonts w:hint="eastAsia"/>
        </w:rPr>
        <w:tab/>
      </w:r>
      <w:r w:rsidR="00693763">
        <w:rPr>
          <w:rFonts w:hint="eastAsia"/>
        </w:rPr>
        <w:tab/>
      </w:r>
      <w:r w:rsidR="00693763">
        <w:rPr>
          <w:rFonts w:hint="eastAsia"/>
        </w:rPr>
        <w:tab/>
      </w:r>
      <w:r w:rsidR="00693763">
        <w:rPr>
          <w:rFonts w:hint="eastAsia"/>
        </w:rPr>
        <w:tab/>
      </w:r>
      <w:r w:rsidR="00693763">
        <w:rPr>
          <w:rFonts w:hint="eastAsia"/>
        </w:rPr>
        <w:tab/>
      </w:r>
      <w:r w:rsidR="00693763">
        <w:rPr>
          <w:rFonts w:hint="eastAsia"/>
        </w:rPr>
        <w:tab/>
      </w:r>
      <w:r w:rsidR="00693763">
        <w:rPr>
          <w:rFonts w:hint="eastAsia"/>
        </w:rPr>
        <w:tab/>
      </w:r>
      <w:r w:rsidRPr="00693763">
        <w:rPr>
          <w:rFonts w:asciiTheme="majorEastAsia" w:eastAsiaTheme="majorEastAsia" w:hAnsiTheme="majorEastAsia" w:hint="eastAsia"/>
        </w:rPr>
        <w:t>医師等充足率調書</w:t>
      </w:r>
    </w:p>
    <w:p w:rsidR="00A76385" w:rsidRDefault="00693763">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平成</w:t>
      </w:r>
      <w:r w:rsidR="003F135F" w:rsidRPr="00693763">
        <w:rPr>
          <w:rFonts w:hint="eastAsia"/>
          <w:u w:val="single"/>
        </w:rPr>
        <w:t xml:space="preserve">　　</w:t>
      </w:r>
      <w:r w:rsidR="00A76385">
        <w:rPr>
          <w:rFonts w:hint="eastAsia"/>
        </w:rPr>
        <w:t>年度　　病院名</w:t>
      </w:r>
      <w:r w:rsidRPr="00693763">
        <w:rPr>
          <w:rFonts w:hint="eastAsia"/>
          <w:u w:val="single"/>
        </w:rPr>
        <w:tab/>
      </w:r>
      <w:r w:rsidRPr="00693763">
        <w:rPr>
          <w:rFonts w:hint="eastAsia"/>
          <w:u w:val="single"/>
        </w:rPr>
        <w:tab/>
      </w:r>
      <w:r w:rsidRPr="00693763">
        <w:rPr>
          <w:rFonts w:hint="eastAsia"/>
          <w:u w:val="single"/>
        </w:rPr>
        <w:tab/>
      </w:r>
      <w:r w:rsidRPr="00693763">
        <w:rPr>
          <w:rFonts w:hint="eastAsia"/>
          <w:u w:val="single"/>
        </w:rPr>
        <w:tab/>
      </w:r>
    </w:p>
    <w:tbl>
      <w:tblPr>
        <w:tblStyle w:val="a3"/>
        <w:tblW w:w="0" w:type="auto"/>
        <w:tblLook w:val="04A0"/>
      </w:tblPr>
      <w:tblGrid>
        <w:gridCol w:w="516"/>
        <w:gridCol w:w="1820"/>
        <w:gridCol w:w="936"/>
        <w:gridCol w:w="937"/>
        <w:gridCol w:w="938"/>
        <w:gridCol w:w="937"/>
        <w:gridCol w:w="937"/>
        <w:gridCol w:w="938"/>
        <w:gridCol w:w="937"/>
        <w:gridCol w:w="937"/>
        <w:gridCol w:w="938"/>
        <w:gridCol w:w="937"/>
        <w:gridCol w:w="937"/>
        <w:gridCol w:w="938"/>
        <w:gridCol w:w="919"/>
      </w:tblGrid>
      <w:tr w:rsidR="00E069DF" w:rsidRPr="00A76385" w:rsidTr="00E069DF">
        <w:tc>
          <w:tcPr>
            <w:tcW w:w="2336" w:type="dxa"/>
            <w:gridSpan w:val="2"/>
          </w:tcPr>
          <w:p w:rsidR="00E069DF" w:rsidRPr="00A76385" w:rsidRDefault="00E069DF" w:rsidP="003F135F">
            <w:pPr>
              <w:jc w:val="center"/>
              <w:rPr>
                <w:rFonts w:asciiTheme="minorEastAsia" w:hAnsiTheme="minorEastAsia"/>
                <w:sz w:val="16"/>
                <w:szCs w:val="16"/>
              </w:rPr>
            </w:pPr>
            <w:r>
              <w:rPr>
                <w:rFonts w:asciiTheme="minorEastAsia" w:hAnsiTheme="minorEastAsia" w:hint="eastAsia"/>
                <w:sz w:val="16"/>
                <w:szCs w:val="16"/>
              </w:rPr>
              <w:t>区分</w:t>
            </w:r>
          </w:p>
        </w:tc>
        <w:tc>
          <w:tcPr>
            <w:tcW w:w="936" w:type="dxa"/>
          </w:tcPr>
          <w:p w:rsidR="00E069DF" w:rsidRPr="00A76385" w:rsidRDefault="00E069DF" w:rsidP="00A76385">
            <w:pPr>
              <w:jc w:val="right"/>
              <w:rPr>
                <w:rFonts w:asciiTheme="minorEastAsia" w:hAnsiTheme="minorEastAsia"/>
                <w:sz w:val="16"/>
                <w:szCs w:val="16"/>
              </w:rPr>
            </w:pPr>
            <w:r w:rsidRPr="00A76385">
              <w:rPr>
                <w:rFonts w:asciiTheme="minorEastAsia" w:hAnsiTheme="minorEastAsia" w:hint="eastAsia"/>
                <w:sz w:val="16"/>
                <w:szCs w:val="16"/>
              </w:rPr>
              <w:t xml:space="preserve">  年4月</w:t>
            </w:r>
          </w:p>
        </w:tc>
        <w:tc>
          <w:tcPr>
            <w:tcW w:w="937" w:type="dxa"/>
          </w:tcPr>
          <w:p w:rsidR="00E069DF" w:rsidRPr="00A76385" w:rsidRDefault="00E069DF" w:rsidP="00A76385">
            <w:pPr>
              <w:jc w:val="right"/>
              <w:rPr>
                <w:rFonts w:asciiTheme="minorEastAsia" w:hAnsiTheme="minorEastAsia"/>
                <w:sz w:val="16"/>
                <w:szCs w:val="16"/>
              </w:rPr>
            </w:pPr>
            <w:r w:rsidRPr="00A76385">
              <w:rPr>
                <w:rFonts w:asciiTheme="minorEastAsia" w:hAnsiTheme="minorEastAsia" w:hint="eastAsia"/>
                <w:sz w:val="16"/>
                <w:szCs w:val="16"/>
              </w:rPr>
              <w:t>5月</w:t>
            </w:r>
          </w:p>
        </w:tc>
        <w:tc>
          <w:tcPr>
            <w:tcW w:w="938" w:type="dxa"/>
          </w:tcPr>
          <w:p w:rsidR="00E069DF" w:rsidRPr="00A76385" w:rsidRDefault="00E069DF" w:rsidP="00A76385">
            <w:pPr>
              <w:jc w:val="right"/>
              <w:rPr>
                <w:rFonts w:asciiTheme="minorEastAsia" w:hAnsiTheme="minorEastAsia"/>
                <w:sz w:val="16"/>
                <w:szCs w:val="16"/>
              </w:rPr>
            </w:pPr>
            <w:r w:rsidRPr="00A76385">
              <w:rPr>
                <w:rFonts w:asciiTheme="minorEastAsia" w:hAnsiTheme="minorEastAsia" w:hint="eastAsia"/>
                <w:sz w:val="16"/>
                <w:szCs w:val="16"/>
              </w:rPr>
              <w:t>6月</w:t>
            </w:r>
          </w:p>
        </w:tc>
        <w:tc>
          <w:tcPr>
            <w:tcW w:w="937" w:type="dxa"/>
          </w:tcPr>
          <w:p w:rsidR="00E069DF" w:rsidRPr="00A76385" w:rsidRDefault="00E069DF" w:rsidP="00A76385">
            <w:pPr>
              <w:jc w:val="right"/>
              <w:rPr>
                <w:rFonts w:asciiTheme="minorEastAsia" w:hAnsiTheme="minorEastAsia"/>
                <w:sz w:val="16"/>
                <w:szCs w:val="16"/>
              </w:rPr>
            </w:pPr>
            <w:r w:rsidRPr="00A76385">
              <w:rPr>
                <w:rFonts w:asciiTheme="minorEastAsia" w:hAnsiTheme="minorEastAsia" w:hint="eastAsia"/>
                <w:sz w:val="16"/>
                <w:szCs w:val="16"/>
              </w:rPr>
              <w:t>7月</w:t>
            </w:r>
          </w:p>
        </w:tc>
        <w:tc>
          <w:tcPr>
            <w:tcW w:w="937" w:type="dxa"/>
          </w:tcPr>
          <w:p w:rsidR="00E069DF" w:rsidRPr="00A76385" w:rsidRDefault="00E069DF" w:rsidP="00A76385">
            <w:pPr>
              <w:jc w:val="right"/>
              <w:rPr>
                <w:rFonts w:asciiTheme="minorEastAsia" w:hAnsiTheme="minorEastAsia"/>
                <w:sz w:val="16"/>
                <w:szCs w:val="16"/>
              </w:rPr>
            </w:pPr>
            <w:r w:rsidRPr="00A76385">
              <w:rPr>
                <w:rFonts w:asciiTheme="minorEastAsia" w:hAnsiTheme="minorEastAsia" w:hint="eastAsia"/>
                <w:sz w:val="16"/>
                <w:szCs w:val="16"/>
              </w:rPr>
              <w:t>8月</w:t>
            </w:r>
          </w:p>
        </w:tc>
        <w:tc>
          <w:tcPr>
            <w:tcW w:w="938" w:type="dxa"/>
          </w:tcPr>
          <w:p w:rsidR="00E069DF" w:rsidRPr="00A76385" w:rsidRDefault="00E069DF" w:rsidP="00A76385">
            <w:pPr>
              <w:jc w:val="right"/>
              <w:rPr>
                <w:rFonts w:asciiTheme="minorEastAsia" w:hAnsiTheme="minorEastAsia"/>
                <w:sz w:val="16"/>
                <w:szCs w:val="16"/>
              </w:rPr>
            </w:pPr>
            <w:r w:rsidRPr="00A76385">
              <w:rPr>
                <w:rFonts w:asciiTheme="minorEastAsia" w:hAnsiTheme="minorEastAsia" w:hint="eastAsia"/>
                <w:sz w:val="16"/>
                <w:szCs w:val="16"/>
              </w:rPr>
              <w:t>9月</w:t>
            </w:r>
          </w:p>
        </w:tc>
        <w:tc>
          <w:tcPr>
            <w:tcW w:w="937" w:type="dxa"/>
          </w:tcPr>
          <w:p w:rsidR="00E069DF" w:rsidRPr="00A76385" w:rsidRDefault="00E069DF" w:rsidP="00A76385">
            <w:pPr>
              <w:jc w:val="right"/>
              <w:rPr>
                <w:rFonts w:asciiTheme="minorEastAsia" w:hAnsiTheme="minorEastAsia"/>
                <w:sz w:val="16"/>
                <w:szCs w:val="16"/>
              </w:rPr>
            </w:pPr>
            <w:r w:rsidRPr="00A76385">
              <w:rPr>
                <w:rFonts w:asciiTheme="minorEastAsia" w:hAnsiTheme="minorEastAsia" w:hint="eastAsia"/>
                <w:sz w:val="16"/>
                <w:szCs w:val="16"/>
              </w:rPr>
              <w:t>10月</w:t>
            </w:r>
          </w:p>
        </w:tc>
        <w:tc>
          <w:tcPr>
            <w:tcW w:w="937" w:type="dxa"/>
          </w:tcPr>
          <w:p w:rsidR="00E069DF" w:rsidRPr="00A76385" w:rsidRDefault="00E069DF" w:rsidP="00A76385">
            <w:pPr>
              <w:jc w:val="right"/>
              <w:rPr>
                <w:rFonts w:asciiTheme="minorEastAsia" w:hAnsiTheme="minorEastAsia"/>
                <w:sz w:val="16"/>
                <w:szCs w:val="16"/>
              </w:rPr>
            </w:pPr>
            <w:r w:rsidRPr="00A76385">
              <w:rPr>
                <w:rFonts w:asciiTheme="minorEastAsia" w:hAnsiTheme="minorEastAsia" w:hint="eastAsia"/>
                <w:sz w:val="16"/>
                <w:szCs w:val="16"/>
              </w:rPr>
              <w:t>11月</w:t>
            </w:r>
          </w:p>
        </w:tc>
        <w:tc>
          <w:tcPr>
            <w:tcW w:w="938" w:type="dxa"/>
          </w:tcPr>
          <w:p w:rsidR="00E069DF" w:rsidRPr="00A76385" w:rsidRDefault="00E069DF" w:rsidP="00A76385">
            <w:pPr>
              <w:jc w:val="right"/>
              <w:rPr>
                <w:rFonts w:asciiTheme="minorEastAsia" w:hAnsiTheme="minorEastAsia"/>
                <w:sz w:val="16"/>
                <w:szCs w:val="16"/>
              </w:rPr>
            </w:pPr>
            <w:r w:rsidRPr="00A76385">
              <w:rPr>
                <w:rFonts w:asciiTheme="minorEastAsia" w:hAnsiTheme="minorEastAsia" w:hint="eastAsia"/>
                <w:sz w:val="16"/>
                <w:szCs w:val="16"/>
              </w:rPr>
              <w:t>12月</w:t>
            </w:r>
          </w:p>
        </w:tc>
        <w:tc>
          <w:tcPr>
            <w:tcW w:w="937" w:type="dxa"/>
          </w:tcPr>
          <w:p w:rsidR="00E069DF" w:rsidRPr="00A76385" w:rsidRDefault="00E069DF" w:rsidP="00A76385">
            <w:pPr>
              <w:jc w:val="right"/>
              <w:rPr>
                <w:rFonts w:asciiTheme="minorEastAsia" w:hAnsiTheme="minorEastAsia"/>
                <w:sz w:val="16"/>
                <w:szCs w:val="16"/>
              </w:rPr>
            </w:pPr>
            <w:r w:rsidRPr="00A76385">
              <w:rPr>
                <w:rFonts w:asciiTheme="minorEastAsia" w:hAnsiTheme="minorEastAsia" w:hint="eastAsia"/>
                <w:sz w:val="16"/>
                <w:szCs w:val="16"/>
              </w:rPr>
              <w:t xml:space="preserve">  年1月</w:t>
            </w:r>
          </w:p>
        </w:tc>
        <w:tc>
          <w:tcPr>
            <w:tcW w:w="937" w:type="dxa"/>
          </w:tcPr>
          <w:p w:rsidR="00E069DF" w:rsidRPr="00A76385" w:rsidRDefault="00E069DF" w:rsidP="00A76385">
            <w:pPr>
              <w:jc w:val="right"/>
              <w:rPr>
                <w:rFonts w:asciiTheme="minorEastAsia" w:hAnsiTheme="minorEastAsia"/>
                <w:sz w:val="16"/>
                <w:szCs w:val="16"/>
              </w:rPr>
            </w:pPr>
            <w:r w:rsidRPr="00A76385">
              <w:rPr>
                <w:rFonts w:asciiTheme="minorEastAsia" w:hAnsiTheme="minorEastAsia" w:hint="eastAsia"/>
                <w:sz w:val="16"/>
                <w:szCs w:val="16"/>
              </w:rPr>
              <w:t>2月</w:t>
            </w:r>
          </w:p>
        </w:tc>
        <w:tc>
          <w:tcPr>
            <w:tcW w:w="938" w:type="dxa"/>
            <w:tcBorders>
              <w:right w:val="double" w:sz="4" w:space="0" w:color="auto"/>
            </w:tcBorders>
          </w:tcPr>
          <w:p w:rsidR="00E069DF" w:rsidRPr="00A76385" w:rsidRDefault="00E069DF" w:rsidP="00A76385">
            <w:pPr>
              <w:jc w:val="right"/>
              <w:rPr>
                <w:rFonts w:asciiTheme="minorEastAsia" w:hAnsiTheme="minorEastAsia"/>
                <w:sz w:val="16"/>
                <w:szCs w:val="16"/>
              </w:rPr>
            </w:pPr>
            <w:r w:rsidRPr="00A76385">
              <w:rPr>
                <w:rFonts w:asciiTheme="minorEastAsia" w:hAnsiTheme="minorEastAsia" w:hint="eastAsia"/>
                <w:sz w:val="16"/>
                <w:szCs w:val="16"/>
              </w:rPr>
              <w:t>3月</w:t>
            </w:r>
          </w:p>
        </w:tc>
        <w:tc>
          <w:tcPr>
            <w:tcW w:w="919" w:type="dxa"/>
            <w:tcBorders>
              <w:left w:val="double" w:sz="4" w:space="0" w:color="auto"/>
            </w:tcBorders>
          </w:tcPr>
          <w:p w:rsidR="00E069DF" w:rsidRPr="00A76385" w:rsidRDefault="00E069DF" w:rsidP="00A76385">
            <w:pPr>
              <w:jc w:val="right"/>
              <w:rPr>
                <w:rFonts w:asciiTheme="minorEastAsia" w:hAnsiTheme="minorEastAsia"/>
                <w:sz w:val="16"/>
                <w:szCs w:val="16"/>
              </w:rPr>
            </w:pPr>
            <w:r>
              <w:rPr>
                <w:rFonts w:asciiTheme="minorEastAsia" w:hAnsiTheme="minorEastAsia" w:hint="eastAsia"/>
                <w:sz w:val="16"/>
                <w:szCs w:val="16"/>
              </w:rPr>
              <w:t>年度平均</w:t>
            </w:r>
          </w:p>
        </w:tc>
      </w:tr>
      <w:tr w:rsidR="00E069DF" w:rsidRPr="00A76385" w:rsidTr="00E069DF">
        <w:tc>
          <w:tcPr>
            <w:tcW w:w="516" w:type="dxa"/>
            <w:vMerge w:val="restart"/>
            <w:textDirection w:val="tbRlV"/>
          </w:tcPr>
          <w:p w:rsidR="00E069DF" w:rsidRPr="00A76385" w:rsidRDefault="00E069DF" w:rsidP="00693763">
            <w:pPr>
              <w:ind w:left="113" w:right="113"/>
              <w:jc w:val="center"/>
              <w:rPr>
                <w:rFonts w:asciiTheme="minorEastAsia" w:hAnsiTheme="minorEastAsia"/>
                <w:sz w:val="16"/>
                <w:szCs w:val="16"/>
              </w:rPr>
            </w:pPr>
            <w:r w:rsidRPr="00A76385">
              <w:rPr>
                <w:rFonts w:asciiTheme="minorEastAsia" w:hAnsiTheme="minorEastAsia" w:hint="eastAsia"/>
                <w:sz w:val="16"/>
                <w:szCs w:val="16"/>
              </w:rPr>
              <w:t>入院患者数</w:t>
            </w:r>
          </w:p>
        </w:tc>
        <w:tc>
          <w:tcPr>
            <w:tcW w:w="1820" w:type="dxa"/>
          </w:tcPr>
          <w:p w:rsidR="00E069DF" w:rsidRPr="00A76385" w:rsidRDefault="00E069DF" w:rsidP="00A76385">
            <w:pPr>
              <w:rPr>
                <w:rFonts w:asciiTheme="minorEastAsia" w:hAnsiTheme="minorEastAsia"/>
                <w:sz w:val="16"/>
                <w:szCs w:val="16"/>
              </w:rPr>
            </w:pPr>
            <w:r w:rsidRPr="00A76385">
              <w:rPr>
                <w:rFonts w:asciiTheme="minorEastAsia" w:hAnsiTheme="minorEastAsia" w:hint="eastAsia"/>
                <w:sz w:val="16"/>
                <w:szCs w:val="16"/>
              </w:rPr>
              <w:t>一般(歯科)</w:t>
            </w:r>
          </w:p>
        </w:tc>
        <w:tc>
          <w:tcPr>
            <w:tcW w:w="936"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Borders>
              <w:right w:val="double" w:sz="4" w:space="0" w:color="auto"/>
            </w:tcBorders>
          </w:tcPr>
          <w:p w:rsidR="00E069DF" w:rsidRPr="00A76385" w:rsidRDefault="00E069DF" w:rsidP="00E069DF">
            <w:pPr>
              <w:jc w:val="right"/>
              <w:rPr>
                <w:rFonts w:asciiTheme="minorEastAsia" w:hAnsiTheme="minorEastAsia"/>
                <w:sz w:val="16"/>
                <w:szCs w:val="16"/>
              </w:rPr>
            </w:pPr>
          </w:p>
        </w:tc>
        <w:tc>
          <w:tcPr>
            <w:tcW w:w="919" w:type="dxa"/>
            <w:tcBorders>
              <w:left w:val="double" w:sz="4" w:space="0" w:color="auto"/>
            </w:tcBorders>
          </w:tcPr>
          <w:p w:rsidR="00E069DF" w:rsidRPr="00A76385" w:rsidRDefault="00E069DF" w:rsidP="00E069DF">
            <w:pPr>
              <w:jc w:val="right"/>
              <w:rPr>
                <w:rFonts w:asciiTheme="minorEastAsia" w:hAnsiTheme="minorEastAsia"/>
                <w:sz w:val="16"/>
                <w:szCs w:val="16"/>
              </w:rPr>
            </w:pPr>
          </w:p>
        </w:tc>
      </w:tr>
      <w:tr w:rsidR="00E069DF" w:rsidRPr="00A76385" w:rsidTr="00E069DF">
        <w:tc>
          <w:tcPr>
            <w:tcW w:w="516" w:type="dxa"/>
            <w:vMerge/>
            <w:textDirection w:val="tbRlV"/>
          </w:tcPr>
          <w:p w:rsidR="00E069DF" w:rsidRPr="00A76385" w:rsidRDefault="00E069DF" w:rsidP="00693763">
            <w:pPr>
              <w:ind w:left="113" w:right="113"/>
              <w:jc w:val="center"/>
              <w:rPr>
                <w:rFonts w:asciiTheme="minorEastAsia" w:hAnsiTheme="minorEastAsia"/>
                <w:sz w:val="16"/>
                <w:szCs w:val="16"/>
              </w:rPr>
            </w:pPr>
          </w:p>
        </w:tc>
        <w:tc>
          <w:tcPr>
            <w:tcW w:w="1820" w:type="dxa"/>
          </w:tcPr>
          <w:p w:rsidR="00E069DF" w:rsidRPr="00A76385" w:rsidRDefault="00E069DF">
            <w:pPr>
              <w:rPr>
                <w:rFonts w:asciiTheme="minorEastAsia" w:hAnsiTheme="minorEastAsia"/>
                <w:sz w:val="16"/>
                <w:szCs w:val="16"/>
              </w:rPr>
            </w:pPr>
            <w:r w:rsidRPr="00A76385">
              <w:rPr>
                <w:rFonts w:asciiTheme="minorEastAsia" w:hAnsiTheme="minorEastAsia" w:hint="eastAsia"/>
                <w:sz w:val="16"/>
                <w:szCs w:val="16"/>
              </w:rPr>
              <w:t>一般(産(婦人)科)</w:t>
            </w:r>
          </w:p>
        </w:tc>
        <w:tc>
          <w:tcPr>
            <w:tcW w:w="936"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Borders>
              <w:right w:val="double" w:sz="4" w:space="0" w:color="auto"/>
            </w:tcBorders>
          </w:tcPr>
          <w:p w:rsidR="00E069DF" w:rsidRPr="00A76385" w:rsidRDefault="00E069DF" w:rsidP="00E069DF">
            <w:pPr>
              <w:jc w:val="right"/>
              <w:rPr>
                <w:rFonts w:asciiTheme="minorEastAsia" w:hAnsiTheme="minorEastAsia"/>
                <w:sz w:val="16"/>
                <w:szCs w:val="16"/>
              </w:rPr>
            </w:pPr>
          </w:p>
        </w:tc>
        <w:tc>
          <w:tcPr>
            <w:tcW w:w="919" w:type="dxa"/>
            <w:tcBorders>
              <w:left w:val="double" w:sz="4" w:space="0" w:color="auto"/>
            </w:tcBorders>
          </w:tcPr>
          <w:p w:rsidR="00E069DF" w:rsidRPr="00A76385" w:rsidRDefault="00E069DF" w:rsidP="00E069DF">
            <w:pPr>
              <w:jc w:val="right"/>
              <w:rPr>
                <w:rFonts w:asciiTheme="minorEastAsia" w:hAnsiTheme="minorEastAsia"/>
                <w:sz w:val="16"/>
                <w:szCs w:val="16"/>
              </w:rPr>
            </w:pPr>
          </w:p>
        </w:tc>
      </w:tr>
      <w:tr w:rsidR="00E069DF" w:rsidRPr="00A76385" w:rsidTr="00E069DF">
        <w:tc>
          <w:tcPr>
            <w:tcW w:w="516" w:type="dxa"/>
            <w:vMerge/>
            <w:textDirection w:val="tbRlV"/>
          </w:tcPr>
          <w:p w:rsidR="00E069DF" w:rsidRPr="00A76385" w:rsidRDefault="00E069DF" w:rsidP="00693763">
            <w:pPr>
              <w:ind w:left="113" w:right="113"/>
              <w:jc w:val="center"/>
              <w:rPr>
                <w:rFonts w:asciiTheme="minorEastAsia" w:hAnsiTheme="minorEastAsia"/>
                <w:sz w:val="16"/>
                <w:szCs w:val="16"/>
              </w:rPr>
            </w:pPr>
          </w:p>
        </w:tc>
        <w:tc>
          <w:tcPr>
            <w:tcW w:w="1820" w:type="dxa"/>
          </w:tcPr>
          <w:p w:rsidR="00E069DF" w:rsidRPr="00A76385" w:rsidRDefault="00E069DF">
            <w:pPr>
              <w:rPr>
                <w:rFonts w:asciiTheme="minorEastAsia" w:hAnsiTheme="minorEastAsia"/>
                <w:sz w:val="16"/>
                <w:szCs w:val="16"/>
              </w:rPr>
            </w:pPr>
            <w:r w:rsidRPr="00A76385">
              <w:rPr>
                <w:rFonts w:asciiTheme="minorEastAsia" w:hAnsiTheme="minorEastAsia" w:hint="eastAsia"/>
                <w:sz w:val="16"/>
                <w:szCs w:val="16"/>
              </w:rPr>
              <w:t>一般（その他）</w:t>
            </w:r>
          </w:p>
        </w:tc>
        <w:tc>
          <w:tcPr>
            <w:tcW w:w="936"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Borders>
              <w:right w:val="double" w:sz="4" w:space="0" w:color="auto"/>
            </w:tcBorders>
          </w:tcPr>
          <w:p w:rsidR="00E069DF" w:rsidRPr="00A76385" w:rsidRDefault="00E069DF" w:rsidP="00E069DF">
            <w:pPr>
              <w:jc w:val="right"/>
              <w:rPr>
                <w:rFonts w:asciiTheme="minorEastAsia" w:hAnsiTheme="minorEastAsia"/>
                <w:sz w:val="16"/>
                <w:szCs w:val="16"/>
              </w:rPr>
            </w:pPr>
          </w:p>
        </w:tc>
        <w:tc>
          <w:tcPr>
            <w:tcW w:w="919" w:type="dxa"/>
            <w:tcBorders>
              <w:left w:val="double" w:sz="4" w:space="0" w:color="auto"/>
            </w:tcBorders>
          </w:tcPr>
          <w:p w:rsidR="00E069DF" w:rsidRPr="00A76385" w:rsidRDefault="00E069DF" w:rsidP="00E069DF">
            <w:pPr>
              <w:jc w:val="right"/>
              <w:rPr>
                <w:rFonts w:asciiTheme="minorEastAsia" w:hAnsiTheme="minorEastAsia"/>
                <w:sz w:val="16"/>
                <w:szCs w:val="16"/>
              </w:rPr>
            </w:pPr>
          </w:p>
        </w:tc>
      </w:tr>
      <w:tr w:rsidR="00E069DF" w:rsidRPr="00A76385" w:rsidTr="00E069DF">
        <w:tc>
          <w:tcPr>
            <w:tcW w:w="516" w:type="dxa"/>
            <w:vMerge/>
            <w:textDirection w:val="tbRlV"/>
          </w:tcPr>
          <w:p w:rsidR="00E069DF" w:rsidRPr="00A76385" w:rsidRDefault="00E069DF" w:rsidP="00693763">
            <w:pPr>
              <w:ind w:left="113" w:right="113"/>
              <w:jc w:val="center"/>
              <w:rPr>
                <w:rFonts w:asciiTheme="minorEastAsia" w:hAnsiTheme="minorEastAsia"/>
                <w:sz w:val="16"/>
                <w:szCs w:val="16"/>
              </w:rPr>
            </w:pPr>
          </w:p>
        </w:tc>
        <w:tc>
          <w:tcPr>
            <w:tcW w:w="1820" w:type="dxa"/>
          </w:tcPr>
          <w:p w:rsidR="00E069DF" w:rsidRPr="00A76385" w:rsidRDefault="00E069DF">
            <w:pPr>
              <w:rPr>
                <w:rFonts w:asciiTheme="minorEastAsia" w:hAnsiTheme="minorEastAsia"/>
                <w:sz w:val="16"/>
                <w:szCs w:val="16"/>
              </w:rPr>
            </w:pPr>
            <w:r w:rsidRPr="00A76385">
              <w:rPr>
                <w:rFonts w:asciiTheme="minorEastAsia" w:hAnsiTheme="minorEastAsia" w:hint="eastAsia"/>
                <w:sz w:val="16"/>
                <w:szCs w:val="16"/>
              </w:rPr>
              <w:t>療養</w:t>
            </w:r>
          </w:p>
        </w:tc>
        <w:tc>
          <w:tcPr>
            <w:tcW w:w="936"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Borders>
              <w:right w:val="double" w:sz="4" w:space="0" w:color="auto"/>
            </w:tcBorders>
          </w:tcPr>
          <w:p w:rsidR="00E069DF" w:rsidRPr="00A76385" w:rsidRDefault="00E069DF" w:rsidP="00E069DF">
            <w:pPr>
              <w:jc w:val="right"/>
              <w:rPr>
                <w:rFonts w:asciiTheme="minorEastAsia" w:hAnsiTheme="minorEastAsia"/>
                <w:sz w:val="16"/>
                <w:szCs w:val="16"/>
              </w:rPr>
            </w:pPr>
          </w:p>
        </w:tc>
        <w:tc>
          <w:tcPr>
            <w:tcW w:w="919" w:type="dxa"/>
            <w:tcBorders>
              <w:left w:val="double" w:sz="4" w:space="0" w:color="auto"/>
            </w:tcBorders>
          </w:tcPr>
          <w:p w:rsidR="00E069DF" w:rsidRPr="00A76385" w:rsidRDefault="00E069DF" w:rsidP="00E069DF">
            <w:pPr>
              <w:jc w:val="right"/>
              <w:rPr>
                <w:rFonts w:asciiTheme="minorEastAsia" w:hAnsiTheme="minorEastAsia"/>
                <w:sz w:val="16"/>
                <w:szCs w:val="16"/>
              </w:rPr>
            </w:pPr>
          </w:p>
        </w:tc>
      </w:tr>
      <w:tr w:rsidR="00E069DF" w:rsidRPr="00A76385" w:rsidTr="00E069DF">
        <w:tc>
          <w:tcPr>
            <w:tcW w:w="516" w:type="dxa"/>
            <w:vMerge/>
            <w:textDirection w:val="tbRlV"/>
          </w:tcPr>
          <w:p w:rsidR="00E069DF" w:rsidRPr="00A76385" w:rsidRDefault="00E069DF" w:rsidP="00693763">
            <w:pPr>
              <w:ind w:left="113" w:right="113"/>
              <w:jc w:val="center"/>
              <w:rPr>
                <w:rFonts w:asciiTheme="minorEastAsia" w:hAnsiTheme="minorEastAsia"/>
                <w:sz w:val="16"/>
                <w:szCs w:val="16"/>
              </w:rPr>
            </w:pPr>
          </w:p>
        </w:tc>
        <w:tc>
          <w:tcPr>
            <w:tcW w:w="1820" w:type="dxa"/>
          </w:tcPr>
          <w:p w:rsidR="00E069DF" w:rsidRPr="00A76385" w:rsidRDefault="00E069DF">
            <w:pPr>
              <w:rPr>
                <w:rFonts w:asciiTheme="minorEastAsia" w:hAnsiTheme="minorEastAsia"/>
                <w:sz w:val="16"/>
                <w:szCs w:val="16"/>
              </w:rPr>
            </w:pPr>
            <w:r w:rsidRPr="00A76385">
              <w:rPr>
                <w:rFonts w:asciiTheme="minorEastAsia" w:hAnsiTheme="minorEastAsia" w:hint="eastAsia"/>
                <w:sz w:val="16"/>
                <w:szCs w:val="16"/>
              </w:rPr>
              <w:t>精神</w:t>
            </w:r>
          </w:p>
        </w:tc>
        <w:tc>
          <w:tcPr>
            <w:tcW w:w="936"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Borders>
              <w:right w:val="double" w:sz="4" w:space="0" w:color="auto"/>
            </w:tcBorders>
          </w:tcPr>
          <w:p w:rsidR="00E069DF" w:rsidRPr="00A76385" w:rsidRDefault="00E069DF" w:rsidP="00E069DF">
            <w:pPr>
              <w:jc w:val="right"/>
              <w:rPr>
                <w:rFonts w:asciiTheme="minorEastAsia" w:hAnsiTheme="minorEastAsia"/>
                <w:sz w:val="16"/>
                <w:szCs w:val="16"/>
              </w:rPr>
            </w:pPr>
          </w:p>
        </w:tc>
        <w:tc>
          <w:tcPr>
            <w:tcW w:w="919" w:type="dxa"/>
            <w:tcBorders>
              <w:left w:val="double" w:sz="4" w:space="0" w:color="auto"/>
            </w:tcBorders>
          </w:tcPr>
          <w:p w:rsidR="00E069DF" w:rsidRPr="00A76385" w:rsidRDefault="00E069DF" w:rsidP="00E069DF">
            <w:pPr>
              <w:jc w:val="right"/>
              <w:rPr>
                <w:rFonts w:asciiTheme="minorEastAsia" w:hAnsiTheme="minorEastAsia"/>
                <w:sz w:val="16"/>
                <w:szCs w:val="16"/>
              </w:rPr>
            </w:pPr>
          </w:p>
        </w:tc>
      </w:tr>
      <w:tr w:rsidR="00E069DF" w:rsidRPr="00A76385" w:rsidTr="00E069DF">
        <w:tc>
          <w:tcPr>
            <w:tcW w:w="516" w:type="dxa"/>
            <w:vMerge/>
            <w:textDirection w:val="tbRlV"/>
          </w:tcPr>
          <w:p w:rsidR="00E069DF" w:rsidRPr="00A76385" w:rsidRDefault="00E069DF" w:rsidP="00693763">
            <w:pPr>
              <w:ind w:left="113" w:right="113"/>
              <w:jc w:val="center"/>
              <w:rPr>
                <w:rFonts w:asciiTheme="minorEastAsia" w:hAnsiTheme="minorEastAsia"/>
                <w:sz w:val="16"/>
                <w:szCs w:val="16"/>
              </w:rPr>
            </w:pPr>
          </w:p>
        </w:tc>
        <w:tc>
          <w:tcPr>
            <w:tcW w:w="1820" w:type="dxa"/>
          </w:tcPr>
          <w:p w:rsidR="00E069DF" w:rsidRPr="00A76385" w:rsidRDefault="00E069DF">
            <w:pPr>
              <w:rPr>
                <w:rFonts w:asciiTheme="minorEastAsia" w:hAnsiTheme="minorEastAsia"/>
                <w:sz w:val="16"/>
                <w:szCs w:val="16"/>
              </w:rPr>
            </w:pPr>
            <w:r w:rsidRPr="00A76385">
              <w:rPr>
                <w:rFonts w:asciiTheme="minorEastAsia" w:hAnsiTheme="minorEastAsia" w:hint="eastAsia"/>
                <w:sz w:val="16"/>
                <w:szCs w:val="16"/>
              </w:rPr>
              <w:t>感染症</w:t>
            </w:r>
          </w:p>
        </w:tc>
        <w:tc>
          <w:tcPr>
            <w:tcW w:w="936"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Borders>
              <w:right w:val="double" w:sz="4" w:space="0" w:color="auto"/>
            </w:tcBorders>
          </w:tcPr>
          <w:p w:rsidR="00E069DF" w:rsidRPr="00A76385" w:rsidRDefault="00E069DF" w:rsidP="00E069DF">
            <w:pPr>
              <w:jc w:val="right"/>
              <w:rPr>
                <w:rFonts w:asciiTheme="minorEastAsia" w:hAnsiTheme="minorEastAsia"/>
                <w:sz w:val="16"/>
                <w:szCs w:val="16"/>
              </w:rPr>
            </w:pPr>
          </w:p>
        </w:tc>
        <w:tc>
          <w:tcPr>
            <w:tcW w:w="919" w:type="dxa"/>
            <w:tcBorders>
              <w:left w:val="double" w:sz="4" w:space="0" w:color="auto"/>
            </w:tcBorders>
          </w:tcPr>
          <w:p w:rsidR="00E069DF" w:rsidRPr="00A76385" w:rsidRDefault="00E069DF" w:rsidP="00E069DF">
            <w:pPr>
              <w:jc w:val="right"/>
              <w:rPr>
                <w:rFonts w:asciiTheme="minorEastAsia" w:hAnsiTheme="minorEastAsia"/>
                <w:sz w:val="16"/>
                <w:szCs w:val="16"/>
              </w:rPr>
            </w:pPr>
          </w:p>
        </w:tc>
      </w:tr>
      <w:tr w:rsidR="00E069DF" w:rsidRPr="00A76385" w:rsidTr="00E069DF">
        <w:tc>
          <w:tcPr>
            <w:tcW w:w="516" w:type="dxa"/>
            <w:vMerge/>
            <w:textDirection w:val="tbRlV"/>
          </w:tcPr>
          <w:p w:rsidR="00E069DF" w:rsidRPr="00A76385" w:rsidRDefault="00E069DF" w:rsidP="00693763">
            <w:pPr>
              <w:ind w:left="113" w:right="113"/>
              <w:jc w:val="center"/>
              <w:rPr>
                <w:rFonts w:asciiTheme="minorEastAsia" w:hAnsiTheme="minorEastAsia"/>
                <w:sz w:val="16"/>
                <w:szCs w:val="16"/>
              </w:rPr>
            </w:pPr>
          </w:p>
        </w:tc>
        <w:tc>
          <w:tcPr>
            <w:tcW w:w="1820" w:type="dxa"/>
          </w:tcPr>
          <w:p w:rsidR="00E069DF" w:rsidRPr="00A76385" w:rsidRDefault="00E069DF">
            <w:pPr>
              <w:rPr>
                <w:rFonts w:asciiTheme="minorEastAsia" w:hAnsiTheme="minorEastAsia"/>
                <w:sz w:val="16"/>
                <w:szCs w:val="16"/>
              </w:rPr>
            </w:pPr>
            <w:r w:rsidRPr="00A76385">
              <w:rPr>
                <w:rFonts w:asciiTheme="minorEastAsia" w:hAnsiTheme="minorEastAsia" w:hint="eastAsia"/>
                <w:sz w:val="16"/>
                <w:szCs w:val="16"/>
              </w:rPr>
              <w:t>結核</w:t>
            </w:r>
          </w:p>
        </w:tc>
        <w:tc>
          <w:tcPr>
            <w:tcW w:w="936"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Borders>
              <w:right w:val="double" w:sz="4" w:space="0" w:color="auto"/>
            </w:tcBorders>
          </w:tcPr>
          <w:p w:rsidR="00E069DF" w:rsidRPr="00A76385" w:rsidRDefault="00E069DF" w:rsidP="00E069DF">
            <w:pPr>
              <w:jc w:val="right"/>
              <w:rPr>
                <w:rFonts w:asciiTheme="minorEastAsia" w:hAnsiTheme="minorEastAsia"/>
                <w:sz w:val="16"/>
                <w:szCs w:val="16"/>
              </w:rPr>
            </w:pPr>
          </w:p>
        </w:tc>
        <w:tc>
          <w:tcPr>
            <w:tcW w:w="919" w:type="dxa"/>
            <w:tcBorders>
              <w:left w:val="double" w:sz="4" w:space="0" w:color="auto"/>
            </w:tcBorders>
          </w:tcPr>
          <w:p w:rsidR="00E069DF" w:rsidRPr="00A76385" w:rsidRDefault="00E069DF" w:rsidP="00E069DF">
            <w:pPr>
              <w:jc w:val="right"/>
              <w:rPr>
                <w:rFonts w:asciiTheme="minorEastAsia" w:hAnsiTheme="minorEastAsia"/>
                <w:sz w:val="16"/>
                <w:szCs w:val="16"/>
              </w:rPr>
            </w:pPr>
          </w:p>
        </w:tc>
      </w:tr>
      <w:tr w:rsidR="00E069DF" w:rsidRPr="00A76385" w:rsidTr="00E069DF">
        <w:tc>
          <w:tcPr>
            <w:tcW w:w="516" w:type="dxa"/>
            <w:vMerge w:val="restart"/>
            <w:textDirection w:val="tbRlV"/>
          </w:tcPr>
          <w:p w:rsidR="00E069DF" w:rsidRPr="00A76385" w:rsidRDefault="00E069DF" w:rsidP="00693763">
            <w:pPr>
              <w:ind w:left="113" w:right="113"/>
              <w:jc w:val="center"/>
              <w:rPr>
                <w:rFonts w:asciiTheme="minorEastAsia" w:hAnsiTheme="minorEastAsia"/>
                <w:sz w:val="16"/>
                <w:szCs w:val="16"/>
              </w:rPr>
            </w:pPr>
            <w:r w:rsidRPr="00A76385">
              <w:rPr>
                <w:rFonts w:asciiTheme="minorEastAsia" w:hAnsiTheme="minorEastAsia" w:hint="eastAsia"/>
                <w:sz w:val="16"/>
                <w:szCs w:val="16"/>
              </w:rPr>
              <w:t>外来患者数</w:t>
            </w:r>
          </w:p>
        </w:tc>
        <w:tc>
          <w:tcPr>
            <w:tcW w:w="1820" w:type="dxa"/>
          </w:tcPr>
          <w:p w:rsidR="00E069DF" w:rsidRPr="00A76385" w:rsidRDefault="00E069DF">
            <w:pPr>
              <w:rPr>
                <w:rFonts w:asciiTheme="minorEastAsia" w:hAnsiTheme="minorEastAsia"/>
                <w:sz w:val="16"/>
                <w:szCs w:val="16"/>
              </w:rPr>
            </w:pPr>
            <w:r w:rsidRPr="00A76385">
              <w:rPr>
                <w:rFonts w:asciiTheme="minorEastAsia" w:hAnsiTheme="minorEastAsia" w:hint="eastAsia"/>
                <w:sz w:val="16"/>
                <w:szCs w:val="16"/>
              </w:rPr>
              <w:t>歯科</w:t>
            </w:r>
          </w:p>
        </w:tc>
        <w:tc>
          <w:tcPr>
            <w:tcW w:w="936"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Borders>
              <w:right w:val="double" w:sz="4" w:space="0" w:color="auto"/>
            </w:tcBorders>
          </w:tcPr>
          <w:p w:rsidR="00E069DF" w:rsidRPr="00A76385" w:rsidRDefault="00E069DF" w:rsidP="00E069DF">
            <w:pPr>
              <w:jc w:val="right"/>
              <w:rPr>
                <w:rFonts w:asciiTheme="minorEastAsia" w:hAnsiTheme="minorEastAsia"/>
                <w:sz w:val="16"/>
                <w:szCs w:val="16"/>
              </w:rPr>
            </w:pPr>
          </w:p>
        </w:tc>
        <w:tc>
          <w:tcPr>
            <w:tcW w:w="919" w:type="dxa"/>
            <w:tcBorders>
              <w:left w:val="double" w:sz="4" w:space="0" w:color="auto"/>
            </w:tcBorders>
          </w:tcPr>
          <w:p w:rsidR="00E069DF" w:rsidRPr="00A76385" w:rsidRDefault="00E069DF" w:rsidP="00E069DF">
            <w:pPr>
              <w:jc w:val="right"/>
              <w:rPr>
                <w:rFonts w:asciiTheme="minorEastAsia" w:hAnsiTheme="minorEastAsia"/>
                <w:sz w:val="16"/>
                <w:szCs w:val="16"/>
              </w:rPr>
            </w:pPr>
          </w:p>
        </w:tc>
      </w:tr>
      <w:tr w:rsidR="00E069DF" w:rsidRPr="00A76385" w:rsidTr="00E069DF">
        <w:tc>
          <w:tcPr>
            <w:tcW w:w="516" w:type="dxa"/>
            <w:vMerge/>
          </w:tcPr>
          <w:p w:rsidR="00E069DF" w:rsidRPr="00A76385" w:rsidRDefault="00E069DF">
            <w:pPr>
              <w:rPr>
                <w:rFonts w:asciiTheme="minorEastAsia" w:hAnsiTheme="minorEastAsia"/>
                <w:sz w:val="16"/>
                <w:szCs w:val="16"/>
              </w:rPr>
            </w:pPr>
          </w:p>
        </w:tc>
        <w:tc>
          <w:tcPr>
            <w:tcW w:w="1820" w:type="dxa"/>
          </w:tcPr>
          <w:p w:rsidR="00E069DF" w:rsidRPr="00A76385" w:rsidRDefault="00E069DF">
            <w:pPr>
              <w:rPr>
                <w:rFonts w:asciiTheme="minorEastAsia" w:hAnsiTheme="minorEastAsia"/>
                <w:sz w:val="16"/>
                <w:szCs w:val="16"/>
              </w:rPr>
            </w:pPr>
            <w:r w:rsidRPr="00A76385">
              <w:rPr>
                <w:rFonts w:asciiTheme="minorEastAsia" w:hAnsiTheme="minorEastAsia" w:hint="eastAsia"/>
                <w:sz w:val="16"/>
                <w:szCs w:val="16"/>
              </w:rPr>
              <w:t>眼科</w:t>
            </w:r>
          </w:p>
        </w:tc>
        <w:tc>
          <w:tcPr>
            <w:tcW w:w="936"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Borders>
              <w:right w:val="double" w:sz="4" w:space="0" w:color="auto"/>
            </w:tcBorders>
          </w:tcPr>
          <w:p w:rsidR="00E069DF" w:rsidRPr="00A76385" w:rsidRDefault="00E069DF" w:rsidP="00E069DF">
            <w:pPr>
              <w:jc w:val="right"/>
              <w:rPr>
                <w:rFonts w:asciiTheme="minorEastAsia" w:hAnsiTheme="minorEastAsia"/>
                <w:sz w:val="16"/>
                <w:szCs w:val="16"/>
              </w:rPr>
            </w:pPr>
          </w:p>
        </w:tc>
        <w:tc>
          <w:tcPr>
            <w:tcW w:w="919" w:type="dxa"/>
            <w:tcBorders>
              <w:left w:val="double" w:sz="4" w:space="0" w:color="auto"/>
            </w:tcBorders>
          </w:tcPr>
          <w:p w:rsidR="00E069DF" w:rsidRPr="00A76385" w:rsidRDefault="00E069DF" w:rsidP="00E069DF">
            <w:pPr>
              <w:jc w:val="right"/>
              <w:rPr>
                <w:rFonts w:asciiTheme="minorEastAsia" w:hAnsiTheme="minorEastAsia"/>
                <w:sz w:val="16"/>
                <w:szCs w:val="16"/>
              </w:rPr>
            </w:pPr>
          </w:p>
        </w:tc>
      </w:tr>
      <w:tr w:rsidR="00E069DF" w:rsidRPr="00A76385" w:rsidTr="00E069DF">
        <w:tc>
          <w:tcPr>
            <w:tcW w:w="516" w:type="dxa"/>
            <w:vMerge/>
          </w:tcPr>
          <w:p w:rsidR="00E069DF" w:rsidRPr="00A76385" w:rsidRDefault="00E069DF">
            <w:pPr>
              <w:rPr>
                <w:rFonts w:asciiTheme="minorEastAsia" w:hAnsiTheme="minorEastAsia"/>
                <w:sz w:val="16"/>
                <w:szCs w:val="16"/>
              </w:rPr>
            </w:pPr>
          </w:p>
        </w:tc>
        <w:tc>
          <w:tcPr>
            <w:tcW w:w="1820" w:type="dxa"/>
          </w:tcPr>
          <w:p w:rsidR="00E069DF" w:rsidRPr="00A76385" w:rsidRDefault="00E069DF">
            <w:pPr>
              <w:rPr>
                <w:rFonts w:asciiTheme="minorEastAsia" w:hAnsiTheme="minorEastAsia"/>
                <w:sz w:val="16"/>
                <w:szCs w:val="16"/>
              </w:rPr>
            </w:pPr>
            <w:r w:rsidRPr="00A76385">
              <w:rPr>
                <w:rFonts w:asciiTheme="minorEastAsia" w:hAnsiTheme="minorEastAsia" w:hint="eastAsia"/>
                <w:sz w:val="16"/>
                <w:szCs w:val="16"/>
              </w:rPr>
              <w:t>耳鼻咽喉科</w:t>
            </w:r>
          </w:p>
        </w:tc>
        <w:tc>
          <w:tcPr>
            <w:tcW w:w="936"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Borders>
              <w:right w:val="double" w:sz="4" w:space="0" w:color="auto"/>
            </w:tcBorders>
          </w:tcPr>
          <w:p w:rsidR="00E069DF" w:rsidRPr="00A76385" w:rsidRDefault="00E069DF" w:rsidP="00E069DF">
            <w:pPr>
              <w:jc w:val="right"/>
              <w:rPr>
                <w:rFonts w:asciiTheme="minorEastAsia" w:hAnsiTheme="minorEastAsia"/>
                <w:sz w:val="16"/>
                <w:szCs w:val="16"/>
              </w:rPr>
            </w:pPr>
          </w:p>
        </w:tc>
        <w:tc>
          <w:tcPr>
            <w:tcW w:w="919" w:type="dxa"/>
            <w:tcBorders>
              <w:left w:val="double" w:sz="4" w:space="0" w:color="auto"/>
            </w:tcBorders>
          </w:tcPr>
          <w:p w:rsidR="00E069DF" w:rsidRPr="00A76385" w:rsidRDefault="00E069DF" w:rsidP="00E069DF">
            <w:pPr>
              <w:jc w:val="right"/>
              <w:rPr>
                <w:rFonts w:asciiTheme="minorEastAsia" w:hAnsiTheme="minorEastAsia"/>
                <w:sz w:val="16"/>
                <w:szCs w:val="16"/>
              </w:rPr>
            </w:pPr>
          </w:p>
        </w:tc>
      </w:tr>
      <w:tr w:rsidR="00E069DF" w:rsidRPr="00A76385" w:rsidTr="00E069DF">
        <w:tc>
          <w:tcPr>
            <w:tcW w:w="516" w:type="dxa"/>
            <w:vMerge/>
          </w:tcPr>
          <w:p w:rsidR="00E069DF" w:rsidRPr="00A76385" w:rsidRDefault="00E069DF">
            <w:pPr>
              <w:rPr>
                <w:rFonts w:asciiTheme="minorEastAsia" w:hAnsiTheme="minorEastAsia"/>
                <w:sz w:val="16"/>
                <w:szCs w:val="16"/>
              </w:rPr>
            </w:pPr>
          </w:p>
        </w:tc>
        <w:tc>
          <w:tcPr>
            <w:tcW w:w="1820" w:type="dxa"/>
          </w:tcPr>
          <w:p w:rsidR="00E069DF" w:rsidRPr="00A76385" w:rsidRDefault="00E069DF">
            <w:pPr>
              <w:rPr>
                <w:rFonts w:asciiTheme="minorEastAsia" w:hAnsiTheme="minorEastAsia"/>
                <w:sz w:val="16"/>
                <w:szCs w:val="16"/>
              </w:rPr>
            </w:pPr>
            <w:r w:rsidRPr="00A76385">
              <w:rPr>
                <w:rFonts w:asciiTheme="minorEastAsia" w:hAnsiTheme="minorEastAsia" w:hint="eastAsia"/>
                <w:sz w:val="16"/>
                <w:szCs w:val="16"/>
              </w:rPr>
              <w:t>産(婦人)科</w:t>
            </w:r>
          </w:p>
        </w:tc>
        <w:tc>
          <w:tcPr>
            <w:tcW w:w="936"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Borders>
              <w:right w:val="double" w:sz="4" w:space="0" w:color="auto"/>
            </w:tcBorders>
          </w:tcPr>
          <w:p w:rsidR="00E069DF" w:rsidRPr="00A76385" w:rsidRDefault="00E069DF" w:rsidP="00E069DF">
            <w:pPr>
              <w:jc w:val="right"/>
              <w:rPr>
                <w:rFonts w:asciiTheme="minorEastAsia" w:hAnsiTheme="minorEastAsia"/>
                <w:sz w:val="16"/>
                <w:szCs w:val="16"/>
              </w:rPr>
            </w:pPr>
          </w:p>
        </w:tc>
        <w:tc>
          <w:tcPr>
            <w:tcW w:w="919" w:type="dxa"/>
            <w:tcBorders>
              <w:left w:val="double" w:sz="4" w:space="0" w:color="auto"/>
            </w:tcBorders>
          </w:tcPr>
          <w:p w:rsidR="00E069DF" w:rsidRPr="00A76385" w:rsidRDefault="00E069DF" w:rsidP="00E069DF">
            <w:pPr>
              <w:jc w:val="right"/>
              <w:rPr>
                <w:rFonts w:asciiTheme="minorEastAsia" w:hAnsiTheme="minorEastAsia"/>
                <w:sz w:val="16"/>
                <w:szCs w:val="16"/>
              </w:rPr>
            </w:pPr>
          </w:p>
        </w:tc>
      </w:tr>
      <w:tr w:rsidR="00E069DF" w:rsidRPr="00A76385" w:rsidTr="00E069DF">
        <w:tc>
          <w:tcPr>
            <w:tcW w:w="516" w:type="dxa"/>
            <w:vMerge/>
          </w:tcPr>
          <w:p w:rsidR="00E069DF" w:rsidRPr="00A76385" w:rsidRDefault="00E069DF">
            <w:pPr>
              <w:rPr>
                <w:rFonts w:asciiTheme="minorEastAsia" w:hAnsiTheme="minorEastAsia"/>
                <w:sz w:val="16"/>
                <w:szCs w:val="16"/>
              </w:rPr>
            </w:pPr>
          </w:p>
        </w:tc>
        <w:tc>
          <w:tcPr>
            <w:tcW w:w="1820" w:type="dxa"/>
          </w:tcPr>
          <w:p w:rsidR="00E069DF" w:rsidRPr="00A76385" w:rsidRDefault="00E069DF">
            <w:pPr>
              <w:rPr>
                <w:rFonts w:asciiTheme="minorEastAsia" w:hAnsiTheme="minorEastAsia"/>
                <w:sz w:val="16"/>
                <w:szCs w:val="16"/>
              </w:rPr>
            </w:pPr>
            <w:r w:rsidRPr="00A76385">
              <w:rPr>
                <w:rFonts w:asciiTheme="minorEastAsia" w:hAnsiTheme="minorEastAsia" w:hint="eastAsia"/>
                <w:sz w:val="16"/>
                <w:szCs w:val="16"/>
              </w:rPr>
              <w:t>その他</w:t>
            </w:r>
          </w:p>
        </w:tc>
        <w:tc>
          <w:tcPr>
            <w:tcW w:w="936"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Borders>
              <w:right w:val="double" w:sz="4" w:space="0" w:color="auto"/>
            </w:tcBorders>
          </w:tcPr>
          <w:p w:rsidR="00E069DF" w:rsidRPr="00A76385" w:rsidRDefault="00E069DF" w:rsidP="00E069DF">
            <w:pPr>
              <w:jc w:val="right"/>
              <w:rPr>
                <w:rFonts w:asciiTheme="minorEastAsia" w:hAnsiTheme="minorEastAsia"/>
                <w:sz w:val="16"/>
                <w:szCs w:val="16"/>
              </w:rPr>
            </w:pPr>
          </w:p>
        </w:tc>
        <w:tc>
          <w:tcPr>
            <w:tcW w:w="919" w:type="dxa"/>
            <w:tcBorders>
              <w:left w:val="double" w:sz="4" w:space="0" w:color="auto"/>
            </w:tcBorders>
          </w:tcPr>
          <w:p w:rsidR="00E069DF" w:rsidRPr="00A76385" w:rsidRDefault="00E069DF" w:rsidP="00E069DF">
            <w:pPr>
              <w:jc w:val="right"/>
              <w:rPr>
                <w:rFonts w:asciiTheme="minorEastAsia" w:hAnsiTheme="minorEastAsia"/>
                <w:sz w:val="16"/>
                <w:szCs w:val="16"/>
              </w:rPr>
            </w:pPr>
          </w:p>
        </w:tc>
      </w:tr>
      <w:tr w:rsidR="00E069DF" w:rsidRPr="00A76385" w:rsidTr="00E069DF">
        <w:tc>
          <w:tcPr>
            <w:tcW w:w="2336" w:type="dxa"/>
            <w:gridSpan w:val="2"/>
            <w:tcBorders>
              <w:bottom w:val="double" w:sz="4" w:space="0" w:color="auto"/>
            </w:tcBorders>
          </w:tcPr>
          <w:p w:rsidR="00E069DF" w:rsidRPr="00A76385" w:rsidRDefault="00E069DF" w:rsidP="003F135F">
            <w:pPr>
              <w:rPr>
                <w:rFonts w:asciiTheme="minorEastAsia" w:hAnsiTheme="minorEastAsia"/>
                <w:sz w:val="16"/>
                <w:szCs w:val="16"/>
              </w:rPr>
            </w:pPr>
            <w:r>
              <w:rPr>
                <w:rFonts w:asciiTheme="minorEastAsia" w:hAnsiTheme="minorEastAsia" w:hint="eastAsia"/>
                <w:sz w:val="16"/>
                <w:szCs w:val="16"/>
              </w:rPr>
              <w:t>取扱処方せんの数</w:t>
            </w:r>
          </w:p>
        </w:tc>
        <w:tc>
          <w:tcPr>
            <w:tcW w:w="936" w:type="dxa"/>
            <w:tcBorders>
              <w:bottom w:val="double" w:sz="4" w:space="0" w:color="auto"/>
            </w:tcBorders>
          </w:tcPr>
          <w:p w:rsidR="00E069DF" w:rsidRPr="00A76385" w:rsidRDefault="00E069DF" w:rsidP="00E069DF">
            <w:pPr>
              <w:jc w:val="right"/>
              <w:rPr>
                <w:rFonts w:asciiTheme="minorEastAsia" w:hAnsiTheme="minorEastAsia"/>
                <w:sz w:val="16"/>
                <w:szCs w:val="16"/>
              </w:rPr>
            </w:pPr>
          </w:p>
        </w:tc>
        <w:tc>
          <w:tcPr>
            <w:tcW w:w="937" w:type="dxa"/>
            <w:tcBorders>
              <w:bottom w:val="double" w:sz="4" w:space="0" w:color="auto"/>
            </w:tcBorders>
          </w:tcPr>
          <w:p w:rsidR="00E069DF" w:rsidRPr="00A76385" w:rsidRDefault="00E069DF" w:rsidP="00E069DF">
            <w:pPr>
              <w:jc w:val="right"/>
              <w:rPr>
                <w:rFonts w:asciiTheme="minorEastAsia" w:hAnsiTheme="minorEastAsia"/>
                <w:sz w:val="16"/>
                <w:szCs w:val="16"/>
              </w:rPr>
            </w:pPr>
          </w:p>
        </w:tc>
        <w:tc>
          <w:tcPr>
            <w:tcW w:w="938" w:type="dxa"/>
            <w:tcBorders>
              <w:bottom w:val="double" w:sz="4" w:space="0" w:color="auto"/>
            </w:tcBorders>
          </w:tcPr>
          <w:p w:rsidR="00E069DF" w:rsidRPr="00A76385" w:rsidRDefault="00E069DF" w:rsidP="00E069DF">
            <w:pPr>
              <w:jc w:val="right"/>
              <w:rPr>
                <w:rFonts w:asciiTheme="minorEastAsia" w:hAnsiTheme="minorEastAsia"/>
                <w:sz w:val="16"/>
                <w:szCs w:val="16"/>
              </w:rPr>
            </w:pPr>
          </w:p>
        </w:tc>
        <w:tc>
          <w:tcPr>
            <w:tcW w:w="937" w:type="dxa"/>
            <w:tcBorders>
              <w:bottom w:val="double" w:sz="4" w:space="0" w:color="auto"/>
            </w:tcBorders>
          </w:tcPr>
          <w:p w:rsidR="00E069DF" w:rsidRPr="00A76385" w:rsidRDefault="00E069DF" w:rsidP="00E069DF">
            <w:pPr>
              <w:jc w:val="right"/>
              <w:rPr>
                <w:rFonts w:asciiTheme="minorEastAsia" w:hAnsiTheme="minorEastAsia"/>
                <w:sz w:val="16"/>
                <w:szCs w:val="16"/>
              </w:rPr>
            </w:pPr>
          </w:p>
        </w:tc>
        <w:tc>
          <w:tcPr>
            <w:tcW w:w="937" w:type="dxa"/>
            <w:tcBorders>
              <w:bottom w:val="double" w:sz="4" w:space="0" w:color="auto"/>
            </w:tcBorders>
          </w:tcPr>
          <w:p w:rsidR="00E069DF" w:rsidRPr="00A76385" w:rsidRDefault="00E069DF" w:rsidP="00E069DF">
            <w:pPr>
              <w:jc w:val="right"/>
              <w:rPr>
                <w:rFonts w:asciiTheme="minorEastAsia" w:hAnsiTheme="minorEastAsia"/>
                <w:sz w:val="16"/>
                <w:szCs w:val="16"/>
              </w:rPr>
            </w:pPr>
          </w:p>
        </w:tc>
        <w:tc>
          <w:tcPr>
            <w:tcW w:w="938" w:type="dxa"/>
            <w:tcBorders>
              <w:bottom w:val="double" w:sz="4" w:space="0" w:color="auto"/>
            </w:tcBorders>
          </w:tcPr>
          <w:p w:rsidR="00E069DF" w:rsidRPr="00A76385" w:rsidRDefault="00E069DF" w:rsidP="00E069DF">
            <w:pPr>
              <w:jc w:val="right"/>
              <w:rPr>
                <w:rFonts w:asciiTheme="minorEastAsia" w:hAnsiTheme="minorEastAsia"/>
                <w:sz w:val="16"/>
                <w:szCs w:val="16"/>
              </w:rPr>
            </w:pPr>
          </w:p>
        </w:tc>
        <w:tc>
          <w:tcPr>
            <w:tcW w:w="937" w:type="dxa"/>
            <w:tcBorders>
              <w:bottom w:val="double" w:sz="4" w:space="0" w:color="auto"/>
            </w:tcBorders>
          </w:tcPr>
          <w:p w:rsidR="00E069DF" w:rsidRPr="00A76385" w:rsidRDefault="00E069DF" w:rsidP="00E069DF">
            <w:pPr>
              <w:jc w:val="right"/>
              <w:rPr>
                <w:rFonts w:asciiTheme="minorEastAsia" w:hAnsiTheme="minorEastAsia"/>
                <w:sz w:val="16"/>
                <w:szCs w:val="16"/>
              </w:rPr>
            </w:pPr>
          </w:p>
        </w:tc>
        <w:tc>
          <w:tcPr>
            <w:tcW w:w="937" w:type="dxa"/>
            <w:tcBorders>
              <w:bottom w:val="double" w:sz="4" w:space="0" w:color="auto"/>
            </w:tcBorders>
          </w:tcPr>
          <w:p w:rsidR="00E069DF" w:rsidRPr="00A76385" w:rsidRDefault="00E069DF" w:rsidP="00E069DF">
            <w:pPr>
              <w:jc w:val="right"/>
              <w:rPr>
                <w:rFonts w:asciiTheme="minorEastAsia" w:hAnsiTheme="minorEastAsia"/>
                <w:sz w:val="16"/>
                <w:szCs w:val="16"/>
              </w:rPr>
            </w:pPr>
          </w:p>
        </w:tc>
        <w:tc>
          <w:tcPr>
            <w:tcW w:w="938" w:type="dxa"/>
            <w:tcBorders>
              <w:bottom w:val="double" w:sz="4" w:space="0" w:color="auto"/>
            </w:tcBorders>
          </w:tcPr>
          <w:p w:rsidR="00E069DF" w:rsidRPr="00A76385" w:rsidRDefault="00E069DF" w:rsidP="00E069DF">
            <w:pPr>
              <w:jc w:val="right"/>
              <w:rPr>
                <w:rFonts w:asciiTheme="minorEastAsia" w:hAnsiTheme="minorEastAsia"/>
                <w:sz w:val="16"/>
                <w:szCs w:val="16"/>
              </w:rPr>
            </w:pPr>
          </w:p>
        </w:tc>
        <w:tc>
          <w:tcPr>
            <w:tcW w:w="937" w:type="dxa"/>
            <w:tcBorders>
              <w:bottom w:val="double" w:sz="4" w:space="0" w:color="auto"/>
            </w:tcBorders>
          </w:tcPr>
          <w:p w:rsidR="00E069DF" w:rsidRPr="00A76385" w:rsidRDefault="00E069DF" w:rsidP="00E069DF">
            <w:pPr>
              <w:jc w:val="right"/>
              <w:rPr>
                <w:rFonts w:asciiTheme="minorEastAsia" w:hAnsiTheme="minorEastAsia"/>
                <w:sz w:val="16"/>
                <w:szCs w:val="16"/>
              </w:rPr>
            </w:pPr>
          </w:p>
        </w:tc>
        <w:tc>
          <w:tcPr>
            <w:tcW w:w="937" w:type="dxa"/>
            <w:tcBorders>
              <w:bottom w:val="double" w:sz="4" w:space="0" w:color="auto"/>
            </w:tcBorders>
          </w:tcPr>
          <w:p w:rsidR="00E069DF" w:rsidRPr="00A76385" w:rsidRDefault="00E069DF" w:rsidP="00E069DF">
            <w:pPr>
              <w:jc w:val="right"/>
              <w:rPr>
                <w:rFonts w:asciiTheme="minorEastAsia" w:hAnsiTheme="minorEastAsia"/>
                <w:sz w:val="16"/>
                <w:szCs w:val="16"/>
              </w:rPr>
            </w:pPr>
          </w:p>
        </w:tc>
        <w:tc>
          <w:tcPr>
            <w:tcW w:w="938" w:type="dxa"/>
            <w:tcBorders>
              <w:bottom w:val="double" w:sz="4" w:space="0" w:color="auto"/>
              <w:right w:val="double" w:sz="4" w:space="0" w:color="auto"/>
            </w:tcBorders>
          </w:tcPr>
          <w:p w:rsidR="00E069DF" w:rsidRPr="00A76385" w:rsidRDefault="00E069DF" w:rsidP="00E069DF">
            <w:pPr>
              <w:jc w:val="right"/>
              <w:rPr>
                <w:rFonts w:asciiTheme="minorEastAsia" w:hAnsiTheme="minorEastAsia"/>
                <w:sz w:val="16"/>
                <w:szCs w:val="16"/>
              </w:rPr>
            </w:pPr>
          </w:p>
        </w:tc>
        <w:tc>
          <w:tcPr>
            <w:tcW w:w="919" w:type="dxa"/>
            <w:tcBorders>
              <w:left w:val="double" w:sz="4" w:space="0" w:color="auto"/>
              <w:bottom w:val="double" w:sz="4" w:space="0" w:color="auto"/>
            </w:tcBorders>
          </w:tcPr>
          <w:p w:rsidR="00E069DF" w:rsidRPr="00A76385" w:rsidRDefault="00E069DF" w:rsidP="00E069DF">
            <w:pPr>
              <w:jc w:val="right"/>
              <w:rPr>
                <w:rFonts w:asciiTheme="minorEastAsia" w:hAnsiTheme="minorEastAsia"/>
                <w:sz w:val="16"/>
                <w:szCs w:val="16"/>
              </w:rPr>
            </w:pPr>
          </w:p>
        </w:tc>
      </w:tr>
      <w:tr w:rsidR="00E069DF" w:rsidRPr="00A76385" w:rsidTr="00E069DF">
        <w:tc>
          <w:tcPr>
            <w:tcW w:w="2336" w:type="dxa"/>
            <w:gridSpan w:val="2"/>
            <w:tcBorders>
              <w:top w:val="double" w:sz="4" w:space="0" w:color="auto"/>
            </w:tcBorders>
          </w:tcPr>
          <w:p w:rsidR="00E069DF" w:rsidRPr="00A76385" w:rsidRDefault="00E069DF">
            <w:pPr>
              <w:rPr>
                <w:rFonts w:asciiTheme="minorEastAsia" w:hAnsiTheme="minorEastAsia"/>
                <w:sz w:val="16"/>
                <w:szCs w:val="16"/>
              </w:rPr>
            </w:pPr>
            <w:r>
              <w:rPr>
                <w:rFonts w:asciiTheme="minorEastAsia" w:hAnsiTheme="minorEastAsia" w:hint="eastAsia"/>
                <w:sz w:val="16"/>
                <w:szCs w:val="16"/>
              </w:rPr>
              <w:t>必要医師数</w:t>
            </w:r>
          </w:p>
        </w:tc>
        <w:tc>
          <w:tcPr>
            <w:tcW w:w="936" w:type="dxa"/>
            <w:tcBorders>
              <w:top w:val="double" w:sz="4" w:space="0" w:color="auto"/>
            </w:tcBorders>
          </w:tcPr>
          <w:p w:rsidR="00E069DF" w:rsidRPr="00A76385" w:rsidRDefault="00E069DF" w:rsidP="00E069DF">
            <w:pPr>
              <w:jc w:val="right"/>
              <w:rPr>
                <w:rFonts w:asciiTheme="minorEastAsia" w:hAnsiTheme="minorEastAsia"/>
                <w:sz w:val="16"/>
                <w:szCs w:val="16"/>
              </w:rPr>
            </w:pPr>
          </w:p>
        </w:tc>
        <w:tc>
          <w:tcPr>
            <w:tcW w:w="937" w:type="dxa"/>
            <w:tcBorders>
              <w:top w:val="double" w:sz="4" w:space="0" w:color="auto"/>
            </w:tcBorders>
          </w:tcPr>
          <w:p w:rsidR="00E069DF" w:rsidRPr="00A76385" w:rsidRDefault="00E069DF" w:rsidP="00E069DF">
            <w:pPr>
              <w:jc w:val="right"/>
              <w:rPr>
                <w:rFonts w:asciiTheme="minorEastAsia" w:hAnsiTheme="minorEastAsia"/>
                <w:sz w:val="16"/>
                <w:szCs w:val="16"/>
              </w:rPr>
            </w:pPr>
          </w:p>
        </w:tc>
        <w:tc>
          <w:tcPr>
            <w:tcW w:w="938" w:type="dxa"/>
            <w:tcBorders>
              <w:top w:val="double" w:sz="4" w:space="0" w:color="auto"/>
            </w:tcBorders>
          </w:tcPr>
          <w:p w:rsidR="00E069DF" w:rsidRPr="00A76385" w:rsidRDefault="00E069DF" w:rsidP="00E069DF">
            <w:pPr>
              <w:jc w:val="right"/>
              <w:rPr>
                <w:rFonts w:asciiTheme="minorEastAsia" w:hAnsiTheme="minorEastAsia"/>
                <w:sz w:val="16"/>
                <w:szCs w:val="16"/>
              </w:rPr>
            </w:pPr>
          </w:p>
        </w:tc>
        <w:tc>
          <w:tcPr>
            <w:tcW w:w="937" w:type="dxa"/>
            <w:tcBorders>
              <w:top w:val="double" w:sz="4" w:space="0" w:color="auto"/>
            </w:tcBorders>
          </w:tcPr>
          <w:p w:rsidR="00E069DF" w:rsidRPr="00A76385" w:rsidRDefault="00E069DF" w:rsidP="00E069DF">
            <w:pPr>
              <w:jc w:val="right"/>
              <w:rPr>
                <w:rFonts w:asciiTheme="minorEastAsia" w:hAnsiTheme="minorEastAsia"/>
                <w:sz w:val="16"/>
                <w:szCs w:val="16"/>
              </w:rPr>
            </w:pPr>
          </w:p>
        </w:tc>
        <w:tc>
          <w:tcPr>
            <w:tcW w:w="937" w:type="dxa"/>
            <w:tcBorders>
              <w:top w:val="double" w:sz="4" w:space="0" w:color="auto"/>
            </w:tcBorders>
          </w:tcPr>
          <w:p w:rsidR="00E069DF" w:rsidRPr="00A76385" w:rsidRDefault="00E069DF" w:rsidP="00E069DF">
            <w:pPr>
              <w:jc w:val="right"/>
              <w:rPr>
                <w:rFonts w:asciiTheme="minorEastAsia" w:hAnsiTheme="minorEastAsia"/>
                <w:sz w:val="16"/>
                <w:szCs w:val="16"/>
              </w:rPr>
            </w:pPr>
          </w:p>
        </w:tc>
        <w:tc>
          <w:tcPr>
            <w:tcW w:w="938" w:type="dxa"/>
            <w:tcBorders>
              <w:top w:val="double" w:sz="4" w:space="0" w:color="auto"/>
            </w:tcBorders>
          </w:tcPr>
          <w:p w:rsidR="00E069DF" w:rsidRPr="00A76385" w:rsidRDefault="00E069DF" w:rsidP="00E069DF">
            <w:pPr>
              <w:jc w:val="right"/>
              <w:rPr>
                <w:rFonts w:asciiTheme="minorEastAsia" w:hAnsiTheme="minorEastAsia"/>
                <w:sz w:val="16"/>
                <w:szCs w:val="16"/>
              </w:rPr>
            </w:pPr>
          </w:p>
        </w:tc>
        <w:tc>
          <w:tcPr>
            <w:tcW w:w="937" w:type="dxa"/>
            <w:tcBorders>
              <w:top w:val="double" w:sz="4" w:space="0" w:color="auto"/>
            </w:tcBorders>
          </w:tcPr>
          <w:p w:rsidR="00E069DF" w:rsidRPr="00A76385" w:rsidRDefault="00E069DF" w:rsidP="00E069DF">
            <w:pPr>
              <w:jc w:val="right"/>
              <w:rPr>
                <w:rFonts w:asciiTheme="minorEastAsia" w:hAnsiTheme="minorEastAsia"/>
                <w:sz w:val="16"/>
                <w:szCs w:val="16"/>
              </w:rPr>
            </w:pPr>
          </w:p>
        </w:tc>
        <w:tc>
          <w:tcPr>
            <w:tcW w:w="937" w:type="dxa"/>
            <w:tcBorders>
              <w:top w:val="double" w:sz="4" w:space="0" w:color="auto"/>
            </w:tcBorders>
          </w:tcPr>
          <w:p w:rsidR="00E069DF" w:rsidRPr="00A76385" w:rsidRDefault="00E069DF" w:rsidP="00E069DF">
            <w:pPr>
              <w:jc w:val="right"/>
              <w:rPr>
                <w:rFonts w:asciiTheme="minorEastAsia" w:hAnsiTheme="minorEastAsia"/>
                <w:sz w:val="16"/>
                <w:szCs w:val="16"/>
              </w:rPr>
            </w:pPr>
          </w:p>
        </w:tc>
        <w:tc>
          <w:tcPr>
            <w:tcW w:w="938" w:type="dxa"/>
            <w:tcBorders>
              <w:top w:val="double" w:sz="4" w:space="0" w:color="auto"/>
            </w:tcBorders>
          </w:tcPr>
          <w:p w:rsidR="00E069DF" w:rsidRPr="00A76385" w:rsidRDefault="00E069DF" w:rsidP="00E069DF">
            <w:pPr>
              <w:jc w:val="right"/>
              <w:rPr>
                <w:rFonts w:asciiTheme="minorEastAsia" w:hAnsiTheme="minorEastAsia"/>
                <w:sz w:val="16"/>
                <w:szCs w:val="16"/>
              </w:rPr>
            </w:pPr>
          </w:p>
        </w:tc>
        <w:tc>
          <w:tcPr>
            <w:tcW w:w="937" w:type="dxa"/>
            <w:tcBorders>
              <w:top w:val="double" w:sz="4" w:space="0" w:color="auto"/>
            </w:tcBorders>
          </w:tcPr>
          <w:p w:rsidR="00E069DF" w:rsidRPr="00A76385" w:rsidRDefault="00E069DF" w:rsidP="00E069DF">
            <w:pPr>
              <w:jc w:val="right"/>
              <w:rPr>
                <w:rFonts w:asciiTheme="minorEastAsia" w:hAnsiTheme="minorEastAsia"/>
                <w:sz w:val="16"/>
                <w:szCs w:val="16"/>
              </w:rPr>
            </w:pPr>
          </w:p>
        </w:tc>
        <w:tc>
          <w:tcPr>
            <w:tcW w:w="937" w:type="dxa"/>
            <w:tcBorders>
              <w:top w:val="double" w:sz="4" w:space="0" w:color="auto"/>
            </w:tcBorders>
          </w:tcPr>
          <w:p w:rsidR="00E069DF" w:rsidRPr="00A76385" w:rsidRDefault="00E069DF" w:rsidP="00E069DF">
            <w:pPr>
              <w:jc w:val="right"/>
              <w:rPr>
                <w:rFonts w:asciiTheme="minorEastAsia" w:hAnsiTheme="minorEastAsia"/>
                <w:sz w:val="16"/>
                <w:szCs w:val="16"/>
              </w:rPr>
            </w:pPr>
          </w:p>
        </w:tc>
        <w:tc>
          <w:tcPr>
            <w:tcW w:w="938" w:type="dxa"/>
            <w:tcBorders>
              <w:top w:val="double" w:sz="4" w:space="0" w:color="auto"/>
              <w:right w:val="double" w:sz="4" w:space="0" w:color="auto"/>
            </w:tcBorders>
          </w:tcPr>
          <w:p w:rsidR="00E069DF" w:rsidRPr="00A76385" w:rsidRDefault="00E069DF" w:rsidP="00E069DF">
            <w:pPr>
              <w:jc w:val="right"/>
              <w:rPr>
                <w:rFonts w:asciiTheme="minorEastAsia" w:hAnsiTheme="minorEastAsia"/>
                <w:sz w:val="16"/>
                <w:szCs w:val="16"/>
              </w:rPr>
            </w:pPr>
          </w:p>
        </w:tc>
        <w:tc>
          <w:tcPr>
            <w:tcW w:w="919" w:type="dxa"/>
            <w:tcBorders>
              <w:top w:val="double" w:sz="4" w:space="0" w:color="auto"/>
              <w:left w:val="double" w:sz="4" w:space="0" w:color="auto"/>
            </w:tcBorders>
          </w:tcPr>
          <w:p w:rsidR="00E069DF" w:rsidRPr="00A76385" w:rsidRDefault="00E069DF" w:rsidP="00E069DF">
            <w:pPr>
              <w:jc w:val="right"/>
              <w:rPr>
                <w:rFonts w:asciiTheme="minorEastAsia" w:hAnsiTheme="minorEastAsia"/>
                <w:sz w:val="16"/>
                <w:szCs w:val="16"/>
              </w:rPr>
            </w:pPr>
          </w:p>
        </w:tc>
      </w:tr>
      <w:tr w:rsidR="00E069DF" w:rsidRPr="00A76385" w:rsidTr="00E069DF">
        <w:tc>
          <w:tcPr>
            <w:tcW w:w="2336" w:type="dxa"/>
            <w:gridSpan w:val="2"/>
            <w:tcBorders>
              <w:bottom w:val="single" w:sz="4" w:space="0" w:color="000000" w:themeColor="text1"/>
            </w:tcBorders>
          </w:tcPr>
          <w:p w:rsidR="00E069DF" w:rsidRPr="00A76385" w:rsidRDefault="00E069DF" w:rsidP="00693763">
            <w:pPr>
              <w:rPr>
                <w:rFonts w:asciiTheme="minorEastAsia" w:hAnsiTheme="minorEastAsia"/>
                <w:sz w:val="16"/>
                <w:szCs w:val="16"/>
              </w:rPr>
            </w:pPr>
            <w:r>
              <w:rPr>
                <w:rFonts w:asciiTheme="minorEastAsia" w:hAnsiTheme="minorEastAsia" w:hint="eastAsia"/>
                <w:sz w:val="16"/>
                <w:szCs w:val="16"/>
              </w:rPr>
              <w:t>医師現員数(常勤換算後)</w:t>
            </w:r>
          </w:p>
        </w:tc>
        <w:tc>
          <w:tcPr>
            <w:tcW w:w="936"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7"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8"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7"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7"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8"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7"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7"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8"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7"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7"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8" w:type="dxa"/>
            <w:tcBorders>
              <w:bottom w:val="single" w:sz="4" w:space="0" w:color="000000" w:themeColor="text1"/>
              <w:right w:val="double" w:sz="4" w:space="0" w:color="auto"/>
            </w:tcBorders>
          </w:tcPr>
          <w:p w:rsidR="00E069DF" w:rsidRPr="00A76385" w:rsidRDefault="00E069DF" w:rsidP="00E069DF">
            <w:pPr>
              <w:jc w:val="right"/>
              <w:rPr>
                <w:rFonts w:asciiTheme="minorEastAsia" w:hAnsiTheme="minorEastAsia"/>
                <w:sz w:val="16"/>
                <w:szCs w:val="16"/>
              </w:rPr>
            </w:pPr>
          </w:p>
        </w:tc>
        <w:tc>
          <w:tcPr>
            <w:tcW w:w="919" w:type="dxa"/>
            <w:tcBorders>
              <w:left w:val="double" w:sz="4" w:space="0" w:color="auto"/>
              <w:bottom w:val="single" w:sz="4" w:space="0" w:color="000000" w:themeColor="text1"/>
            </w:tcBorders>
          </w:tcPr>
          <w:p w:rsidR="00E069DF" w:rsidRPr="00A76385" w:rsidRDefault="00E069DF" w:rsidP="00E069DF">
            <w:pPr>
              <w:jc w:val="right"/>
              <w:rPr>
                <w:rFonts w:asciiTheme="minorEastAsia" w:hAnsiTheme="minorEastAsia"/>
                <w:sz w:val="16"/>
                <w:szCs w:val="16"/>
              </w:rPr>
            </w:pPr>
          </w:p>
        </w:tc>
      </w:tr>
      <w:tr w:rsidR="00E069DF" w:rsidRPr="00A76385" w:rsidTr="00E069DF">
        <w:tc>
          <w:tcPr>
            <w:tcW w:w="2336" w:type="dxa"/>
            <w:gridSpan w:val="2"/>
            <w:shd w:val="clear" w:color="auto" w:fill="D9D9D9" w:themeFill="background1" w:themeFillShade="D9"/>
          </w:tcPr>
          <w:p w:rsidR="00E069DF" w:rsidRPr="00A76385" w:rsidRDefault="00E069DF">
            <w:pPr>
              <w:rPr>
                <w:rFonts w:asciiTheme="minorEastAsia" w:hAnsiTheme="minorEastAsia"/>
                <w:sz w:val="16"/>
                <w:szCs w:val="16"/>
              </w:rPr>
            </w:pPr>
            <w:r>
              <w:rPr>
                <w:rFonts w:asciiTheme="minorEastAsia" w:hAnsiTheme="minorEastAsia" w:hint="eastAsia"/>
                <w:sz w:val="16"/>
                <w:szCs w:val="16"/>
              </w:rPr>
              <w:t>医師充足率</w:t>
            </w:r>
          </w:p>
        </w:tc>
        <w:tc>
          <w:tcPr>
            <w:tcW w:w="936"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7"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8"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7"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7"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8"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7"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7"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8"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7"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7"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8" w:type="dxa"/>
            <w:tcBorders>
              <w:right w:val="double" w:sz="4" w:space="0" w:color="auto"/>
            </w:tcBorders>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19" w:type="dxa"/>
            <w:tcBorders>
              <w:left w:val="double" w:sz="4" w:space="0" w:color="auto"/>
            </w:tcBorders>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r>
      <w:tr w:rsidR="00E069DF" w:rsidRPr="00A76385" w:rsidTr="00E069DF">
        <w:tc>
          <w:tcPr>
            <w:tcW w:w="2336" w:type="dxa"/>
            <w:gridSpan w:val="2"/>
          </w:tcPr>
          <w:p w:rsidR="00E069DF" w:rsidRPr="00A76385" w:rsidRDefault="00E069DF" w:rsidP="00D5476F">
            <w:pPr>
              <w:rPr>
                <w:rFonts w:asciiTheme="minorEastAsia" w:hAnsiTheme="minorEastAsia"/>
                <w:sz w:val="16"/>
                <w:szCs w:val="16"/>
              </w:rPr>
            </w:pPr>
            <w:r>
              <w:rPr>
                <w:rFonts w:asciiTheme="minorEastAsia" w:hAnsiTheme="minorEastAsia" w:hint="eastAsia"/>
                <w:sz w:val="16"/>
                <w:szCs w:val="16"/>
              </w:rPr>
              <w:t>必要歯科医師数</w:t>
            </w:r>
          </w:p>
        </w:tc>
        <w:tc>
          <w:tcPr>
            <w:tcW w:w="936"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Borders>
              <w:right w:val="double" w:sz="4" w:space="0" w:color="auto"/>
            </w:tcBorders>
          </w:tcPr>
          <w:p w:rsidR="00E069DF" w:rsidRPr="00A76385" w:rsidRDefault="00E069DF" w:rsidP="00E069DF">
            <w:pPr>
              <w:jc w:val="right"/>
              <w:rPr>
                <w:rFonts w:asciiTheme="minorEastAsia" w:hAnsiTheme="minorEastAsia"/>
                <w:sz w:val="16"/>
                <w:szCs w:val="16"/>
              </w:rPr>
            </w:pPr>
          </w:p>
        </w:tc>
        <w:tc>
          <w:tcPr>
            <w:tcW w:w="919" w:type="dxa"/>
            <w:tcBorders>
              <w:left w:val="double" w:sz="4" w:space="0" w:color="auto"/>
            </w:tcBorders>
          </w:tcPr>
          <w:p w:rsidR="00E069DF" w:rsidRPr="00A76385" w:rsidRDefault="00E069DF" w:rsidP="00E069DF">
            <w:pPr>
              <w:jc w:val="right"/>
              <w:rPr>
                <w:rFonts w:asciiTheme="minorEastAsia" w:hAnsiTheme="minorEastAsia"/>
                <w:sz w:val="16"/>
                <w:szCs w:val="16"/>
              </w:rPr>
            </w:pPr>
          </w:p>
        </w:tc>
      </w:tr>
      <w:tr w:rsidR="00E069DF" w:rsidRPr="00A76385" w:rsidTr="00E069DF">
        <w:tc>
          <w:tcPr>
            <w:tcW w:w="2336" w:type="dxa"/>
            <w:gridSpan w:val="2"/>
            <w:tcBorders>
              <w:bottom w:val="single" w:sz="4" w:space="0" w:color="000000" w:themeColor="text1"/>
            </w:tcBorders>
          </w:tcPr>
          <w:p w:rsidR="00E069DF" w:rsidRPr="003F135F" w:rsidRDefault="00E069DF" w:rsidP="00D5476F">
            <w:pPr>
              <w:rPr>
                <w:rFonts w:asciiTheme="minorEastAsia" w:hAnsiTheme="minorEastAsia"/>
                <w:sz w:val="16"/>
                <w:szCs w:val="16"/>
              </w:rPr>
            </w:pPr>
            <w:r>
              <w:rPr>
                <w:rFonts w:asciiTheme="minorEastAsia" w:hAnsiTheme="minorEastAsia" w:hint="eastAsia"/>
                <w:sz w:val="16"/>
                <w:szCs w:val="16"/>
              </w:rPr>
              <w:t>歯科医師現員数(常勤換算後)</w:t>
            </w:r>
          </w:p>
        </w:tc>
        <w:tc>
          <w:tcPr>
            <w:tcW w:w="936"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7"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8"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7"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7"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8"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7"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7"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8"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7"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7"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8" w:type="dxa"/>
            <w:tcBorders>
              <w:bottom w:val="single" w:sz="4" w:space="0" w:color="000000" w:themeColor="text1"/>
              <w:right w:val="double" w:sz="4" w:space="0" w:color="auto"/>
            </w:tcBorders>
          </w:tcPr>
          <w:p w:rsidR="00E069DF" w:rsidRPr="00A76385" w:rsidRDefault="00E069DF" w:rsidP="00E069DF">
            <w:pPr>
              <w:jc w:val="right"/>
              <w:rPr>
                <w:rFonts w:asciiTheme="minorEastAsia" w:hAnsiTheme="minorEastAsia"/>
                <w:sz w:val="16"/>
                <w:szCs w:val="16"/>
              </w:rPr>
            </w:pPr>
          </w:p>
        </w:tc>
        <w:tc>
          <w:tcPr>
            <w:tcW w:w="919" w:type="dxa"/>
            <w:tcBorders>
              <w:left w:val="double" w:sz="4" w:space="0" w:color="auto"/>
              <w:bottom w:val="single" w:sz="4" w:space="0" w:color="000000" w:themeColor="text1"/>
            </w:tcBorders>
          </w:tcPr>
          <w:p w:rsidR="00E069DF" w:rsidRPr="00A76385" w:rsidRDefault="00E069DF" w:rsidP="00E069DF">
            <w:pPr>
              <w:jc w:val="right"/>
              <w:rPr>
                <w:rFonts w:asciiTheme="minorEastAsia" w:hAnsiTheme="minorEastAsia"/>
                <w:sz w:val="16"/>
                <w:szCs w:val="16"/>
              </w:rPr>
            </w:pPr>
          </w:p>
        </w:tc>
      </w:tr>
      <w:tr w:rsidR="00E069DF" w:rsidRPr="00A76385" w:rsidTr="00E069DF">
        <w:tc>
          <w:tcPr>
            <w:tcW w:w="2336" w:type="dxa"/>
            <w:gridSpan w:val="2"/>
            <w:shd w:val="clear" w:color="auto" w:fill="D9D9D9" w:themeFill="background1" w:themeFillShade="D9"/>
          </w:tcPr>
          <w:p w:rsidR="00E069DF" w:rsidRPr="00A76385" w:rsidRDefault="00E069DF" w:rsidP="00D5476F">
            <w:pPr>
              <w:rPr>
                <w:rFonts w:asciiTheme="minorEastAsia" w:hAnsiTheme="minorEastAsia"/>
                <w:sz w:val="16"/>
                <w:szCs w:val="16"/>
              </w:rPr>
            </w:pPr>
            <w:r>
              <w:rPr>
                <w:rFonts w:asciiTheme="minorEastAsia" w:hAnsiTheme="minorEastAsia" w:hint="eastAsia"/>
                <w:sz w:val="16"/>
                <w:szCs w:val="16"/>
              </w:rPr>
              <w:t>歯科医師充足率</w:t>
            </w:r>
          </w:p>
        </w:tc>
        <w:tc>
          <w:tcPr>
            <w:tcW w:w="936"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7"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8"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7"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7"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8"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7"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7"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8"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7"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7"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8" w:type="dxa"/>
            <w:tcBorders>
              <w:right w:val="double" w:sz="4" w:space="0" w:color="auto"/>
            </w:tcBorders>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19" w:type="dxa"/>
            <w:tcBorders>
              <w:left w:val="double" w:sz="4" w:space="0" w:color="auto"/>
            </w:tcBorders>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r>
      <w:tr w:rsidR="00E069DF" w:rsidRPr="00A76385" w:rsidTr="00E069DF">
        <w:tc>
          <w:tcPr>
            <w:tcW w:w="2336" w:type="dxa"/>
            <w:gridSpan w:val="2"/>
          </w:tcPr>
          <w:p w:rsidR="00E069DF" w:rsidRPr="00A76385" w:rsidRDefault="00E069DF" w:rsidP="0027757E">
            <w:pPr>
              <w:rPr>
                <w:rFonts w:asciiTheme="minorEastAsia" w:hAnsiTheme="minorEastAsia"/>
                <w:sz w:val="16"/>
                <w:szCs w:val="16"/>
              </w:rPr>
            </w:pPr>
            <w:r>
              <w:rPr>
                <w:rFonts w:asciiTheme="minorEastAsia" w:hAnsiTheme="minorEastAsia" w:hint="eastAsia"/>
                <w:sz w:val="16"/>
                <w:szCs w:val="16"/>
              </w:rPr>
              <w:t>必要薬剤師数</w:t>
            </w:r>
          </w:p>
        </w:tc>
        <w:tc>
          <w:tcPr>
            <w:tcW w:w="936"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Borders>
              <w:right w:val="double" w:sz="4" w:space="0" w:color="auto"/>
            </w:tcBorders>
          </w:tcPr>
          <w:p w:rsidR="00E069DF" w:rsidRPr="00A76385" w:rsidRDefault="00E069DF" w:rsidP="00E069DF">
            <w:pPr>
              <w:jc w:val="right"/>
              <w:rPr>
                <w:rFonts w:asciiTheme="minorEastAsia" w:hAnsiTheme="minorEastAsia"/>
                <w:sz w:val="16"/>
                <w:szCs w:val="16"/>
              </w:rPr>
            </w:pPr>
          </w:p>
        </w:tc>
        <w:tc>
          <w:tcPr>
            <w:tcW w:w="919" w:type="dxa"/>
            <w:tcBorders>
              <w:left w:val="double" w:sz="4" w:space="0" w:color="auto"/>
            </w:tcBorders>
          </w:tcPr>
          <w:p w:rsidR="00E069DF" w:rsidRPr="00A76385" w:rsidRDefault="00E069DF" w:rsidP="00E069DF">
            <w:pPr>
              <w:jc w:val="right"/>
              <w:rPr>
                <w:rFonts w:asciiTheme="minorEastAsia" w:hAnsiTheme="minorEastAsia"/>
                <w:sz w:val="16"/>
                <w:szCs w:val="16"/>
              </w:rPr>
            </w:pPr>
          </w:p>
        </w:tc>
      </w:tr>
      <w:tr w:rsidR="00E069DF" w:rsidRPr="00A76385" w:rsidTr="00E069DF">
        <w:tc>
          <w:tcPr>
            <w:tcW w:w="2336" w:type="dxa"/>
            <w:gridSpan w:val="2"/>
            <w:tcBorders>
              <w:bottom w:val="single" w:sz="4" w:space="0" w:color="000000" w:themeColor="text1"/>
            </w:tcBorders>
          </w:tcPr>
          <w:p w:rsidR="00E069DF" w:rsidRPr="00A76385" w:rsidRDefault="00E069DF" w:rsidP="0027757E">
            <w:pPr>
              <w:rPr>
                <w:rFonts w:asciiTheme="minorEastAsia" w:hAnsiTheme="minorEastAsia"/>
                <w:sz w:val="16"/>
                <w:szCs w:val="16"/>
              </w:rPr>
            </w:pPr>
            <w:r>
              <w:rPr>
                <w:rFonts w:asciiTheme="minorEastAsia" w:hAnsiTheme="minorEastAsia" w:hint="eastAsia"/>
                <w:sz w:val="16"/>
                <w:szCs w:val="16"/>
              </w:rPr>
              <w:t>薬剤師現員数(常勤換算後)</w:t>
            </w:r>
          </w:p>
        </w:tc>
        <w:tc>
          <w:tcPr>
            <w:tcW w:w="936"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7"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8"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7"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7"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8"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7"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7"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8"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7"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7"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8" w:type="dxa"/>
            <w:tcBorders>
              <w:bottom w:val="single" w:sz="4" w:space="0" w:color="000000" w:themeColor="text1"/>
              <w:right w:val="double" w:sz="4" w:space="0" w:color="auto"/>
            </w:tcBorders>
          </w:tcPr>
          <w:p w:rsidR="00E069DF" w:rsidRPr="00A76385" w:rsidRDefault="00E069DF" w:rsidP="00E069DF">
            <w:pPr>
              <w:jc w:val="right"/>
              <w:rPr>
                <w:rFonts w:asciiTheme="minorEastAsia" w:hAnsiTheme="minorEastAsia"/>
                <w:sz w:val="16"/>
                <w:szCs w:val="16"/>
              </w:rPr>
            </w:pPr>
          </w:p>
        </w:tc>
        <w:tc>
          <w:tcPr>
            <w:tcW w:w="919" w:type="dxa"/>
            <w:tcBorders>
              <w:left w:val="double" w:sz="4" w:space="0" w:color="auto"/>
              <w:bottom w:val="single" w:sz="4" w:space="0" w:color="000000" w:themeColor="text1"/>
            </w:tcBorders>
          </w:tcPr>
          <w:p w:rsidR="00E069DF" w:rsidRPr="00A76385" w:rsidRDefault="00E069DF" w:rsidP="00E069DF">
            <w:pPr>
              <w:jc w:val="right"/>
              <w:rPr>
                <w:rFonts w:asciiTheme="minorEastAsia" w:hAnsiTheme="minorEastAsia"/>
                <w:sz w:val="16"/>
                <w:szCs w:val="16"/>
              </w:rPr>
            </w:pPr>
          </w:p>
        </w:tc>
      </w:tr>
      <w:tr w:rsidR="00E069DF" w:rsidRPr="00A76385" w:rsidTr="00E069DF">
        <w:tc>
          <w:tcPr>
            <w:tcW w:w="2336" w:type="dxa"/>
            <w:gridSpan w:val="2"/>
            <w:shd w:val="clear" w:color="auto" w:fill="D9D9D9" w:themeFill="background1" w:themeFillShade="D9"/>
          </w:tcPr>
          <w:p w:rsidR="00E069DF" w:rsidRPr="00A76385" w:rsidRDefault="00E069DF" w:rsidP="0027757E">
            <w:pPr>
              <w:rPr>
                <w:rFonts w:asciiTheme="minorEastAsia" w:hAnsiTheme="minorEastAsia"/>
                <w:sz w:val="16"/>
                <w:szCs w:val="16"/>
              </w:rPr>
            </w:pPr>
            <w:r>
              <w:rPr>
                <w:rFonts w:asciiTheme="minorEastAsia" w:hAnsiTheme="minorEastAsia" w:hint="eastAsia"/>
                <w:sz w:val="16"/>
                <w:szCs w:val="16"/>
              </w:rPr>
              <w:t>薬剤師充足率</w:t>
            </w:r>
          </w:p>
        </w:tc>
        <w:tc>
          <w:tcPr>
            <w:tcW w:w="936"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7"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8"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7"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7"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8"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7"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7"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8"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7"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7"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8" w:type="dxa"/>
            <w:tcBorders>
              <w:right w:val="double" w:sz="4" w:space="0" w:color="auto"/>
            </w:tcBorders>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19" w:type="dxa"/>
            <w:tcBorders>
              <w:left w:val="double" w:sz="4" w:space="0" w:color="auto"/>
            </w:tcBorders>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r>
      <w:tr w:rsidR="00E069DF" w:rsidRPr="00A76385" w:rsidTr="00E069DF">
        <w:tc>
          <w:tcPr>
            <w:tcW w:w="2336" w:type="dxa"/>
            <w:gridSpan w:val="2"/>
          </w:tcPr>
          <w:p w:rsidR="00E069DF" w:rsidRPr="00A76385" w:rsidRDefault="00E069DF" w:rsidP="0027757E">
            <w:pPr>
              <w:rPr>
                <w:rFonts w:asciiTheme="minorEastAsia" w:hAnsiTheme="minorEastAsia"/>
                <w:sz w:val="16"/>
                <w:szCs w:val="16"/>
              </w:rPr>
            </w:pPr>
            <w:r>
              <w:rPr>
                <w:rFonts w:asciiTheme="minorEastAsia" w:hAnsiTheme="minorEastAsia" w:hint="eastAsia"/>
                <w:sz w:val="16"/>
                <w:szCs w:val="16"/>
              </w:rPr>
              <w:t>必要看護師(含准看護師)数</w:t>
            </w:r>
          </w:p>
        </w:tc>
        <w:tc>
          <w:tcPr>
            <w:tcW w:w="936"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Borders>
              <w:right w:val="double" w:sz="4" w:space="0" w:color="auto"/>
            </w:tcBorders>
          </w:tcPr>
          <w:p w:rsidR="00E069DF" w:rsidRPr="00A76385" w:rsidRDefault="00E069DF" w:rsidP="00E069DF">
            <w:pPr>
              <w:jc w:val="right"/>
              <w:rPr>
                <w:rFonts w:asciiTheme="minorEastAsia" w:hAnsiTheme="minorEastAsia"/>
                <w:sz w:val="16"/>
                <w:szCs w:val="16"/>
              </w:rPr>
            </w:pPr>
          </w:p>
        </w:tc>
        <w:tc>
          <w:tcPr>
            <w:tcW w:w="919" w:type="dxa"/>
            <w:tcBorders>
              <w:left w:val="double" w:sz="4" w:space="0" w:color="auto"/>
            </w:tcBorders>
          </w:tcPr>
          <w:p w:rsidR="00E069DF" w:rsidRPr="00A76385" w:rsidRDefault="00E069DF" w:rsidP="00E069DF">
            <w:pPr>
              <w:jc w:val="right"/>
              <w:rPr>
                <w:rFonts w:asciiTheme="minorEastAsia" w:hAnsiTheme="minorEastAsia"/>
                <w:sz w:val="16"/>
                <w:szCs w:val="16"/>
              </w:rPr>
            </w:pPr>
          </w:p>
        </w:tc>
      </w:tr>
      <w:tr w:rsidR="00E069DF" w:rsidRPr="00A76385" w:rsidTr="00E069DF">
        <w:tc>
          <w:tcPr>
            <w:tcW w:w="2336" w:type="dxa"/>
            <w:gridSpan w:val="2"/>
            <w:tcBorders>
              <w:bottom w:val="single" w:sz="4" w:space="0" w:color="000000" w:themeColor="text1"/>
            </w:tcBorders>
          </w:tcPr>
          <w:p w:rsidR="00E069DF" w:rsidRPr="003F135F" w:rsidRDefault="00E069DF" w:rsidP="0027757E">
            <w:pPr>
              <w:rPr>
                <w:rFonts w:asciiTheme="minorEastAsia" w:hAnsiTheme="minorEastAsia"/>
                <w:sz w:val="16"/>
                <w:szCs w:val="16"/>
              </w:rPr>
            </w:pPr>
            <w:r>
              <w:rPr>
                <w:rFonts w:asciiTheme="minorEastAsia" w:hAnsiTheme="minorEastAsia" w:hint="eastAsia"/>
                <w:sz w:val="16"/>
                <w:szCs w:val="16"/>
              </w:rPr>
              <w:t>看護師現員数(常勤換算後)</w:t>
            </w:r>
          </w:p>
        </w:tc>
        <w:tc>
          <w:tcPr>
            <w:tcW w:w="936"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7"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8"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7"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7"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8"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7"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7"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8"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7"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7"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8" w:type="dxa"/>
            <w:tcBorders>
              <w:bottom w:val="single" w:sz="4" w:space="0" w:color="000000" w:themeColor="text1"/>
              <w:right w:val="double" w:sz="4" w:space="0" w:color="auto"/>
            </w:tcBorders>
          </w:tcPr>
          <w:p w:rsidR="00E069DF" w:rsidRPr="00A76385" w:rsidRDefault="00E069DF" w:rsidP="00E069DF">
            <w:pPr>
              <w:jc w:val="right"/>
              <w:rPr>
                <w:rFonts w:asciiTheme="minorEastAsia" w:hAnsiTheme="minorEastAsia"/>
                <w:sz w:val="16"/>
                <w:szCs w:val="16"/>
              </w:rPr>
            </w:pPr>
          </w:p>
        </w:tc>
        <w:tc>
          <w:tcPr>
            <w:tcW w:w="919" w:type="dxa"/>
            <w:tcBorders>
              <w:left w:val="double" w:sz="4" w:space="0" w:color="auto"/>
              <w:bottom w:val="single" w:sz="4" w:space="0" w:color="000000" w:themeColor="text1"/>
            </w:tcBorders>
          </w:tcPr>
          <w:p w:rsidR="00E069DF" w:rsidRPr="00A76385" w:rsidRDefault="00E069DF" w:rsidP="00E069DF">
            <w:pPr>
              <w:jc w:val="right"/>
              <w:rPr>
                <w:rFonts w:asciiTheme="minorEastAsia" w:hAnsiTheme="minorEastAsia"/>
                <w:sz w:val="16"/>
                <w:szCs w:val="16"/>
              </w:rPr>
            </w:pPr>
          </w:p>
        </w:tc>
      </w:tr>
      <w:tr w:rsidR="00E069DF" w:rsidRPr="00A76385" w:rsidTr="00E069DF">
        <w:tc>
          <w:tcPr>
            <w:tcW w:w="2336" w:type="dxa"/>
            <w:gridSpan w:val="2"/>
            <w:shd w:val="clear" w:color="auto" w:fill="D9D9D9" w:themeFill="background1" w:themeFillShade="D9"/>
          </w:tcPr>
          <w:p w:rsidR="00E069DF" w:rsidRPr="00A76385" w:rsidRDefault="00E069DF" w:rsidP="0027757E">
            <w:pPr>
              <w:rPr>
                <w:rFonts w:asciiTheme="minorEastAsia" w:hAnsiTheme="minorEastAsia"/>
                <w:sz w:val="16"/>
                <w:szCs w:val="16"/>
              </w:rPr>
            </w:pPr>
            <w:r>
              <w:rPr>
                <w:rFonts w:asciiTheme="minorEastAsia" w:hAnsiTheme="minorEastAsia" w:hint="eastAsia"/>
                <w:sz w:val="16"/>
                <w:szCs w:val="16"/>
              </w:rPr>
              <w:t>看護師充足率</w:t>
            </w:r>
          </w:p>
        </w:tc>
        <w:tc>
          <w:tcPr>
            <w:tcW w:w="936"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7"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8"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7"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7"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8"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7"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7"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8"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7"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7"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8" w:type="dxa"/>
            <w:tcBorders>
              <w:right w:val="double" w:sz="4" w:space="0" w:color="auto"/>
            </w:tcBorders>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19" w:type="dxa"/>
            <w:tcBorders>
              <w:left w:val="double" w:sz="4" w:space="0" w:color="auto"/>
            </w:tcBorders>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r>
      <w:tr w:rsidR="00E069DF" w:rsidRPr="00A76385" w:rsidTr="00E069DF">
        <w:tc>
          <w:tcPr>
            <w:tcW w:w="2336" w:type="dxa"/>
            <w:gridSpan w:val="2"/>
          </w:tcPr>
          <w:p w:rsidR="00E069DF" w:rsidRPr="00A76385" w:rsidRDefault="00E069DF" w:rsidP="00D5476F">
            <w:pPr>
              <w:rPr>
                <w:rFonts w:asciiTheme="minorEastAsia" w:hAnsiTheme="minorEastAsia"/>
                <w:sz w:val="16"/>
                <w:szCs w:val="16"/>
              </w:rPr>
            </w:pPr>
            <w:r>
              <w:rPr>
                <w:rFonts w:asciiTheme="minorEastAsia" w:hAnsiTheme="minorEastAsia" w:hint="eastAsia"/>
                <w:sz w:val="16"/>
                <w:szCs w:val="16"/>
              </w:rPr>
              <w:t>必要看護補助者数</w:t>
            </w:r>
          </w:p>
        </w:tc>
        <w:tc>
          <w:tcPr>
            <w:tcW w:w="936"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7" w:type="dxa"/>
          </w:tcPr>
          <w:p w:rsidR="00E069DF" w:rsidRPr="00A76385" w:rsidRDefault="00E069DF" w:rsidP="00E069DF">
            <w:pPr>
              <w:jc w:val="right"/>
              <w:rPr>
                <w:rFonts w:asciiTheme="minorEastAsia" w:hAnsiTheme="minorEastAsia"/>
                <w:sz w:val="16"/>
                <w:szCs w:val="16"/>
              </w:rPr>
            </w:pPr>
          </w:p>
        </w:tc>
        <w:tc>
          <w:tcPr>
            <w:tcW w:w="938" w:type="dxa"/>
            <w:tcBorders>
              <w:right w:val="double" w:sz="4" w:space="0" w:color="auto"/>
            </w:tcBorders>
          </w:tcPr>
          <w:p w:rsidR="00E069DF" w:rsidRPr="00A76385" w:rsidRDefault="00E069DF" w:rsidP="00E069DF">
            <w:pPr>
              <w:jc w:val="right"/>
              <w:rPr>
                <w:rFonts w:asciiTheme="minorEastAsia" w:hAnsiTheme="minorEastAsia"/>
                <w:sz w:val="16"/>
                <w:szCs w:val="16"/>
              </w:rPr>
            </w:pPr>
          </w:p>
        </w:tc>
        <w:tc>
          <w:tcPr>
            <w:tcW w:w="919" w:type="dxa"/>
            <w:tcBorders>
              <w:left w:val="double" w:sz="4" w:space="0" w:color="auto"/>
            </w:tcBorders>
          </w:tcPr>
          <w:p w:rsidR="00E069DF" w:rsidRPr="00A76385" w:rsidRDefault="00E069DF" w:rsidP="00E069DF">
            <w:pPr>
              <w:jc w:val="right"/>
              <w:rPr>
                <w:rFonts w:asciiTheme="minorEastAsia" w:hAnsiTheme="minorEastAsia"/>
                <w:sz w:val="16"/>
                <w:szCs w:val="16"/>
              </w:rPr>
            </w:pPr>
          </w:p>
        </w:tc>
      </w:tr>
      <w:tr w:rsidR="00E069DF" w:rsidRPr="00A76385" w:rsidTr="00E069DF">
        <w:tc>
          <w:tcPr>
            <w:tcW w:w="2336" w:type="dxa"/>
            <w:gridSpan w:val="2"/>
            <w:tcBorders>
              <w:bottom w:val="single" w:sz="4" w:space="0" w:color="000000" w:themeColor="text1"/>
            </w:tcBorders>
          </w:tcPr>
          <w:p w:rsidR="00E069DF" w:rsidRPr="00A76385" w:rsidRDefault="00E069DF" w:rsidP="00D5476F">
            <w:pPr>
              <w:rPr>
                <w:rFonts w:asciiTheme="minorEastAsia" w:hAnsiTheme="minorEastAsia"/>
                <w:sz w:val="16"/>
                <w:szCs w:val="16"/>
              </w:rPr>
            </w:pPr>
            <w:r w:rsidRPr="00685870">
              <w:rPr>
                <w:rFonts w:asciiTheme="minorEastAsia" w:hAnsiTheme="minorEastAsia" w:hint="eastAsia"/>
                <w:w w:val="82"/>
                <w:kern w:val="0"/>
                <w:sz w:val="16"/>
                <w:szCs w:val="16"/>
                <w:fitText w:val="2080" w:id="61699072"/>
              </w:rPr>
              <w:t>看護補助者現員数(常勤換算後</w:t>
            </w:r>
            <w:r w:rsidRPr="00685870">
              <w:rPr>
                <w:rFonts w:asciiTheme="minorEastAsia" w:hAnsiTheme="minorEastAsia" w:hint="eastAsia"/>
                <w:spacing w:val="390"/>
                <w:w w:val="82"/>
                <w:kern w:val="0"/>
                <w:sz w:val="16"/>
                <w:szCs w:val="16"/>
                <w:fitText w:val="2080" w:id="61699072"/>
              </w:rPr>
              <w:t>)</w:t>
            </w:r>
          </w:p>
        </w:tc>
        <w:tc>
          <w:tcPr>
            <w:tcW w:w="936"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7"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8"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7"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7"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8"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7"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7"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8"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7"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7" w:type="dxa"/>
            <w:tcBorders>
              <w:bottom w:val="single" w:sz="4" w:space="0" w:color="000000" w:themeColor="text1"/>
            </w:tcBorders>
          </w:tcPr>
          <w:p w:rsidR="00E069DF" w:rsidRPr="00A76385" w:rsidRDefault="00E069DF" w:rsidP="00E069DF">
            <w:pPr>
              <w:jc w:val="right"/>
              <w:rPr>
                <w:rFonts w:asciiTheme="minorEastAsia" w:hAnsiTheme="minorEastAsia"/>
                <w:sz w:val="16"/>
                <w:szCs w:val="16"/>
              </w:rPr>
            </w:pPr>
          </w:p>
        </w:tc>
        <w:tc>
          <w:tcPr>
            <w:tcW w:w="938" w:type="dxa"/>
            <w:tcBorders>
              <w:bottom w:val="single" w:sz="4" w:space="0" w:color="000000" w:themeColor="text1"/>
              <w:right w:val="double" w:sz="4" w:space="0" w:color="auto"/>
            </w:tcBorders>
          </w:tcPr>
          <w:p w:rsidR="00E069DF" w:rsidRPr="00A76385" w:rsidRDefault="00E069DF" w:rsidP="00E069DF">
            <w:pPr>
              <w:jc w:val="right"/>
              <w:rPr>
                <w:rFonts w:asciiTheme="minorEastAsia" w:hAnsiTheme="minorEastAsia"/>
                <w:sz w:val="16"/>
                <w:szCs w:val="16"/>
              </w:rPr>
            </w:pPr>
          </w:p>
        </w:tc>
        <w:tc>
          <w:tcPr>
            <w:tcW w:w="919" w:type="dxa"/>
            <w:tcBorders>
              <w:left w:val="double" w:sz="4" w:space="0" w:color="auto"/>
              <w:bottom w:val="single" w:sz="4" w:space="0" w:color="000000" w:themeColor="text1"/>
            </w:tcBorders>
          </w:tcPr>
          <w:p w:rsidR="00E069DF" w:rsidRPr="00A76385" w:rsidRDefault="00E069DF" w:rsidP="00E069DF">
            <w:pPr>
              <w:jc w:val="right"/>
              <w:rPr>
                <w:rFonts w:asciiTheme="minorEastAsia" w:hAnsiTheme="minorEastAsia"/>
                <w:sz w:val="16"/>
                <w:szCs w:val="16"/>
              </w:rPr>
            </w:pPr>
          </w:p>
        </w:tc>
      </w:tr>
      <w:tr w:rsidR="00E069DF" w:rsidRPr="00A76385" w:rsidTr="00E069DF">
        <w:tc>
          <w:tcPr>
            <w:tcW w:w="2336" w:type="dxa"/>
            <w:gridSpan w:val="2"/>
            <w:shd w:val="clear" w:color="auto" w:fill="D9D9D9" w:themeFill="background1" w:themeFillShade="D9"/>
          </w:tcPr>
          <w:p w:rsidR="00E069DF" w:rsidRPr="00A76385" w:rsidRDefault="00E069DF" w:rsidP="00D5476F">
            <w:pPr>
              <w:rPr>
                <w:rFonts w:asciiTheme="minorEastAsia" w:hAnsiTheme="minorEastAsia"/>
                <w:sz w:val="16"/>
                <w:szCs w:val="16"/>
              </w:rPr>
            </w:pPr>
            <w:r>
              <w:rPr>
                <w:rFonts w:asciiTheme="minorEastAsia" w:hAnsiTheme="minorEastAsia" w:hint="eastAsia"/>
                <w:sz w:val="16"/>
                <w:szCs w:val="16"/>
              </w:rPr>
              <w:t>看護補助者充足率</w:t>
            </w:r>
          </w:p>
        </w:tc>
        <w:tc>
          <w:tcPr>
            <w:tcW w:w="936"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7"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8"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7"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7"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8"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7"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7"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8"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7"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7" w:type="dxa"/>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38" w:type="dxa"/>
            <w:tcBorders>
              <w:right w:val="double" w:sz="4" w:space="0" w:color="auto"/>
            </w:tcBorders>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c>
          <w:tcPr>
            <w:tcW w:w="919" w:type="dxa"/>
            <w:tcBorders>
              <w:left w:val="double" w:sz="4" w:space="0" w:color="auto"/>
            </w:tcBorders>
            <w:shd w:val="clear" w:color="auto" w:fill="D9D9D9" w:themeFill="background1" w:themeFillShade="D9"/>
          </w:tcPr>
          <w:p w:rsidR="00E069DF" w:rsidRPr="00A76385" w:rsidRDefault="00E069DF" w:rsidP="00E069DF">
            <w:pPr>
              <w:jc w:val="right"/>
              <w:rPr>
                <w:rFonts w:asciiTheme="minorEastAsia" w:hAnsiTheme="minorEastAsia"/>
                <w:sz w:val="16"/>
                <w:szCs w:val="16"/>
              </w:rPr>
            </w:pPr>
          </w:p>
        </w:tc>
      </w:tr>
    </w:tbl>
    <w:p w:rsidR="00D5476F" w:rsidRDefault="00D5476F">
      <w:pPr>
        <w:widowControl/>
        <w:jc w:val="left"/>
      </w:pPr>
      <w:r>
        <w:br w:type="page"/>
      </w:r>
    </w:p>
    <w:p w:rsidR="00D5476F" w:rsidRDefault="00D5476F">
      <w:pPr>
        <w:sectPr w:rsidR="00D5476F" w:rsidSect="00693763">
          <w:pgSz w:w="16838" w:h="11906" w:orient="landscape" w:code="9"/>
          <w:pgMar w:top="1418" w:right="1418" w:bottom="567" w:left="1134" w:header="851" w:footer="992" w:gutter="0"/>
          <w:cols w:space="425"/>
          <w:docGrid w:type="linesAndChars" w:linePitch="293"/>
        </w:sectPr>
      </w:pPr>
    </w:p>
    <w:p w:rsidR="001267B8" w:rsidRPr="00305A09" w:rsidRDefault="001267B8" w:rsidP="001267B8">
      <w:pPr>
        <w:rPr>
          <w:b/>
          <w:u w:val="single"/>
        </w:rPr>
      </w:pPr>
      <w:r w:rsidRPr="00305A09">
        <w:rPr>
          <w:rFonts w:hint="eastAsia"/>
          <w:b/>
        </w:rPr>
        <w:lastRenderedPageBreak/>
        <w:t>別紙様式</w:t>
      </w:r>
      <w:r w:rsidR="00CA7EA4" w:rsidRPr="00305A09">
        <w:rPr>
          <w:rFonts w:hint="eastAsia"/>
          <w:b/>
        </w:rPr>
        <w:t>２</w:t>
      </w:r>
    </w:p>
    <w:p w:rsidR="001267B8" w:rsidRDefault="001267B8" w:rsidP="001267B8"/>
    <w:p w:rsidR="001267B8" w:rsidRPr="00831B2D" w:rsidRDefault="001267B8" w:rsidP="001267B8">
      <w:pPr>
        <w:rPr>
          <w:rFonts w:asciiTheme="majorEastAsia" w:eastAsiaTheme="majorEastAsia" w:hAnsiTheme="majorEastAsia"/>
        </w:rPr>
      </w:pPr>
      <w:r>
        <w:rPr>
          <w:rFonts w:hint="eastAsia"/>
        </w:rPr>
        <w:tab/>
      </w:r>
      <w:r w:rsidRPr="00831B2D">
        <w:rPr>
          <w:rFonts w:asciiTheme="majorEastAsia" w:eastAsiaTheme="majorEastAsia" w:hAnsiTheme="majorEastAsia" w:hint="eastAsia"/>
        </w:rPr>
        <w:t>宮城県保健・医療・福祉復興推進計画における医療復興推進事業の</w:t>
      </w:r>
    </w:p>
    <w:p w:rsidR="001267B8" w:rsidRPr="00831B2D" w:rsidRDefault="001267B8" w:rsidP="001267B8">
      <w:pPr>
        <w:rPr>
          <w:rFonts w:asciiTheme="majorEastAsia" w:eastAsiaTheme="majorEastAsia" w:hAnsiTheme="majorEastAsia"/>
        </w:rPr>
      </w:pPr>
      <w:r w:rsidRPr="00831B2D">
        <w:rPr>
          <w:rFonts w:asciiTheme="majorEastAsia" w:eastAsiaTheme="majorEastAsia" w:hAnsiTheme="majorEastAsia" w:hint="eastAsia"/>
        </w:rPr>
        <w:tab/>
        <w:t>特例措置の適用に係る申出書</w:t>
      </w:r>
    </w:p>
    <w:p w:rsidR="001267B8" w:rsidRDefault="001267B8" w:rsidP="001267B8"/>
    <w:p w:rsidR="001267B8" w:rsidRDefault="001267B8" w:rsidP="001267B8"/>
    <w:p w:rsidR="001267B8" w:rsidRDefault="001267B8" w:rsidP="001267B8">
      <w:pPr>
        <w:jc w:val="right"/>
      </w:pPr>
      <w:r>
        <w:rPr>
          <w:rFonts w:hint="eastAsia"/>
        </w:rPr>
        <w:t>平成　　年　　月　　日</w:t>
      </w:r>
    </w:p>
    <w:p w:rsidR="001267B8" w:rsidRDefault="001267B8" w:rsidP="001267B8"/>
    <w:p w:rsidR="001267B8" w:rsidRDefault="001267B8" w:rsidP="001267B8"/>
    <w:p w:rsidR="001267B8" w:rsidRDefault="001267B8" w:rsidP="001267B8">
      <w:r>
        <w:rPr>
          <w:rFonts w:hint="eastAsia"/>
        </w:rPr>
        <w:t xml:space="preserve">　　　　　　　　　　保健所長　殿</w:t>
      </w:r>
    </w:p>
    <w:p w:rsidR="001267B8" w:rsidRDefault="001267B8" w:rsidP="001267B8"/>
    <w:p w:rsidR="001267B8" w:rsidRDefault="001267B8" w:rsidP="001267B8"/>
    <w:p w:rsidR="001267B8" w:rsidRDefault="001267B8" w:rsidP="001267B8">
      <w:r>
        <w:rPr>
          <w:rFonts w:hint="eastAsia"/>
        </w:rPr>
        <w:tab/>
      </w:r>
      <w:r>
        <w:rPr>
          <w:rFonts w:hint="eastAsia"/>
        </w:rPr>
        <w:tab/>
      </w:r>
      <w:r>
        <w:rPr>
          <w:rFonts w:hint="eastAsia"/>
        </w:rPr>
        <w:tab/>
      </w:r>
      <w:r>
        <w:rPr>
          <w:rFonts w:hint="eastAsia"/>
        </w:rPr>
        <w:tab/>
      </w:r>
      <w:r>
        <w:rPr>
          <w:rFonts w:hint="eastAsia"/>
        </w:rPr>
        <w:t>開設者又は管理者の住所</w:t>
      </w:r>
    </w:p>
    <w:p w:rsidR="001267B8" w:rsidRDefault="001267B8" w:rsidP="001267B8">
      <w:r>
        <w:rPr>
          <w:rFonts w:hint="eastAsia"/>
        </w:rPr>
        <w:tab/>
      </w:r>
      <w:r>
        <w:rPr>
          <w:rFonts w:hint="eastAsia"/>
        </w:rPr>
        <w:tab/>
      </w:r>
      <w:r>
        <w:rPr>
          <w:rFonts w:hint="eastAsia"/>
        </w:rPr>
        <w:tab/>
      </w:r>
      <w:r>
        <w:rPr>
          <w:rFonts w:hint="eastAsia"/>
        </w:rPr>
        <w:tab/>
      </w:r>
      <w:r>
        <w:rPr>
          <w:rFonts w:hint="eastAsia"/>
        </w:rPr>
        <w:t>開設者又は管理者の氏名</w:t>
      </w:r>
    </w:p>
    <w:p w:rsidR="001267B8" w:rsidRPr="001267B8" w:rsidRDefault="001267B8" w:rsidP="001267B8">
      <w:pPr>
        <w:jc w:val="right"/>
        <w:rPr>
          <w:sz w:val="18"/>
          <w:szCs w:val="18"/>
        </w:rPr>
      </w:pPr>
      <w:r w:rsidRPr="001267B8">
        <w:rPr>
          <w:rFonts w:hint="eastAsia"/>
          <w:sz w:val="18"/>
          <w:szCs w:val="18"/>
        </w:rPr>
        <w:t>（法人にあっては主たる事務所の所在地，名称及び代表者の氏名）</w:t>
      </w:r>
    </w:p>
    <w:p w:rsidR="001267B8" w:rsidRDefault="001267B8" w:rsidP="001267B8"/>
    <w:p w:rsidR="001267B8" w:rsidRDefault="001267B8" w:rsidP="001267B8"/>
    <w:p w:rsidR="001267B8" w:rsidRDefault="001267B8" w:rsidP="001267B8">
      <w:r>
        <w:rPr>
          <w:rFonts w:hint="eastAsia"/>
        </w:rPr>
        <w:t xml:space="preserve">　</w:t>
      </w:r>
      <w:r w:rsidR="00305A09">
        <w:rPr>
          <w:rFonts w:hint="eastAsia"/>
        </w:rPr>
        <w:t>宮城県保健・医療・福祉復興推進計画（平成２４年４月１０</w:t>
      </w:r>
      <w:r>
        <w:rPr>
          <w:rFonts w:hint="eastAsia"/>
        </w:rPr>
        <w:t>日認定）における医療復興推進事業の特例措置のうち，医療法施行規則</w:t>
      </w:r>
      <w:r w:rsidR="00831B2D">
        <w:rPr>
          <w:rFonts w:hint="eastAsia"/>
        </w:rPr>
        <w:t>（昭和２３年厚生省令第５０号）</w:t>
      </w:r>
      <w:r w:rsidR="00305A09">
        <w:rPr>
          <w:rFonts w:hint="eastAsia"/>
        </w:rPr>
        <w:t>第１９条第５項</w:t>
      </w:r>
      <w:r>
        <w:rPr>
          <w:rFonts w:hint="eastAsia"/>
        </w:rPr>
        <w:t>の特例措置の適用を希望するので，次のとおり申し出ます。</w:t>
      </w:r>
    </w:p>
    <w:p w:rsidR="001267B8" w:rsidRDefault="001267B8" w:rsidP="001267B8"/>
    <w:p w:rsidR="001267B8" w:rsidRDefault="001267B8" w:rsidP="001267B8">
      <w:r>
        <w:rPr>
          <w:rFonts w:hint="eastAsia"/>
        </w:rPr>
        <w:t>１　特例措置の適用を希望する病院の名称</w:t>
      </w:r>
    </w:p>
    <w:p w:rsidR="001267B8" w:rsidRDefault="001267B8" w:rsidP="001267B8"/>
    <w:p w:rsidR="001267B8" w:rsidRDefault="001267B8" w:rsidP="001267B8">
      <w:r>
        <w:rPr>
          <w:rFonts w:hint="eastAsia"/>
        </w:rPr>
        <w:t>２　開設の場所</w:t>
      </w:r>
    </w:p>
    <w:p w:rsidR="001267B8" w:rsidRDefault="001267B8" w:rsidP="001267B8"/>
    <w:p w:rsidR="001267B8" w:rsidRDefault="001267B8" w:rsidP="001267B8">
      <w:r>
        <w:rPr>
          <w:rFonts w:hint="eastAsia"/>
        </w:rPr>
        <w:t>３　配置標準を算定する期日</w:t>
      </w:r>
    </w:p>
    <w:p w:rsidR="001267B8" w:rsidRPr="001267B8" w:rsidRDefault="001267B8" w:rsidP="001267B8">
      <w:r>
        <w:rPr>
          <w:rFonts w:hint="eastAsia"/>
        </w:rPr>
        <w:t xml:space="preserve">　　平成　　年　　月　　日</w:t>
      </w:r>
    </w:p>
    <w:p w:rsidR="001267B8" w:rsidRPr="001267B8" w:rsidRDefault="001267B8" w:rsidP="001267B8"/>
    <w:p w:rsidR="001267B8" w:rsidRDefault="001267B8" w:rsidP="00305A09">
      <w:pPr>
        <w:ind w:left="420" w:hangingChars="200" w:hanging="420"/>
      </w:pPr>
      <w:r>
        <w:rPr>
          <w:rFonts w:hint="eastAsia"/>
        </w:rPr>
        <w:t xml:space="preserve">４　</w:t>
      </w:r>
      <w:r w:rsidR="00305A09">
        <w:rPr>
          <w:rFonts w:hint="eastAsia"/>
        </w:rPr>
        <w:t>「平成２２年度及び平成２３年度の入院患者数等の状況」及び「平成　　年度の</w:t>
      </w:r>
      <w:r w:rsidR="0027757E">
        <w:rPr>
          <w:rFonts w:hint="eastAsia"/>
        </w:rPr>
        <w:t>配置標準を算定する期日の直近４か月の</w:t>
      </w:r>
      <w:r>
        <w:rPr>
          <w:rFonts w:hint="eastAsia"/>
        </w:rPr>
        <w:t>入院患者の数等の状況</w:t>
      </w:r>
      <w:r w:rsidR="00305A09">
        <w:rPr>
          <w:rFonts w:hint="eastAsia"/>
        </w:rPr>
        <w:t>」</w:t>
      </w:r>
    </w:p>
    <w:p w:rsidR="001267B8" w:rsidRDefault="001267B8" w:rsidP="001267B8">
      <w:r>
        <w:rPr>
          <w:rFonts w:hint="eastAsia"/>
        </w:rPr>
        <w:t xml:space="preserve">　　別添「医師等充足率調書」のとおり</w:t>
      </w:r>
    </w:p>
    <w:p w:rsidR="001267B8" w:rsidRDefault="001267B8" w:rsidP="001267B8"/>
    <w:p w:rsidR="001267B8" w:rsidRDefault="001267B8" w:rsidP="001267B8">
      <w:pPr>
        <w:widowControl/>
        <w:jc w:val="left"/>
      </w:pPr>
      <w:r>
        <w:br w:type="page"/>
      </w:r>
    </w:p>
    <w:p w:rsidR="0027757E" w:rsidRPr="00305A09" w:rsidRDefault="0027757E" w:rsidP="0027757E">
      <w:pPr>
        <w:rPr>
          <w:b/>
        </w:rPr>
      </w:pPr>
      <w:r w:rsidRPr="00305A09">
        <w:rPr>
          <w:rFonts w:hint="eastAsia"/>
          <w:b/>
        </w:rPr>
        <w:lastRenderedPageBreak/>
        <w:t>別紙様式</w:t>
      </w:r>
      <w:r w:rsidR="00CA7EA4" w:rsidRPr="00305A09">
        <w:rPr>
          <w:rFonts w:hint="eastAsia"/>
          <w:b/>
        </w:rPr>
        <w:t>３</w:t>
      </w:r>
    </w:p>
    <w:p w:rsidR="0027757E" w:rsidRDefault="0027757E" w:rsidP="0027757E"/>
    <w:p w:rsidR="0027757E" w:rsidRPr="00831B2D" w:rsidRDefault="0027757E" w:rsidP="0027757E">
      <w:pPr>
        <w:rPr>
          <w:rFonts w:asciiTheme="majorEastAsia" w:eastAsiaTheme="majorEastAsia" w:hAnsiTheme="majorEastAsia"/>
        </w:rPr>
      </w:pPr>
      <w:r>
        <w:rPr>
          <w:rFonts w:hint="eastAsia"/>
        </w:rPr>
        <w:tab/>
      </w:r>
      <w:r w:rsidRPr="00831B2D">
        <w:rPr>
          <w:rFonts w:asciiTheme="majorEastAsia" w:eastAsiaTheme="majorEastAsia" w:hAnsiTheme="majorEastAsia" w:hint="eastAsia"/>
        </w:rPr>
        <w:t>宮城県保健・医療・福祉復興推進計画における医療復興推進事業の</w:t>
      </w:r>
    </w:p>
    <w:p w:rsidR="0027757E" w:rsidRPr="00831B2D" w:rsidRDefault="0027757E" w:rsidP="0027757E">
      <w:pPr>
        <w:rPr>
          <w:rFonts w:asciiTheme="majorEastAsia" w:eastAsiaTheme="majorEastAsia" w:hAnsiTheme="majorEastAsia"/>
        </w:rPr>
      </w:pPr>
      <w:r w:rsidRPr="00831B2D">
        <w:rPr>
          <w:rFonts w:asciiTheme="majorEastAsia" w:eastAsiaTheme="majorEastAsia" w:hAnsiTheme="majorEastAsia" w:hint="eastAsia"/>
        </w:rPr>
        <w:tab/>
        <w:t>特例措置の適用に係る</w:t>
      </w:r>
      <w:r w:rsidR="001349A2" w:rsidRPr="00831B2D">
        <w:rPr>
          <w:rFonts w:asciiTheme="majorEastAsia" w:eastAsiaTheme="majorEastAsia" w:hAnsiTheme="majorEastAsia" w:hint="eastAsia"/>
        </w:rPr>
        <w:t>経過報告書</w:t>
      </w:r>
    </w:p>
    <w:p w:rsidR="0027757E" w:rsidRDefault="0027757E" w:rsidP="0027757E"/>
    <w:p w:rsidR="0027757E" w:rsidRDefault="0027757E" w:rsidP="0027757E"/>
    <w:p w:rsidR="0027757E" w:rsidRDefault="0027757E" w:rsidP="0027757E">
      <w:pPr>
        <w:jc w:val="right"/>
      </w:pPr>
      <w:r>
        <w:rPr>
          <w:rFonts w:hint="eastAsia"/>
        </w:rPr>
        <w:t>平成　　年　　月　　日</w:t>
      </w:r>
    </w:p>
    <w:p w:rsidR="0027757E" w:rsidRDefault="0027757E" w:rsidP="0027757E"/>
    <w:p w:rsidR="0027757E" w:rsidRDefault="0027757E" w:rsidP="0027757E"/>
    <w:p w:rsidR="0027757E" w:rsidRDefault="0027757E" w:rsidP="0027757E">
      <w:r>
        <w:rPr>
          <w:rFonts w:hint="eastAsia"/>
        </w:rPr>
        <w:t xml:space="preserve">　宮城県知事　　　　　　　　殿</w:t>
      </w:r>
    </w:p>
    <w:p w:rsidR="0027757E" w:rsidRDefault="0027757E" w:rsidP="0027757E"/>
    <w:p w:rsidR="0027757E" w:rsidRDefault="0027757E" w:rsidP="0027757E"/>
    <w:p w:rsidR="0027757E" w:rsidRDefault="0027757E" w:rsidP="0027757E">
      <w:r>
        <w:rPr>
          <w:rFonts w:hint="eastAsia"/>
        </w:rPr>
        <w:tab/>
      </w:r>
      <w:r>
        <w:rPr>
          <w:rFonts w:hint="eastAsia"/>
        </w:rPr>
        <w:tab/>
      </w:r>
      <w:r>
        <w:rPr>
          <w:rFonts w:hint="eastAsia"/>
        </w:rPr>
        <w:tab/>
      </w:r>
      <w:r>
        <w:rPr>
          <w:rFonts w:hint="eastAsia"/>
        </w:rPr>
        <w:tab/>
      </w:r>
      <w:r>
        <w:rPr>
          <w:rFonts w:hint="eastAsia"/>
        </w:rPr>
        <w:t>開設者の住所</w:t>
      </w:r>
    </w:p>
    <w:p w:rsidR="0027757E" w:rsidRDefault="0027757E" w:rsidP="0027757E">
      <w:r>
        <w:rPr>
          <w:rFonts w:hint="eastAsia"/>
        </w:rPr>
        <w:tab/>
      </w:r>
      <w:r>
        <w:rPr>
          <w:rFonts w:hint="eastAsia"/>
        </w:rPr>
        <w:tab/>
      </w:r>
      <w:r>
        <w:rPr>
          <w:rFonts w:hint="eastAsia"/>
        </w:rPr>
        <w:tab/>
      </w:r>
      <w:r>
        <w:rPr>
          <w:rFonts w:hint="eastAsia"/>
        </w:rPr>
        <w:tab/>
      </w:r>
      <w:r>
        <w:rPr>
          <w:rFonts w:hint="eastAsia"/>
        </w:rPr>
        <w:t>開設者の氏名</w:t>
      </w:r>
    </w:p>
    <w:p w:rsidR="0027757E" w:rsidRPr="001267B8" w:rsidRDefault="0027757E" w:rsidP="0027757E">
      <w:pPr>
        <w:jc w:val="right"/>
        <w:rPr>
          <w:sz w:val="18"/>
          <w:szCs w:val="18"/>
        </w:rPr>
      </w:pPr>
      <w:r w:rsidRPr="001267B8">
        <w:rPr>
          <w:rFonts w:hint="eastAsia"/>
          <w:sz w:val="18"/>
          <w:szCs w:val="18"/>
        </w:rPr>
        <w:t>（法人にあっては主たる事務所の所在地，名称及び代表者の氏名）</w:t>
      </w:r>
    </w:p>
    <w:p w:rsidR="0027757E" w:rsidRDefault="0027757E" w:rsidP="0027757E"/>
    <w:p w:rsidR="0027757E" w:rsidRDefault="0027757E" w:rsidP="0027757E"/>
    <w:p w:rsidR="0027757E" w:rsidRDefault="0027757E" w:rsidP="0027757E">
      <w:r>
        <w:rPr>
          <w:rFonts w:hint="eastAsia"/>
        </w:rPr>
        <w:t xml:space="preserve">　</w:t>
      </w:r>
      <w:r w:rsidR="00305A09">
        <w:rPr>
          <w:rFonts w:hint="eastAsia"/>
        </w:rPr>
        <w:t>宮城県保健・医療・福祉復興推進計画（平成２４年４月１０</w:t>
      </w:r>
      <w:r>
        <w:rPr>
          <w:rFonts w:hint="eastAsia"/>
        </w:rPr>
        <w:t>日認定）における医療復興推進事業の特例措置のうち，医療法施行規則</w:t>
      </w:r>
      <w:r w:rsidR="00831B2D">
        <w:rPr>
          <w:rFonts w:hint="eastAsia"/>
        </w:rPr>
        <w:t>（昭和２３年厚生省令第５０号）</w:t>
      </w:r>
      <w:r w:rsidR="00305A09">
        <w:rPr>
          <w:rFonts w:hint="eastAsia"/>
        </w:rPr>
        <w:t>第１９条第５項</w:t>
      </w:r>
      <w:r>
        <w:rPr>
          <w:rFonts w:hint="eastAsia"/>
        </w:rPr>
        <w:t>の特例措置の適用を引き続き希望するので，次のとおり経過を報告します。</w:t>
      </w:r>
    </w:p>
    <w:p w:rsidR="0027757E" w:rsidRDefault="0027757E" w:rsidP="0027757E"/>
    <w:p w:rsidR="0027757E" w:rsidRDefault="0027757E" w:rsidP="0027757E">
      <w:r>
        <w:rPr>
          <w:rFonts w:hint="eastAsia"/>
        </w:rPr>
        <w:t>１　特例措置の適用を希望する病院の名称</w:t>
      </w:r>
    </w:p>
    <w:p w:rsidR="0027757E" w:rsidRDefault="0027757E" w:rsidP="0027757E"/>
    <w:p w:rsidR="0027757E" w:rsidRDefault="0027757E" w:rsidP="0027757E">
      <w:r>
        <w:rPr>
          <w:rFonts w:hint="eastAsia"/>
        </w:rPr>
        <w:t>２　開設の場所</w:t>
      </w:r>
    </w:p>
    <w:p w:rsidR="0027757E" w:rsidRDefault="0027757E" w:rsidP="0027757E"/>
    <w:p w:rsidR="0027757E" w:rsidRDefault="0027757E" w:rsidP="0027757E">
      <w:r>
        <w:rPr>
          <w:rFonts w:hint="eastAsia"/>
        </w:rPr>
        <w:t>３　平成　　年　　月から平成　　年　　月までの入院患者の数等の状況</w:t>
      </w:r>
    </w:p>
    <w:p w:rsidR="0027757E" w:rsidRDefault="0027757E" w:rsidP="0027757E">
      <w:r>
        <w:rPr>
          <w:rFonts w:hint="eastAsia"/>
        </w:rPr>
        <w:t xml:space="preserve">　　別添「医師等充足率調書」のとおり</w:t>
      </w:r>
    </w:p>
    <w:p w:rsidR="0027757E" w:rsidRDefault="0027757E" w:rsidP="0027757E"/>
    <w:p w:rsidR="0027757E" w:rsidRPr="0027757E" w:rsidRDefault="0027757E" w:rsidP="0027757E"/>
    <w:p w:rsidR="0027757E" w:rsidRDefault="0027757E" w:rsidP="0027757E">
      <w:pPr>
        <w:widowControl/>
        <w:jc w:val="left"/>
      </w:pPr>
      <w:r>
        <w:br w:type="page"/>
      </w:r>
    </w:p>
    <w:p w:rsidR="001267B8" w:rsidRPr="00646614" w:rsidRDefault="001349A2">
      <w:pPr>
        <w:rPr>
          <w:b/>
        </w:rPr>
      </w:pPr>
      <w:r w:rsidRPr="00646614">
        <w:rPr>
          <w:rFonts w:hint="eastAsia"/>
          <w:b/>
        </w:rPr>
        <w:lastRenderedPageBreak/>
        <w:t>別紙</w:t>
      </w:r>
      <w:r w:rsidR="0027757E" w:rsidRPr="00646614">
        <w:rPr>
          <w:rFonts w:hint="eastAsia"/>
          <w:b/>
        </w:rPr>
        <w:t>様式</w:t>
      </w:r>
      <w:r w:rsidR="00CA7EA4" w:rsidRPr="00646614">
        <w:rPr>
          <w:rFonts w:hint="eastAsia"/>
          <w:b/>
        </w:rPr>
        <w:t>４</w:t>
      </w:r>
    </w:p>
    <w:p w:rsidR="001B465F" w:rsidRDefault="001B465F" w:rsidP="001B465F">
      <w:pPr>
        <w:jc w:val="right"/>
      </w:pPr>
      <w:r>
        <w:rPr>
          <w:rFonts w:hint="eastAsia"/>
        </w:rPr>
        <w:t>平成　　年　　月　　日</w:t>
      </w:r>
    </w:p>
    <w:p w:rsidR="0027757E" w:rsidRPr="001B465F" w:rsidRDefault="0027757E" w:rsidP="001B465F">
      <w:pPr>
        <w:jc w:val="center"/>
        <w:rPr>
          <w:rFonts w:asciiTheme="majorEastAsia" w:eastAsiaTheme="majorEastAsia" w:hAnsiTheme="majorEastAsia"/>
          <w:sz w:val="22"/>
        </w:rPr>
      </w:pPr>
      <w:r w:rsidRPr="001B465F">
        <w:rPr>
          <w:rFonts w:asciiTheme="majorEastAsia" w:eastAsiaTheme="majorEastAsia" w:hAnsiTheme="majorEastAsia" w:hint="eastAsia"/>
          <w:sz w:val="22"/>
        </w:rPr>
        <w:t>医師確保等に係る計画書</w:t>
      </w:r>
    </w:p>
    <w:p w:rsidR="001B465F" w:rsidRDefault="001B465F"/>
    <w:tbl>
      <w:tblPr>
        <w:tblStyle w:val="a3"/>
        <w:tblW w:w="0" w:type="auto"/>
        <w:tblLook w:val="04A0"/>
      </w:tblPr>
      <w:tblGrid>
        <w:gridCol w:w="2518"/>
        <w:gridCol w:w="6184"/>
      </w:tblGrid>
      <w:tr w:rsidR="001B465F" w:rsidTr="001349A2">
        <w:trPr>
          <w:trHeight w:val="511"/>
        </w:trPr>
        <w:tc>
          <w:tcPr>
            <w:tcW w:w="2518" w:type="dxa"/>
            <w:vAlign w:val="center"/>
          </w:tcPr>
          <w:p w:rsidR="001B465F" w:rsidRPr="001349A2" w:rsidRDefault="001B465F" w:rsidP="001349A2">
            <w:pPr>
              <w:rPr>
                <w:rFonts w:asciiTheme="majorEastAsia" w:eastAsiaTheme="majorEastAsia" w:hAnsiTheme="majorEastAsia"/>
              </w:rPr>
            </w:pPr>
            <w:r w:rsidRPr="001349A2">
              <w:rPr>
                <w:rFonts w:asciiTheme="majorEastAsia" w:eastAsiaTheme="majorEastAsia" w:hAnsiTheme="majorEastAsia" w:hint="eastAsia"/>
              </w:rPr>
              <w:t>１　病院名</w:t>
            </w:r>
          </w:p>
        </w:tc>
        <w:tc>
          <w:tcPr>
            <w:tcW w:w="6184" w:type="dxa"/>
          </w:tcPr>
          <w:p w:rsidR="001B465F" w:rsidRDefault="001B465F"/>
        </w:tc>
      </w:tr>
      <w:tr w:rsidR="001B465F" w:rsidTr="001349A2">
        <w:trPr>
          <w:trHeight w:val="575"/>
        </w:trPr>
        <w:tc>
          <w:tcPr>
            <w:tcW w:w="8702" w:type="dxa"/>
            <w:gridSpan w:val="2"/>
            <w:vAlign w:val="center"/>
          </w:tcPr>
          <w:p w:rsidR="001B465F" w:rsidRDefault="001B465F" w:rsidP="001349A2">
            <w:r w:rsidRPr="001349A2">
              <w:rPr>
                <w:rFonts w:asciiTheme="majorEastAsia" w:eastAsiaTheme="majorEastAsia" w:hAnsiTheme="majorEastAsia" w:hint="eastAsia"/>
              </w:rPr>
              <w:t>２　医師等充足状況</w:t>
            </w:r>
            <w:r>
              <w:rPr>
                <w:rFonts w:hint="eastAsia"/>
              </w:rPr>
              <w:t>（今後３か月以内の見込みを含む）</w:t>
            </w:r>
          </w:p>
        </w:tc>
      </w:tr>
      <w:tr w:rsidR="006E4209" w:rsidTr="00F37F8D">
        <w:trPr>
          <w:trHeight w:val="1830"/>
        </w:trPr>
        <w:tc>
          <w:tcPr>
            <w:tcW w:w="8702" w:type="dxa"/>
            <w:gridSpan w:val="2"/>
            <w:tcBorders>
              <w:bottom w:val="nil"/>
            </w:tcBorders>
            <w:vAlign w:val="center"/>
          </w:tcPr>
          <w:tbl>
            <w:tblPr>
              <w:tblStyle w:val="a3"/>
              <w:tblW w:w="0" w:type="auto"/>
              <w:tblLook w:val="04A0"/>
            </w:tblPr>
            <w:tblGrid>
              <w:gridCol w:w="1278"/>
              <w:gridCol w:w="1278"/>
              <w:gridCol w:w="1546"/>
              <w:gridCol w:w="1289"/>
              <w:gridCol w:w="1535"/>
              <w:gridCol w:w="1026"/>
            </w:tblGrid>
            <w:tr w:rsidR="006E4209" w:rsidTr="00F37F8D">
              <w:tc>
                <w:tcPr>
                  <w:tcW w:w="1278" w:type="dxa"/>
                  <w:vMerge w:val="restart"/>
                </w:tcPr>
                <w:p w:rsidR="006E4209" w:rsidRDefault="006E4209" w:rsidP="00F37F8D"/>
              </w:tc>
              <w:tc>
                <w:tcPr>
                  <w:tcW w:w="2824" w:type="dxa"/>
                  <w:gridSpan w:val="2"/>
                  <w:tcBorders>
                    <w:bottom w:val="nil"/>
                  </w:tcBorders>
                </w:tcPr>
                <w:p w:rsidR="006E4209" w:rsidRDefault="006E4209" w:rsidP="00F37F8D">
                  <w:r>
                    <w:rPr>
                      <w:rFonts w:hint="eastAsia"/>
                    </w:rPr>
                    <w:t>必要医師数</w:t>
                  </w:r>
                </w:p>
              </w:tc>
              <w:tc>
                <w:tcPr>
                  <w:tcW w:w="2824" w:type="dxa"/>
                  <w:gridSpan w:val="2"/>
                  <w:tcBorders>
                    <w:bottom w:val="nil"/>
                  </w:tcBorders>
                </w:tcPr>
                <w:p w:rsidR="006E4209" w:rsidRDefault="006E4209" w:rsidP="00F37F8D">
                  <w:r>
                    <w:rPr>
                      <w:rFonts w:hint="eastAsia"/>
                    </w:rPr>
                    <w:t>医師現員数（常勤換算後）</w:t>
                  </w:r>
                </w:p>
              </w:tc>
              <w:tc>
                <w:tcPr>
                  <w:tcW w:w="1026" w:type="dxa"/>
                  <w:vMerge w:val="restart"/>
                </w:tcPr>
                <w:p w:rsidR="006E4209" w:rsidRDefault="006E4209" w:rsidP="00F37F8D">
                  <w:r>
                    <w:rPr>
                      <w:rFonts w:hint="eastAsia"/>
                    </w:rPr>
                    <w:t>充足率</w:t>
                  </w:r>
                </w:p>
              </w:tc>
            </w:tr>
            <w:tr w:rsidR="006E4209" w:rsidTr="00F37F8D">
              <w:tc>
                <w:tcPr>
                  <w:tcW w:w="1278" w:type="dxa"/>
                  <w:vMerge/>
                </w:tcPr>
                <w:p w:rsidR="006E4209" w:rsidRDefault="006E4209" w:rsidP="00F37F8D"/>
              </w:tc>
              <w:tc>
                <w:tcPr>
                  <w:tcW w:w="1278" w:type="dxa"/>
                  <w:tcBorders>
                    <w:top w:val="nil"/>
                  </w:tcBorders>
                </w:tcPr>
                <w:p w:rsidR="006E4209" w:rsidRDefault="006E4209" w:rsidP="00F37F8D"/>
              </w:tc>
              <w:tc>
                <w:tcPr>
                  <w:tcW w:w="1546" w:type="dxa"/>
                  <w:tcBorders>
                    <w:top w:val="single" w:sz="4" w:space="0" w:color="000000" w:themeColor="text1"/>
                  </w:tcBorders>
                </w:tcPr>
                <w:p w:rsidR="006E4209" w:rsidRDefault="006E4209" w:rsidP="00F37F8D">
                  <w:r>
                    <w:rPr>
                      <w:rFonts w:hint="eastAsia"/>
                    </w:rPr>
                    <w:t>％</w:t>
                  </w:r>
                  <w:r>
                    <w:rPr>
                      <w:rFonts w:hint="eastAsia"/>
                    </w:rPr>
                    <w:t>(</w:t>
                  </w:r>
                  <w:r w:rsidRPr="00646614">
                    <w:rPr>
                      <w:rFonts w:asciiTheme="minorEastAsia" w:hAnsiTheme="minorEastAsia" w:hint="eastAsia"/>
                    </w:rPr>
                    <w:t>H22</w:t>
                  </w:r>
                  <w:r>
                    <w:rPr>
                      <w:rFonts w:hint="eastAsia"/>
                    </w:rPr>
                    <w:t>比較）</w:t>
                  </w:r>
                </w:p>
              </w:tc>
              <w:tc>
                <w:tcPr>
                  <w:tcW w:w="1289" w:type="dxa"/>
                  <w:tcBorders>
                    <w:top w:val="nil"/>
                  </w:tcBorders>
                </w:tcPr>
                <w:p w:rsidR="006E4209" w:rsidRDefault="006E4209" w:rsidP="00F37F8D"/>
              </w:tc>
              <w:tc>
                <w:tcPr>
                  <w:tcW w:w="1535" w:type="dxa"/>
                  <w:tcBorders>
                    <w:top w:val="single" w:sz="4" w:space="0" w:color="000000" w:themeColor="text1"/>
                  </w:tcBorders>
                </w:tcPr>
                <w:p w:rsidR="006E4209" w:rsidRDefault="006E4209" w:rsidP="00F37F8D">
                  <w:r>
                    <w:rPr>
                      <w:rFonts w:hint="eastAsia"/>
                    </w:rPr>
                    <w:t>％</w:t>
                  </w:r>
                  <w:r>
                    <w:rPr>
                      <w:rFonts w:hint="eastAsia"/>
                    </w:rPr>
                    <w:t>(</w:t>
                  </w:r>
                  <w:r w:rsidRPr="00646614">
                    <w:rPr>
                      <w:rFonts w:asciiTheme="minorEastAsia" w:hAnsiTheme="minorEastAsia" w:hint="eastAsia"/>
                    </w:rPr>
                    <w:t>H22</w:t>
                  </w:r>
                  <w:r>
                    <w:rPr>
                      <w:rFonts w:hint="eastAsia"/>
                    </w:rPr>
                    <w:t>比較）</w:t>
                  </w:r>
                </w:p>
              </w:tc>
              <w:tc>
                <w:tcPr>
                  <w:tcW w:w="1026" w:type="dxa"/>
                  <w:vMerge/>
                </w:tcPr>
                <w:p w:rsidR="006E4209" w:rsidRDefault="006E4209" w:rsidP="00F37F8D"/>
              </w:tc>
            </w:tr>
            <w:tr w:rsidR="006E4209" w:rsidTr="00F37F8D">
              <w:tc>
                <w:tcPr>
                  <w:tcW w:w="1278" w:type="dxa"/>
                </w:tcPr>
                <w:p w:rsidR="006E4209" w:rsidRPr="00646614" w:rsidRDefault="006E4209" w:rsidP="00F37F8D">
                  <w:pPr>
                    <w:jc w:val="center"/>
                    <w:rPr>
                      <w:rFonts w:asciiTheme="minorEastAsia" w:hAnsiTheme="minorEastAsia"/>
                    </w:rPr>
                  </w:pPr>
                  <w:r w:rsidRPr="00646614">
                    <w:rPr>
                      <w:rFonts w:asciiTheme="minorEastAsia" w:hAnsiTheme="minorEastAsia" w:hint="eastAsia"/>
                    </w:rPr>
                    <w:t>H22年度</w:t>
                  </w:r>
                </w:p>
              </w:tc>
              <w:tc>
                <w:tcPr>
                  <w:tcW w:w="1278" w:type="dxa"/>
                </w:tcPr>
                <w:p w:rsidR="006E4209" w:rsidRDefault="006E4209" w:rsidP="00F37F8D">
                  <w:pPr>
                    <w:jc w:val="right"/>
                  </w:pPr>
                </w:p>
              </w:tc>
              <w:tc>
                <w:tcPr>
                  <w:tcW w:w="1546" w:type="dxa"/>
                </w:tcPr>
                <w:p w:rsidR="006E4209" w:rsidRDefault="006E4209" w:rsidP="00F37F8D">
                  <w:pPr>
                    <w:jc w:val="center"/>
                  </w:pPr>
                  <w:r>
                    <w:rPr>
                      <w:rFonts w:hint="eastAsia"/>
                    </w:rPr>
                    <w:t>－</w:t>
                  </w:r>
                </w:p>
              </w:tc>
              <w:tc>
                <w:tcPr>
                  <w:tcW w:w="1289" w:type="dxa"/>
                </w:tcPr>
                <w:p w:rsidR="006E4209" w:rsidRDefault="006E4209" w:rsidP="00F37F8D">
                  <w:pPr>
                    <w:jc w:val="right"/>
                  </w:pPr>
                </w:p>
              </w:tc>
              <w:tc>
                <w:tcPr>
                  <w:tcW w:w="1535" w:type="dxa"/>
                </w:tcPr>
                <w:p w:rsidR="006E4209" w:rsidRDefault="006E4209" w:rsidP="00F37F8D">
                  <w:pPr>
                    <w:jc w:val="center"/>
                  </w:pPr>
                  <w:r>
                    <w:rPr>
                      <w:rFonts w:hint="eastAsia"/>
                    </w:rPr>
                    <w:t>－</w:t>
                  </w:r>
                </w:p>
              </w:tc>
              <w:tc>
                <w:tcPr>
                  <w:tcW w:w="1026" w:type="dxa"/>
                </w:tcPr>
                <w:p w:rsidR="006E4209" w:rsidRDefault="006E4209" w:rsidP="00F37F8D">
                  <w:pPr>
                    <w:jc w:val="center"/>
                  </w:pPr>
                  <w:r>
                    <w:rPr>
                      <w:rFonts w:hint="eastAsia"/>
                    </w:rPr>
                    <w:t>－</w:t>
                  </w:r>
                </w:p>
              </w:tc>
            </w:tr>
            <w:tr w:rsidR="006E4209" w:rsidTr="00F37F8D">
              <w:tc>
                <w:tcPr>
                  <w:tcW w:w="1278" w:type="dxa"/>
                  <w:tcBorders>
                    <w:bottom w:val="double" w:sz="4" w:space="0" w:color="auto"/>
                  </w:tcBorders>
                </w:tcPr>
                <w:p w:rsidR="006E4209" w:rsidRPr="00646614" w:rsidRDefault="006E4209" w:rsidP="00F37F8D">
                  <w:pPr>
                    <w:jc w:val="center"/>
                    <w:rPr>
                      <w:rFonts w:asciiTheme="minorEastAsia" w:hAnsiTheme="minorEastAsia"/>
                    </w:rPr>
                  </w:pPr>
                  <w:r w:rsidRPr="00646614">
                    <w:rPr>
                      <w:rFonts w:asciiTheme="minorEastAsia" w:hAnsiTheme="minorEastAsia" w:hint="eastAsia"/>
                    </w:rPr>
                    <w:t>H23年度</w:t>
                  </w:r>
                </w:p>
              </w:tc>
              <w:tc>
                <w:tcPr>
                  <w:tcW w:w="1278" w:type="dxa"/>
                  <w:tcBorders>
                    <w:bottom w:val="double" w:sz="4" w:space="0" w:color="auto"/>
                  </w:tcBorders>
                </w:tcPr>
                <w:p w:rsidR="006E4209" w:rsidRDefault="006E4209" w:rsidP="00F37F8D">
                  <w:pPr>
                    <w:jc w:val="right"/>
                  </w:pPr>
                </w:p>
              </w:tc>
              <w:tc>
                <w:tcPr>
                  <w:tcW w:w="1546" w:type="dxa"/>
                  <w:tcBorders>
                    <w:bottom w:val="double" w:sz="4" w:space="0" w:color="auto"/>
                  </w:tcBorders>
                </w:tcPr>
                <w:p w:rsidR="006E4209" w:rsidRDefault="006E4209" w:rsidP="00F37F8D">
                  <w:pPr>
                    <w:jc w:val="right"/>
                  </w:pPr>
                </w:p>
              </w:tc>
              <w:tc>
                <w:tcPr>
                  <w:tcW w:w="1289" w:type="dxa"/>
                  <w:tcBorders>
                    <w:bottom w:val="double" w:sz="4" w:space="0" w:color="auto"/>
                  </w:tcBorders>
                </w:tcPr>
                <w:p w:rsidR="006E4209" w:rsidRDefault="006E4209" w:rsidP="00F37F8D">
                  <w:pPr>
                    <w:jc w:val="right"/>
                  </w:pPr>
                </w:p>
              </w:tc>
              <w:tc>
                <w:tcPr>
                  <w:tcW w:w="1535" w:type="dxa"/>
                  <w:tcBorders>
                    <w:bottom w:val="double" w:sz="4" w:space="0" w:color="auto"/>
                  </w:tcBorders>
                </w:tcPr>
                <w:p w:rsidR="006E4209" w:rsidRDefault="006E4209" w:rsidP="00F37F8D">
                  <w:pPr>
                    <w:jc w:val="right"/>
                  </w:pPr>
                </w:p>
              </w:tc>
              <w:tc>
                <w:tcPr>
                  <w:tcW w:w="1026" w:type="dxa"/>
                  <w:tcBorders>
                    <w:bottom w:val="double" w:sz="4" w:space="0" w:color="auto"/>
                  </w:tcBorders>
                </w:tcPr>
                <w:p w:rsidR="006E4209" w:rsidRDefault="006E4209" w:rsidP="00F37F8D">
                  <w:pPr>
                    <w:jc w:val="center"/>
                  </w:pPr>
                  <w:r>
                    <w:rPr>
                      <w:rFonts w:hint="eastAsia"/>
                    </w:rPr>
                    <w:t>－</w:t>
                  </w:r>
                </w:p>
              </w:tc>
            </w:tr>
            <w:tr w:rsidR="006E4209" w:rsidTr="00F37F8D">
              <w:tc>
                <w:tcPr>
                  <w:tcW w:w="1278" w:type="dxa"/>
                  <w:tcBorders>
                    <w:top w:val="double" w:sz="4" w:space="0" w:color="auto"/>
                  </w:tcBorders>
                </w:tcPr>
                <w:p w:rsidR="006E4209" w:rsidRPr="00646614" w:rsidRDefault="006E4209" w:rsidP="006E4209">
                  <w:pPr>
                    <w:jc w:val="center"/>
                    <w:rPr>
                      <w:rFonts w:asciiTheme="minorEastAsia" w:hAnsiTheme="minorEastAsia"/>
                    </w:rPr>
                  </w:pPr>
                  <w:r w:rsidRPr="00646614">
                    <w:rPr>
                      <w:rFonts w:asciiTheme="minorEastAsia" w:hAnsiTheme="minorEastAsia" w:hint="eastAsia"/>
                    </w:rPr>
                    <w:t>H　.　月</w:t>
                  </w:r>
                </w:p>
              </w:tc>
              <w:tc>
                <w:tcPr>
                  <w:tcW w:w="1278" w:type="dxa"/>
                  <w:tcBorders>
                    <w:top w:val="double" w:sz="4" w:space="0" w:color="auto"/>
                  </w:tcBorders>
                </w:tcPr>
                <w:p w:rsidR="006E4209" w:rsidRDefault="006E4209" w:rsidP="00F37F8D">
                  <w:pPr>
                    <w:jc w:val="right"/>
                  </w:pPr>
                </w:p>
              </w:tc>
              <w:tc>
                <w:tcPr>
                  <w:tcW w:w="1546" w:type="dxa"/>
                  <w:tcBorders>
                    <w:top w:val="double" w:sz="4" w:space="0" w:color="auto"/>
                  </w:tcBorders>
                </w:tcPr>
                <w:p w:rsidR="006E4209" w:rsidRDefault="006E4209" w:rsidP="00F37F8D">
                  <w:pPr>
                    <w:jc w:val="right"/>
                  </w:pPr>
                </w:p>
              </w:tc>
              <w:tc>
                <w:tcPr>
                  <w:tcW w:w="1289" w:type="dxa"/>
                  <w:tcBorders>
                    <w:top w:val="double" w:sz="4" w:space="0" w:color="auto"/>
                  </w:tcBorders>
                </w:tcPr>
                <w:p w:rsidR="006E4209" w:rsidRDefault="006E4209" w:rsidP="00F37F8D">
                  <w:pPr>
                    <w:jc w:val="right"/>
                  </w:pPr>
                </w:p>
              </w:tc>
              <w:tc>
                <w:tcPr>
                  <w:tcW w:w="1535" w:type="dxa"/>
                  <w:tcBorders>
                    <w:top w:val="double" w:sz="4" w:space="0" w:color="auto"/>
                  </w:tcBorders>
                </w:tcPr>
                <w:p w:rsidR="006E4209" w:rsidRDefault="006E4209" w:rsidP="00F37F8D">
                  <w:pPr>
                    <w:jc w:val="right"/>
                  </w:pPr>
                </w:p>
              </w:tc>
              <w:tc>
                <w:tcPr>
                  <w:tcW w:w="1026" w:type="dxa"/>
                  <w:tcBorders>
                    <w:top w:val="double" w:sz="4" w:space="0" w:color="auto"/>
                  </w:tcBorders>
                </w:tcPr>
                <w:p w:rsidR="006E4209" w:rsidRDefault="006E4209" w:rsidP="00F37F8D">
                  <w:pPr>
                    <w:jc w:val="right"/>
                  </w:pPr>
                </w:p>
              </w:tc>
            </w:tr>
          </w:tbl>
          <w:p w:rsidR="006E4209" w:rsidRDefault="006E4209" w:rsidP="00F37F8D"/>
        </w:tc>
      </w:tr>
      <w:tr w:rsidR="006E4209" w:rsidTr="00F37F8D">
        <w:trPr>
          <w:trHeight w:val="410"/>
        </w:trPr>
        <w:tc>
          <w:tcPr>
            <w:tcW w:w="8702" w:type="dxa"/>
            <w:gridSpan w:val="2"/>
            <w:tcBorders>
              <w:top w:val="nil"/>
            </w:tcBorders>
            <w:vAlign w:val="center"/>
          </w:tcPr>
          <w:p w:rsidR="006E4209" w:rsidRDefault="006E4209" w:rsidP="00F37F8D">
            <w:r>
              <w:rPr>
                <w:rFonts w:hint="eastAsia"/>
              </w:rPr>
              <w:t xml:space="preserve">　詳細は別添「医師等充足率調書」のとおり（今後３か月以内の見込みを含む）</w:t>
            </w:r>
          </w:p>
        </w:tc>
      </w:tr>
      <w:tr w:rsidR="00E069DF" w:rsidTr="00F37F8D">
        <w:trPr>
          <w:trHeight w:val="496"/>
        </w:trPr>
        <w:tc>
          <w:tcPr>
            <w:tcW w:w="8702" w:type="dxa"/>
            <w:gridSpan w:val="2"/>
            <w:vAlign w:val="center"/>
          </w:tcPr>
          <w:p w:rsidR="00E069DF" w:rsidRPr="001349A2" w:rsidRDefault="00E069DF" w:rsidP="00E069DF">
            <w:pPr>
              <w:rPr>
                <w:rFonts w:asciiTheme="majorEastAsia" w:eastAsiaTheme="majorEastAsia" w:hAnsiTheme="majorEastAsia"/>
              </w:rPr>
            </w:pPr>
            <w:r>
              <w:rPr>
                <w:rFonts w:asciiTheme="majorEastAsia" w:eastAsiaTheme="majorEastAsia" w:hAnsiTheme="majorEastAsia" w:hint="eastAsia"/>
              </w:rPr>
              <w:t>３</w:t>
            </w:r>
            <w:r w:rsidRPr="001349A2">
              <w:rPr>
                <w:rFonts w:asciiTheme="majorEastAsia" w:eastAsiaTheme="majorEastAsia" w:hAnsiTheme="majorEastAsia" w:hint="eastAsia"/>
              </w:rPr>
              <w:t xml:space="preserve">　病院所在地域における医療提供体制の整備の状況</w:t>
            </w:r>
          </w:p>
        </w:tc>
      </w:tr>
      <w:tr w:rsidR="00E069DF" w:rsidTr="00F37F8D">
        <w:trPr>
          <w:trHeight w:val="1394"/>
        </w:trPr>
        <w:tc>
          <w:tcPr>
            <w:tcW w:w="2518" w:type="dxa"/>
            <w:vAlign w:val="center"/>
          </w:tcPr>
          <w:p w:rsidR="00E069DF" w:rsidRDefault="00E069DF" w:rsidP="00F37F8D">
            <w:r>
              <w:rPr>
                <w:rFonts w:hint="eastAsia"/>
              </w:rPr>
              <w:t>病院が当該地域において果たしている役割</w:t>
            </w:r>
          </w:p>
        </w:tc>
        <w:tc>
          <w:tcPr>
            <w:tcW w:w="6184" w:type="dxa"/>
          </w:tcPr>
          <w:p w:rsidR="00E069DF" w:rsidRDefault="00E069DF" w:rsidP="00F37F8D"/>
          <w:p w:rsidR="00E069DF" w:rsidRDefault="00E069DF" w:rsidP="00F37F8D"/>
          <w:p w:rsidR="00E069DF" w:rsidRDefault="00E069DF" w:rsidP="00F37F8D"/>
          <w:p w:rsidR="00E069DF" w:rsidRDefault="00E069DF" w:rsidP="00F37F8D"/>
          <w:p w:rsidR="00E069DF" w:rsidRDefault="00E069DF" w:rsidP="00F37F8D"/>
        </w:tc>
      </w:tr>
      <w:tr w:rsidR="00E069DF" w:rsidTr="00F37F8D">
        <w:trPr>
          <w:trHeight w:val="549"/>
        </w:trPr>
        <w:tc>
          <w:tcPr>
            <w:tcW w:w="8702" w:type="dxa"/>
            <w:gridSpan w:val="2"/>
            <w:vAlign w:val="center"/>
          </w:tcPr>
          <w:p w:rsidR="00E069DF" w:rsidRPr="001349A2" w:rsidRDefault="00E069DF" w:rsidP="00E069DF">
            <w:pPr>
              <w:rPr>
                <w:rFonts w:asciiTheme="majorEastAsia" w:eastAsiaTheme="majorEastAsia" w:hAnsiTheme="majorEastAsia"/>
              </w:rPr>
            </w:pPr>
            <w:r>
              <w:rPr>
                <w:rFonts w:asciiTheme="majorEastAsia" w:eastAsiaTheme="majorEastAsia" w:hAnsiTheme="majorEastAsia" w:hint="eastAsia"/>
              </w:rPr>
              <w:t>４</w:t>
            </w:r>
            <w:r w:rsidRPr="001349A2">
              <w:rPr>
                <w:rFonts w:asciiTheme="majorEastAsia" w:eastAsiaTheme="majorEastAsia" w:hAnsiTheme="majorEastAsia" w:hint="eastAsia"/>
              </w:rPr>
              <w:t xml:space="preserve">　</w:t>
            </w:r>
            <w:r>
              <w:rPr>
                <w:rFonts w:asciiTheme="majorEastAsia" w:eastAsiaTheme="majorEastAsia" w:hAnsiTheme="majorEastAsia" w:hint="eastAsia"/>
              </w:rPr>
              <w:t>東日本大震災の影響</w:t>
            </w:r>
          </w:p>
        </w:tc>
      </w:tr>
      <w:tr w:rsidR="00E069DF" w:rsidTr="006E4209">
        <w:trPr>
          <w:trHeight w:val="1416"/>
        </w:trPr>
        <w:tc>
          <w:tcPr>
            <w:tcW w:w="2518" w:type="dxa"/>
            <w:vAlign w:val="center"/>
          </w:tcPr>
          <w:p w:rsidR="00E069DF" w:rsidRPr="001B465F" w:rsidRDefault="00E069DF" w:rsidP="00E069DF">
            <w:r>
              <w:rPr>
                <w:rFonts w:hint="eastAsia"/>
              </w:rPr>
              <w:t>医師確保，患者数等への影響</w:t>
            </w:r>
          </w:p>
        </w:tc>
        <w:tc>
          <w:tcPr>
            <w:tcW w:w="6184" w:type="dxa"/>
          </w:tcPr>
          <w:p w:rsidR="00E069DF" w:rsidRDefault="00E069DF" w:rsidP="00F37F8D"/>
          <w:p w:rsidR="00E069DF" w:rsidRDefault="00E069DF" w:rsidP="00F37F8D"/>
          <w:p w:rsidR="00E069DF" w:rsidRDefault="00E069DF" w:rsidP="00F37F8D"/>
          <w:p w:rsidR="00E069DF" w:rsidRDefault="00E069DF" w:rsidP="00F37F8D"/>
          <w:p w:rsidR="00E069DF" w:rsidRDefault="00E069DF" w:rsidP="00F37F8D"/>
        </w:tc>
      </w:tr>
      <w:tr w:rsidR="001B465F" w:rsidTr="001349A2">
        <w:trPr>
          <w:trHeight w:val="549"/>
        </w:trPr>
        <w:tc>
          <w:tcPr>
            <w:tcW w:w="8702" w:type="dxa"/>
            <w:gridSpan w:val="2"/>
            <w:vAlign w:val="center"/>
          </w:tcPr>
          <w:p w:rsidR="001B465F" w:rsidRPr="001349A2" w:rsidRDefault="00E069DF" w:rsidP="00E069DF">
            <w:pPr>
              <w:rPr>
                <w:rFonts w:asciiTheme="majorEastAsia" w:eastAsiaTheme="majorEastAsia" w:hAnsiTheme="majorEastAsia"/>
              </w:rPr>
            </w:pPr>
            <w:r>
              <w:rPr>
                <w:rFonts w:asciiTheme="majorEastAsia" w:eastAsiaTheme="majorEastAsia" w:hAnsiTheme="majorEastAsia" w:hint="eastAsia"/>
              </w:rPr>
              <w:t>５</w:t>
            </w:r>
            <w:r w:rsidR="001B465F" w:rsidRPr="001349A2">
              <w:rPr>
                <w:rFonts w:asciiTheme="majorEastAsia" w:eastAsiaTheme="majorEastAsia" w:hAnsiTheme="majorEastAsia" w:hint="eastAsia"/>
              </w:rPr>
              <w:t xml:space="preserve">　適切な医療を提供するための取組</w:t>
            </w:r>
          </w:p>
        </w:tc>
      </w:tr>
      <w:tr w:rsidR="001B465F" w:rsidTr="006E4209">
        <w:trPr>
          <w:trHeight w:val="1434"/>
        </w:trPr>
        <w:tc>
          <w:tcPr>
            <w:tcW w:w="2518" w:type="dxa"/>
            <w:vAlign w:val="center"/>
          </w:tcPr>
          <w:p w:rsidR="001B465F" w:rsidRPr="001B465F" w:rsidRDefault="001B465F" w:rsidP="001349A2">
            <w:r>
              <w:rPr>
                <w:rFonts w:hint="eastAsia"/>
              </w:rPr>
              <w:t>他の病院又は診療所との密接な連携を確保する取組等</w:t>
            </w:r>
          </w:p>
        </w:tc>
        <w:tc>
          <w:tcPr>
            <w:tcW w:w="6184" w:type="dxa"/>
          </w:tcPr>
          <w:p w:rsidR="001B465F" w:rsidRDefault="001B465F"/>
          <w:p w:rsidR="001349A2" w:rsidRDefault="001349A2"/>
          <w:p w:rsidR="001349A2" w:rsidRDefault="001349A2"/>
          <w:p w:rsidR="001349A2" w:rsidRDefault="001349A2"/>
          <w:p w:rsidR="001349A2" w:rsidRDefault="001349A2"/>
        </w:tc>
      </w:tr>
      <w:tr w:rsidR="001B465F" w:rsidTr="001349A2">
        <w:trPr>
          <w:trHeight w:val="487"/>
        </w:trPr>
        <w:tc>
          <w:tcPr>
            <w:tcW w:w="8702" w:type="dxa"/>
            <w:gridSpan w:val="2"/>
            <w:vAlign w:val="center"/>
          </w:tcPr>
          <w:p w:rsidR="001B465F" w:rsidRPr="001349A2" w:rsidRDefault="00E069DF" w:rsidP="00E069DF">
            <w:pPr>
              <w:rPr>
                <w:rFonts w:asciiTheme="majorEastAsia" w:eastAsiaTheme="majorEastAsia" w:hAnsiTheme="majorEastAsia"/>
              </w:rPr>
            </w:pPr>
            <w:r>
              <w:rPr>
                <w:rFonts w:asciiTheme="majorEastAsia" w:eastAsiaTheme="majorEastAsia" w:hAnsiTheme="majorEastAsia" w:hint="eastAsia"/>
              </w:rPr>
              <w:t>６</w:t>
            </w:r>
            <w:r w:rsidR="001B465F" w:rsidRPr="001349A2">
              <w:rPr>
                <w:rFonts w:asciiTheme="majorEastAsia" w:eastAsiaTheme="majorEastAsia" w:hAnsiTheme="majorEastAsia" w:hint="eastAsia"/>
              </w:rPr>
              <w:t xml:space="preserve">　医師の確保に向けた取組</w:t>
            </w:r>
          </w:p>
        </w:tc>
      </w:tr>
      <w:tr w:rsidR="001B465F" w:rsidTr="001349A2">
        <w:trPr>
          <w:trHeight w:val="1106"/>
        </w:trPr>
        <w:tc>
          <w:tcPr>
            <w:tcW w:w="2518" w:type="dxa"/>
            <w:vAlign w:val="center"/>
          </w:tcPr>
          <w:p w:rsidR="001B465F" w:rsidRPr="001B465F" w:rsidRDefault="001349A2" w:rsidP="001349A2">
            <w:r>
              <w:rPr>
                <w:rFonts w:hint="eastAsia"/>
              </w:rPr>
              <w:t>これまでの取組の実績</w:t>
            </w:r>
          </w:p>
        </w:tc>
        <w:tc>
          <w:tcPr>
            <w:tcW w:w="6184" w:type="dxa"/>
          </w:tcPr>
          <w:p w:rsidR="001B465F" w:rsidRDefault="001B465F"/>
          <w:p w:rsidR="001349A2" w:rsidRDefault="001349A2"/>
          <w:p w:rsidR="001349A2" w:rsidRDefault="001349A2"/>
          <w:p w:rsidR="001349A2" w:rsidRDefault="001349A2"/>
        </w:tc>
      </w:tr>
      <w:tr w:rsidR="001B465F" w:rsidTr="001349A2">
        <w:trPr>
          <w:trHeight w:val="1122"/>
        </w:trPr>
        <w:tc>
          <w:tcPr>
            <w:tcW w:w="2518" w:type="dxa"/>
            <w:vAlign w:val="center"/>
          </w:tcPr>
          <w:p w:rsidR="001B465F" w:rsidRPr="001349A2" w:rsidRDefault="001349A2" w:rsidP="001349A2">
            <w:r>
              <w:rPr>
                <w:rFonts w:hint="eastAsia"/>
              </w:rPr>
              <w:t>今後の実施計画</w:t>
            </w:r>
          </w:p>
        </w:tc>
        <w:tc>
          <w:tcPr>
            <w:tcW w:w="6184" w:type="dxa"/>
          </w:tcPr>
          <w:p w:rsidR="001B465F" w:rsidRDefault="001B465F"/>
          <w:p w:rsidR="001349A2" w:rsidRDefault="001349A2"/>
          <w:p w:rsidR="001349A2" w:rsidRDefault="001349A2"/>
          <w:p w:rsidR="006E4209" w:rsidRDefault="006E4209"/>
        </w:tc>
      </w:tr>
    </w:tbl>
    <w:p w:rsidR="001349A2" w:rsidRDefault="001349A2">
      <w:pPr>
        <w:widowControl/>
        <w:jc w:val="left"/>
      </w:pPr>
      <w:r>
        <w:br w:type="page"/>
      </w:r>
    </w:p>
    <w:p w:rsidR="001349A2" w:rsidRPr="00646614" w:rsidRDefault="001349A2" w:rsidP="001349A2">
      <w:pPr>
        <w:rPr>
          <w:b/>
          <w:u w:val="single"/>
        </w:rPr>
      </w:pPr>
      <w:r w:rsidRPr="00646614">
        <w:rPr>
          <w:rFonts w:hint="eastAsia"/>
          <w:b/>
        </w:rPr>
        <w:lastRenderedPageBreak/>
        <w:t>別紙様式</w:t>
      </w:r>
      <w:r w:rsidR="000842E6" w:rsidRPr="00646614">
        <w:rPr>
          <w:rFonts w:hint="eastAsia"/>
          <w:b/>
        </w:rPr>
        <w:t>５</w:t>
      </w:r>
    </w:p>
    <w:p w:rsidR="001349A2" w:rsidRDefault="001349A2" w:rsidP="001349A2"/>
    <w:p w:rsidR="00831B2D" w:rsidRDefault="00831B2D" w:rsidP="001349A2"/>
    <w:p w:rsidR="001349A2" w:rsidRPr="00831B2D" w:rsidRDefault="001349A2" w:rsidP="001349A2">
      <w:pPr>
        <w:rPr>
          <w:rFonts w:asciiTheme="majorEastAsia" w:eastAsiaTheme="majorEastAsia" w:hAnsiTheme="majorEastAsia"/>
        </w:rPr>
      </w:pPr>
      <w:r>
        <w:rPr>
          <w:rFonts w:hint="eastAsia"/>
        </w:rPr>
        <w:tab/>
      </w:r>
      <w:r w:rsidRPr="00831B2D">
        <w:rPr>
          <w:rFonts w:asciiTheme="majorEastAsia" w:eastAsiaTheme="majorEastAsia" w:hAnsiTheme="majorEastAsia" w:hint="eastAsia"/>
        </w:rPr>
        <w:t>宮城県保健・医療・福祉復興推進計画における医療復興推進事業の</w:t>
      </w:r>
    </w:p>
    <w:p w:rsidR="001349A2" w:rsidRPr="00831B2D" w:rsidRDefault="001349A2" w:rsidP="001349A2">
      <w:pPr>
        <w:rPr>
          <w:rFonts w:asciiTheme="majorEastAsia" w:eastAsiaTheme="majorEastAsia" w:hAnsiTheme="majorEastAsia"/>
        </w:rPr>
      </w:pPr>
      <w:r w:rsidRPr="00831B2D">
        <w:rPr>
          <w:rFonts w:asciiTheme="majorEastAsia" w:eastAsiaTheme="majorEastAsia" w:hAnsiTheme="majorEastAsia" w:hint="eastAsia"/>
        </w:rPr>
        <w:tab/>
        <w:t>特例措置の適用に係る事前協議申出書</w:t>
      </w:r>
    </w:p>
    <w:p w:rsidR="001349A2" w:rsidRDefault="001349A2" w:rsidP="001349A2"/>
    <w:p w:rsidR="001349A2" w:rsidRDefault="001349A2" w:rsidP="001349A2"/>
    <w:p w:rsidR="001349A2" w:rsidRDefault="001349A2" w:rsidP="001349A2">
      <w:pPr>
        <w:jc w:val="right"/>
      </w:pPr>
      <w:r>
        <w:rPr>
          <w:rFonts w:hint="eastAsia"/>
        </w:rPr>
        <w:t>平成　　年　　月　　日</w:t>
      </w:r>
    </w:p>
    <w:p w:rsidR="001349A2" w:rsidRDefault="001349A2" w:rsidP="001349A2"/>
    <w:p w:rsidR="001349A2" w:rsidRDefault="001349A2" w:rsidP="001349A2"/>
    <w:p w:rsidR="001349A2" w:rsidRDefault="001349A2" w:rsidP="001349A2">
      <w:r>
        <w:rPr>
          <w:rFonts w:hint="eastAsia"/>
        </w:rPr>
        <w:t xml:space="preserve">　宮城県知事　　　　　　　　殿</w:t>
      </w:r>
    </w:p>
    <w:p w:rsidR="001349A2" w:rsidRDefault="001349A2" w:rsidP="001349A2">
      <w:r>
        <w:rPr>
          <w:rFonts w:hint="eastAsia"/>
        </w:rPr>
        <w:t xml:space="preserve">　（　　　　　　保健所経由）</w:t>
      </w:r>
    </w:p>
    <w:p w:rsidR="001349A2" w:rsidRDefault="001349A2" w:rsidP="001349A2"/>
    <w:p w:rsidR="00831B2D" w:rsidRDefault="00831B2D" w:rsidP="001349A2"/>
    <w:p w:rsidR="001349A2" w:rsidRDefault="001349A2" w:rsidP="001349A2">
      <w:r>
        <w:rPr>
          <w:rFonts w:hint="eastAsia"/>
        </w:rPr>
        <w:tab/>
      </w:r>
      <w:r>
        <w:rPr>
          <w:rFonts w:hint="eastAsia"/>
        </w:rPr>
        <w:tab/>
      </w:r>
      <w:r>
        <w:rPr>
          <w:rFonts w:hint="eastAsia"/>
        </w:rPr>
        <w:tab/>
      </w:r>
      <w:r>
        <w:rPr>
          <w:rFonts w:hint="eastAsia"/>
        </w:rPr>
        <w:tab/>
      </w:r>
      <w:r>
        <w:rPr>
          <w:rFonts w:hint="eastAsia"/>
        </w:rPr>
        <w:t>開設者の住所</w:t>
      </w:r>
    </w:p>
    <w:p w:rsidR="001349A2" w:rsidRDefault="001349A2" w:rsidP="001349A2">
      <w:r>
        <w:rPr>
          <w:rFonts w:hint="eastAsia"/>
        </w:rPr>
        <w:tab/>
      </w:r>
      <w:r>
        <w:rPr>
          <w:rFonts w:hint="eastAsia"/>
        </w:rPr>
        <w:tab/>
      </w:r>
      <w:r>
        <w:rPr>
          <w:rFonts w:hint="eastAsia"/>
        </w:rPr>
        <w:tab/>
      </w:r>
      <w:r>
        <w:rPr>
          <w:rFonts w:hint="eastAsia"/>
        </w:rPr>
        <w:tab/>
      </w:r>
      <w:r>
        <w:rPr>
          <w:rFonts w:hint="eastAsia"/>
        </w:rPr>
        <w:t>開設者の氏名</w:t>
      </w:r>
    </w:p>
    <w:p w:rsidR="001349A2" w:rsidRPr="001267B8" w:rsidRDefault="001349A2" w:rsidP="001349A2">
      <w:pPr>
        <w:jc w:val="right"/>
        <w:rPr>
          <w:sz w:val="18"/>
          <w:szCs w:val="18"/>
        </w:rPr>
      </w:pPr>
      <w:r w:rsidRPr="001267B8">
        <w:rPr>
          <w:rFonts w:hint="eastAsia"/>
          <w:sz w:val="18"/>
          <w:szCs w:val="18"/>
        </w:rPr>
        <w:t>（法人にあっては主たる事務所の所在地，名称及び代表者の氏名）</w:t>
      </w:r>
    </w:p>
    <w:p w:rsidR="001349A2" w:rsidRDefault="001349A2" w:rsidP="001349A2"/>
    <w:p w:rsidR="001349A2" w:rsidRDefault="001349A2" w:rsidP="001349A2"/>
    <w:p w:rsidR="001349A2" w:rsidRDefault="001349A2" w:rsidP="001349A2">
      <w:r>
        <w:rPr>
          <w:rFonts w:hint="eastAsia"/>
        </w:rPr>
        <w:t xml:space="preserve">　</w:t>
      </w:r>
      <w:r w:rsidR="00646614">
        <w:rPr>
          <w:rFonts w:hint="eastAsia"/>
        </w:rPr>
        <w:t>宮城県保健・医療・福祉復興推進計画（平成２４年４月１０</w:t>
      </w:r>
      <w:r>
        <w:rPr>
          <w:rFonts w:hint="eastAsia"/>
        </w:rPr>
        <w:t>日認定）における医療復興推進事業の特例措置のうち，医療法施行規則</w:t>
      </w:r>
      <w:r w:rsidR="00831B2D">
        <w:rPr>
          <w:rFonts w:hint="eastAsia"/>
        </w:rPr>
        <w:t>（昭和２３年厚生省令第５０号）</w:t>
      </w:r>
      <w:r>
        <w:rPr>
          <w:rFonts w:hint="eastAsia"/>
        </w:rPr>
        <w:t>附則第５０条の特例措置の適用</w:t>
      </w:r>
      <w:r w:rsidR="00831B2D">
        <w:rPr>
          <w:rFonts w:hint="eastAsia"/>
        </w:rPr>
        <w:t>を希望するので，</w:t>
      </w:r>
      <w:r>
        <w:rPr>
          <w:rFonts w:hint="eastAsia"/>
        </w:rPr>
        <w:t>事前協議を申し出ます。</w:t>
      </w:r>
    </w:p>
    <w:p w:rsidR="001349A2" w:rsidRDefault="001349A2" w:rsidP="001349A2"/>
    <w:p w:rsidR="001349A2" w:rsidRDefault="001349A2" w:rsidP="001349A2">
      <w:r>
        <w:rPr>
          <w:rFonts w:hint="eastAsia"/>
        </w:rPr>
        <w:t>１　特例措置の適用を希望する病院の名称</w:t>
      </w:r>
    </w:p>
    <w:p w:rsidR="001349A2" w:rsidRDefault="001349A2" w:rsidP="001349A2"/>
    <w:p w:rsidR="001349A2" w:rsidRDefault="001349A2" w:rsidP="001349A2">
      <w:r>
        <w:rPr>
          <w:rFonts w:hint="eastAsia"/>
        </w:rPr>
        <w:t>２　開設の場所</w:t>
      </w:r>
    </w:p>
    <w:p w:rsidR="001349A2" w:rsidRDefault="001349A2" w:rsidP="001349A2"/>
    <w:p w:rsidR="001349A2" w:rsidRDefault="001349A2" w:rsidP="001349A2">
      <w:r>
        <w:rPr>
          <w:rFonts w:hint="eastAsia"/>
        </w:rPr>
        <w:t>３　平成２２年度及び平成２３年度の入院患者の数等の状況</w:t>
      </w:r>
    </w:p>
    <w:p w:rsidR="001349A2" w:rsidRDefault="001349A2" w:rsidP="001349A2">
      <w:r>
        <w:rPr>
          <w:rFonts w:hint="eastAsia"/>
        </w:rPr>
        <w:t xml:space="preserve">　　別添「医師等充足率調書」のとおり</w:t>
      </w:r>
    </w:p>
    <w:p w:rsidR="001349A2" w:rsidRDefault="001349A2" w:rsidP="001349A2"/>
    <w:p w:rsidR="001349A2" w:rsidRDefault="001349A2" w:rsidP="001349A2">
      <w:r>
        <w:rPr>
          <w:rFonts w:hint="eastAsia"/>
        </w:rPr>
        <w:t>４　医師確保等に係る計画</w:t>
      </w:r>
    </w:p>
    <w:p w:rsidR="001349A2" w:rsidRPr="001349A2" w:rsidRDefault="001349A2" w:rsidP="001349A2">
      <w:r>
        <w:rPr>
          <w:rFonts w:hint="eastAsia"/>
        </w:rPr>
        <w:t xml:space="preserve">　　別添「医師確保等に係る計画書」のとおり</w:t>
      </w:r>
    </w:p>
    <w:p w:rsidR="00831B2D" w:rsidRPr="00646614" w:rsidRDefault="001349A2" w:rsidP="00831B2D">
      <w:pPr>
        <w:rPr>
          <w:b/>
        </w:rPr>
      </w:pPr>
      <w:r>
        <w:br w:type="page"/>
      </w:r>
      <w:r w:rsidR="00831B2D" w:rsidRPr="00646614">
        <w:rPr>
          <w:rFonts w:hint="eastAsia"/>
          <w:b/>
        </w:rPr>
        <w:lastRenderedPageBreak/>
        <w:t>別紙様式</w:t>
      </w:r>
      <w:r w:rsidR="000842E6" w:rsidRPr="00646614">
        <w:rPr>
          <w:rFonts w:hint="eastAsia"/>
          <w:b/>
        </w:rPr>
        <w:t>６</w:t>
      </w:r>
    </w:p>
    <w:p w:rsidR="00831B2D" w:rsidRDefault="00831B2D" w:rsidP="00831B2D">
      <w:pPr>
        <w:jc w:val="right"/>
      </w:pPr>
      <w:r>
        <w:rPr>
          <w:rFonts w:hint="eastAsia"/>
        </w:rPr>
        <w:t>平成　　年　　月　　日</w:t>
      </w:r>
    </w:p>
    <w:p w:rsidR="00646614" w:rsidRDefault="00646614" w:rsidP="00831B2D">
      <w:pPr>
        <w:jc w:val="right"/>
      </w:pPr>
    </w:p>
    <w:p w:rsidR="00831B2D" w:rsidRPr="001B465F" w:rsidRDefault="00831B2D" w:rsidP="00831B2D">
      <w:pPr>
        <w:jc w:val="center"/>
        <w:rPr>
          <w:rFonts w:asciiTheme="majorEastAsia" w:eastAsiaTheme="majorEastAsia" w:hAnsiTheme="majorEastAsia"/>
          <w:sz w:val="22"/>
        </w:rPr>
      </w:pPr>
      <w:r w:rsidRPr="001B465F">
        <w:rPr>
          <w:rFonts w:asciiTheme="majorEastAsia" w:eastAsiaTheme="majorEastAsia" w:hAnsiTheme="majorEastAsia" w:hint="eastAsia"/>
          <w:sz w:val="22"/>
        </w:rPr>
        <w:t>医師確保等に係る</w:t>
      </w:r>
      <w:r>
        <w:rPr>
          <w:rFonts w:asciiTheme="majorEastAsia" w:eastAsiaTheme="majorEastAsia" w:hAnsiTheme="majorEastAsia" w:hint="eastAsia"/>
          <w:sz w:val="22"/>
        </w:rPr>
        <w:t>実績及び今後の実施計画</w:t>
      </w:r>
      <w:r w:rsidRPr="001B465F">
        <w:rPr>
          <w:rFonts w:asciiTheme="majorEastAsia" w:eastAsiaTheme="majorEastAsia" w:hAnsiTheme="majorEastAsia" w:hint="eastAsia"/>
          <w:sz w:val="22"/>
        </w:rPr>
        <w:t>書</w:t>
      </w:r>
    </w:p>
    <w:p w:rsidR="00831B2D" w:rsidRDefault="00831B2D" w:rsidP="00831B2D"/>
    <w:tbl>
      <w:tblPr>
        <w:tblStyle w:val="a3"/>
        <w:tblW w:w="0" w:type="auto"/>
        <w:tblLook w:val="04A0"/>
      </w:tblPr>
      <w:tblGrid>
        <w:gridCol w:w="2518"/>
        <w:gridCol w:w="6184"/>
      </w:tblGrid>
      <w:tr w:rsidR="00831B2D" w:rsidTr="00F37F8D">
        <w:trPr>
          <w:trHeight w:val="511"/>
        </w:trPr>
        <w:tc>
          <w:tcPr>
            <w:tcW w:w="2518" w:type="dxa"/>
            <w:vAlign w:val="center"/>
          </w:tcPr>
          <w:p w:rsidR="00831B2D" w:rsidRPr="001349A2" w:rsidRDefault="00831B2D" w:rsidP="00F37F8D">
            <w:pPr>
              <w:rPr>
                <w:rFonts w:asciiTheme="majorEastAsia" w:eastAsiaTheme="majorEastAsia" w:hAnsiTheme="majorEastAsia"/>
              </w:rPr>
            </w:pPr>
            <w:r w:rsidRPr="001349A2">
              <w:rPr>
                <w:rFonts w:asciiTheme="majorEastAsia" w:eastAsiaTheme="majorEastAsia" w:hAnsiTheme="majorEastAsia" w:hint="eastAsia"/>
              </w:rPr>
              <w:t>１　病院名</w:t>
            </w:r>
          </w:p>
        </w:tc>
        <w:tc>
          <w:tcPr>
            <w:tcW w:w="6184" w:type="dxa"/>
          </w:tcPr>
          <w:p w:rsidR="00831B2D" w:rsidRDefault="00831B2D" w:rsidP="00F37F8D"/>
        </w:tc>
      </w:tr>
      <w:tr w:rsidR="00831B2D" w:rsidTr="00F37F8D">
        <w:trPr>
          <w:trHeight w:val="575"/>
        </w:trPr>
        <w:tc>
          <w:tcPr>
            <w:tcW w:w="8702" w:type="dxa"/>
            <w:gridSpan w:val="2"/>
            <w:vAlign w:val="center"/>
          </w:tcPr>
          <w:p w:rsidR="00831B2D" w:rsidRDefault="00831B2D" w:rsidP="00831B2D">
            <w:r w:rsidRPr="001349A2">
              <w:rPr>
                <w:rFonts w:asciiTheme="majorEastAsia" w:eastAsiaTheme="majorEastAsia" w:hAnsiTheme="majorEastAsia" w:hint="eastAsia"/>
              </w:rPr>
              <w:t>２　医師等充足状況</w:t>
            </w:r>
            <w:r w:rsidRPr="00E069DF">
              <w:rPr>
                <w:rFonts w:asciiTheme="majorEastAsia" w:eastAsiaTheme="majorEastAsia" w:hAnsiTheme="majorEastAsia" w:hint="eastAsia"/>
                <w:sz w:val="18"/>
                <w:szCs w:val="18"/>
              </w:rPr>
              <w:t>（平成　　年　　月から平成　　年　　月まで</w:t>
            </w:r>
            <w:r w:rsidR="00E069DF" w:rsidRPr="00E069DF">
              <w:rPr>
                <w:rFonts w:asciiTheme="majorEastAsia" w:eastAsiaTheme="majorEastAsia" w:hAnsiTheme="majorEastAsia" w:hint="eastAsia"/>
                <w:sz w:val="18"/>
                <w:szCs w:val="18"/>
              </w:rPr>
              <w:t>。特例適用がない場合を含む。</w:t>
            </w:r>
            <w:r w:rsidRPr="00E069DF">
              <w:rPr>
                <w:rFonts w:asciiTheme="majorEastAsia" w:eastAsiaTheme="majorEastAsia" w:hAnsiTheme="majorEastAsia" w:hint="eastAsia"/>
                <w:sz w:val="18"/>
                <w:szCs w:val="18"/>
              </w:rPr>
              <w:t>）</w:t>
            </w:r>
          </w:p>
        </w:tc>
      </w:tr>
      <w:tr w:rsidR="00831B2D" w:rsidTr="00F37F8D">
        <w:trPr>
          <w:trHeight w:val="555"/>
        </w:trPr>
        <w:tc>
          <w:tcPr>
            <w:tcW w:w="8702" w:type="dxa"/>
            <w:gridSpan w:val="2"/>
            <w:vAlign w:val="center"/>
          </w:tcPr>
          <w:p w:rsidR="00831B2D" w:rsidRDefault="00831B2D" w:rsidP="00F37F8D">
            <w:r>
              <w:rPr>
                <w:rFonts w:hint="eastAsia"/>
              </w:rPr>
              <w:t xml:space="preserve">　別添「医師等充足率調書」のとおり</w:t>
            </w:r>
          </w:p>
        </w:tc>
      </w:tr>
      <w:tr w:rsidR="00E069DF" w:rsidTr="00F37F8D">
        <w:trPr>
          <w:trHeight w:val="496"/>
        </w:trPr>
        <w:tc>
          <w:tcPr>
            <w:tcW w:w="8702" w:type="dxa"/>
            <w:gridSpan w:val="2"/>
            <w:vAlign w:val="center"/>
          </w:tcPr>
          <w:p w:rsidR="00E069DF" w:rsidRPr="001349A2" w:rsidRDefault="00E069DF" w:rsidP="00E069DF">
            <w:pPr>
              <w:rPr>
                <w:rFonts w:asciiTheme="majorEastAsia" w:eastAsiaTheme="majorEastAsia" w:hAnsiTheme="majorEastAsia"/>
              </w:rPr>
            </w:pPr>
            <w:r>
              <w:rPr>
                <w:rFonts w:asciiTheme="majorEastAsia" w:eastAsiaTheme="majorEastAsia" w:hAnsiTheme="majorEastAsia" w:hint="eastAsia"/>
              </w:rPr>
              <w:t>３</w:t>
            </w:r>
            <w:r w:rsidRPr="001349A2">
              <w:rPr>
                <w:rFonts w:asciiTheme="majorEastAsia" w:eastAsiaTheme="majorEastAsia" w:hAnsiTheme="majorEastAsia" w:hint="eastAsia"/>
              </w:rPr>
              <w:t xml:space="preserve">　病院所在地域における医療提供体制の整備の状況</w:t>
            </w:r>
          </w:p>
        </w:tc>
      </w:tr>
      <w:tr w:rsidR="00E069DF" w:rsidTr="00F37F8D">
        <w:trPr>
          <w:trHeight w:val="1394"/>
        </w:trPr>
        <w:tc>
          <w:tcPr>
            <w:tcW w:w="2518" w:type="dxa"/>
            <w:vAlign w:val="center"/>
          </w:tcPr>
          <w:p w:rsidR="00E069DF" w:rsidRDefault="00E069DF" w:rsidP="00F37F8D">
            <w:r>
              <w:rPr>
                <w:rFonts w:hint="eastAsia"/>
              </w:rPr>
              <w:t>病院が当該地域において果たしている役割</w:t>
            </w:r>
          </w:p>
        </w:tc>
        <w:tc>
          <w:tcPr>
            <w:tcW w:w="6184" w:type="dxa"/>
          </w:tcPr>
          <w:p w:rsidR="00E069DF" w:rsidRDefault="00E069DF" w:rsidP="00F37F8D"/>
          <w:p w:rsidR="00E069DF" w:rsidRDefault="00E069DF" w:rsidP="00F37F8D"/>
          <w:p w:rsidR="00E069DF" w:rsidRDefault="00E069DF" w:rsidP="00F37F8D"/>
          <w:p w:rsidR="00E069DF" w:rsidRDefault="00E069DF" w:rsidP="00F37F8D"/>
          <w:p w:rsidR="00E069DF" w:rsidRDefault="00E069DF" w:rsidP="00F37F8D"/>
        </w:tc>
      </w:tr>
      <w:tr w:rsidR="00831B2D" w:rsidTr="00F37F8D">
        <w:trPr>
          <w:trHeight w:val="549"/>
        </w:trPr>
        <w:tc>
          <w:tcPr>
            <w:tcW w:w="8702" w:type="dxa"/>
            <w:gridSpan w:val="2"/>
            <w:vAlign w:val="center"/>
          </w:tcPr>
          <w:p w:rsidR="00831B2D" w:rsidRPr="001349A2" w:rsidRDefault="00E069DF" w:rsidP="00F37F8D">
            <w:pPr>
              <w:rPr>
                <w:rFonts w:asciiTheme="majorEastAsia" w:eastAsiaTheme="majorEastAsia" w:hAnsiTheme="majorEastAsia"/>
              </w:rPr>
            </w:pPr>
            <w:r>
              <w:rPr>
                <w:rFonts w:asciiTheme="majorEastAsia" w:eastAsiaTheme="majorEastAsia" w:hAnsiTheme="majorEastAsia" w:hint="eastAsia"/>
              </w:rPr>
              <w:t>４</w:t>
            </w:r>
            <w:r w:rsidR="00831B2D" w:rsidRPr="001349A2">
              <w:rPr>
                <w:rFonts w:asciiTheme="majorEastAsia" w:eastAsiaTheme="majorEastAsia" w:hAnsiTheme="majorEastAsia" w:hint="eastAsia"/>
              </w:rPr>
              <w:t xml:space="preserve">　適切な医療を提供するための取組</w:t>
            </w:r>
          </w:p>
        </w:tc>
      </w:tr>
      <w:tr w:rsidR="00831B2D" w:rsidTr="00F6478F">
        <w:trPr>
          <w:trHeight w:val="1549"/>
        </w:trPr>
        <w:tc>
          <w:tcPr>
            <w:tcW w:w="2518" w:type="dxa"/>
            <w:vAlign w:val="center"/>
          </w:tcPr>
          <w:p w:rsidR="00831B2D" w:rsidRPr="001B465F" w:rsidRDefault="00F6478F" w:rsidP="00F6478F">
            <w:r>
              <w:rPr>
                <w:rFonts w:hint="eastAsia"/>
              </w:rPr>
              <w:t>これまで</w:t>
            </w:r>
            <w:r w:rsidR="006E4209">
              <w:rPr>
                <w:rFonts w:hint="eastAsia"/>
              </w:rPr>
              <w:t>の</w:t>
            </w:r>
            <w:r w:rsidR="00831B2D">
              <w:rPr>
                <w:rFonts w:hint="eastAsia"/>
              </w:rPr>
              <w:t>取組</w:t>
            </w:r>
            <w:r>
              <w:rPr>
                <w:rFonts w:hint="eastAsia"/>
              </w:rPr>
              <w:t>の実績</w:t>
            </w:r>
          </w:p>
        </w:tc>
        <w:tc>
          <w:tcPr>
            <w:tcW w:w="6184" w:type="dxa"/>
          </w:tcPr>
          <w:p w:rsidR="00831B2D" w:rsidRDefault="00831B2D" w:rsidP="00F37F8D"/>
          <w:p w:rsidR="00831B2D" w:rsidRDefault="00831B2D" w:rsidP="00F37F8D"/>
          <w:p w:rsidR="00831B2D" w:rsidRDefault="00831B2D" w:rsidP="00F37F8D"/>
          <w:p w:rsidR="00831B2D" w:rsidRDefault="00831B2D" w:rsidP="00F37F8D"/>
          <w:p w:rsidR="00831B2D" w:rsidRDefault="00831B2D" w:rsidP="00F37F8D"/>
        </w:tc>
      </w:tr>
      <w:tr w:rsidR="00831B2D" w:rsidTr="00F6478F">
        <w:trPr>
          <w:trHeight w:val="1545"/>
        </w:trPr>
        <w:tc>
          <w:tcPr>
            <w:tcW w:w="2518" w:type="dxa"/>
            <w:vAlign w:val="center"/>
          </w:tcPr>
          <w:p w:rsidR="00831B2D" w:rsidRDefault="00831B2D" w:rsidP="00F37F8D">
            <w:r>
              <w:rPr>
                <w:rFonts w:hint="eastAsia"/>
              </w:rPr>
              <w:t>今後の実施計画</w:t>
            </w:r>
          </w:p>
        </w:tc>
        <w:tc>
          <w:tcPr>
            <w:tcW w:w="6184" w:type="dxa"/>
          </w:tcPr>
          <w:p w:rsidR="00831B2D" w:rsidRDefault="00831B2D" w:rsidP="00F37F8D"/>
          <w:p w:rsidR="00F6478F" w:rsidRDefault="00F6478F" w:rsidP="00F37F8D"/>
          <w:p w:rsidR="00F6478F" w:rsidRDefault="00F6478F" w:rsidP="00F37F8D"/>
          <w:p w:rsidR="00F6478F" w:rsidRDefault="00F6478F" w:rsidP="00F37F8D"/>
          <w:p w:rsidR="00F6478F" w:rsidRDefault="00F6478F" w:rsidP="00F37F8D"/>
        </w:tc>
      </w:tr>
      <w:tr w:rsidR="00831B2D" w:rsidTr="00F37F8D">
        <w:trPr>
          <w:trHeight w:val="487"/>
        </w:trPr>
        <w:tc>
          <w:tcPr>
            <w:tcW w:w="8702" w:type="dxa"/>
            <w:gridSpan w:val="2"/>
            <w:vAlign w:val="center"/>
          </w:tcPr>
          <w:p w:rsidR="00831B2D" w:rsidRPr="001349A2" w:rsidRDefault="00831B2D" w:rsidP="00F37F8D">
            <w:pPr>
              <w:rPr>
                <w:rFonts w:asciiTheme="majorEastAsia" w:eastAsiaTheme="majorEastAsia" w:hAnsiTheme="majorEastAsia"/>
              </w:rPr>
            </w:pPr>
            <w:r w:rsidRPr="001349A2">
              <w:rPr>
                <w:rFonts w:asciiTheme="majorEastAsia" w:eastAsiaTheme="majorEastAsia" w:hAnsiTheme="majorEastAsia" w:hint="eastAsia"/>
              </w:rPr>
              <w:t>５　医師の確保に向けた取組</w:t>
            </w:r>
          </w:p>
        </w:tc>
      </w:tr>
      <w:tr w:rsidR="00831B2D" w:rsidTr="00F37F8D">
        <w:trPr>
          <w:trHeight w:val="1106"/>
        </w:trPr>
        <w:tc>
          <w:tcPr>
            <w:tcW w:w="2518" w:type="dxa"/>
            <w:vAlign w:val="center"/>
          </w:tcPr>
          <w:p w:rsidR="00831B2D" w:rsidRPr="001B465F" w:rsidRDefault="00831B2D" w:rsidP="00F37F8D">
            <w:r>
              <w:rPr>
                <w:rFonts w:hint="eastAsia"/>
              </w:rPr>
              <w:t>これまでの取組の実績</w:t>
            </w:r>
          </w:p>
        </w:tc>
        <w:tc>
          <w:tcPr>
            <w:tcW w:w="6184" w:type="dxa"/>
          </w:tcPr>
          <w:p w:rsidR="00831B2D" w:rsidRDefault="00831B2D" w:rsidP="00F37F8D"/>
          <w:p w:rsidR="00831B2D" w:rsidRDefault="00831B2D" w:rsidP="00F37F8D"/>
          <w:p w:rsidR="00831B2D" w:rsidRDefault="00831B2D" w:rsidP="00F37F8D"/>
          <w:p w:rsidR="00831B2D" w:rsidRDefault="00831B2D" w:rsidP="00F37F8D"/>
          <w:p w:rsidR="00831B2D" w:rsidRDefault="00831B2D" w:rsidP="00F37F8D"/>
        </w:tc>
      </w:tr>
      <w:tr w:rsidR="00831B2D" w:rsidTr="00F37F8D">
        <w:trPr>
          <w:trHeight w:val="1122"/>
        </w:trPr>
        <w:tc>
          <w:tcPr>
            <w:tcW w:w="2518" w:type="dxa"/>
            <w:vAlign w:val="center"/>
          </w:tcPr>
          <w:p w:rsidR="00831B2D" w:rsidRPr="001349A2" w:rsidRDefault="00831B2D" w:rsidP="00F37F8D">
            <w:r>
              <w:rPr>
                <w:rFonts w:hint="eastAsia"/>
              </w:rPr>
              <w:t>今後の実施計画</w:t>
            </w:r>
          </w:p>
        </w:tc>
        <w:tc>
          <w:tcPr>
            <w:tcW w:w="6184" w:type="dxa"/>
          </w:tcPr>
          <w:p w:rsidR="00831B2D" w:rsidRDefault="00831B2D" w:rsidP="00F37F8D"/>
          <w:p w:rsidR="00831B2D" w:rsidRDefault="00831B2D" w:rsidP="00F37F8D"/>
          <w:p w:rsidR="00831B2D" w:rsidRDefault="00831B2D" w:rsidP="00F37F8D"/>
          <w:p w:rsidR="00831B2D" w:rsidRDefault="00831B2D" w:rsidP="00F37F8D"/>
          <w:p w:rsidR="00831B2D" w:rsidRDefault="00831B2D" w:rsidP="00F37F8D"/>
        </w:tc>
      </w:tr>
      <w:tr w:rsidR="00F6478F" w:rsidTr="00F37F8D">
        <w:trPr>
          <w:trHeight w:val="523"/>
        </w:trPr>
        <w:tc>
          <w:tcPr>
            <w:tcW w:w="8702" w:type="dxa"/>
            <w:gridSpan w:val="2"/>
            <w:vAlign w:val="center"/>
          </w:tcPr>
          <w:p w:rsidR="00F6478F" w:rsidRPr="00F6478F" w:rsidRDefault="00F6478F" w:rsidP="00F37F8D">
            <w:pPr>
              <w:rPr>
                <w:rFonts w:asciiTheme="majorEastAsia" w:eastAsiaTheme="majorEastAsia" w:hAnsiTheme="majorEastAsia"/>
              </w:rPr>
            </w:pPr>
            <w:r w:rsidRPr="00F6478F">
              <w:rPr>
                <w:rFonts w:asciiTheme="majorEastAsia" w:eastAsiaTheme="majorEastAsia" w:hAnsiTheme="majorEastAsia" w:hint="eastAsia"/>
              </w:rPr>
              <w:t>６　特例措置により確保された診療報酬額</w:t>
            </w:r>
          </w:p>
        </w:tc>
      </w:tr>
      <w:tr w:rsidR="00F6478F" w:rsidTr="00F37F8D">
        <w:trPr>
          <w:trHeight w:val="1122"/>
        </w:trPr>
        <w:tc>
          <w:tcPr>
            <w:tcW w:w="2518" w:type="dxa"/>
            <w:vAlign w:val="center"/>
          </w:tcPr>
          <w:p w:rsidR="00F6478F" w:rsidRDefault="00F6478F" w:rsidP="00F37F8D">
            <w:r>
              <w:rPr>
                <w:rFonts w:hint="eastAsia"/>
              </w:rPr>
              <w:t>概算額</w:t>
            </w:r>
          </w:p>
          <w:p w:rsidR="00F6478F" w:rsidRPr="00F6478F" w:rsidRDefault="00F6478F" w:rsidP="00F37F8D">
            <w:pPr>
              <w:rPr>
                <w:sz w:val="18"/>
                <w:szCs w:val="18"/>
              </w:rPr>
            </w:pPr>
            <w:r w:rsidRPr="00F6478F">
              <w:rPr>
                <w:rFonts w:hint="eastAsia"/>
                <w:sz w:val="18"/>
                <w:szCs w:val="18"/>
              </w:rPr>
              <w:t>入院基本料×減算の率</w:t>
            </w:r>
          </w:p>
        </w:tc>
        <w:tc>
          <w:tcPr>
            <w:tcW w:w="6184" w:type="dxa"/>
          </w:tcPr>
          <w:p w:rsidR="00F6478F" w:rsidRDefault="00F6478F" w:rsidP="00F37F8D">
            <w:r>
              <w:rPr>
                <w:rFonts w:hint="eastAsia"/>
              </w:rPr>
              <w:t xml:space="preserve">　　　　　　　　入院基本料実績</w:t>
            </w:r>
          </w:p>
          <w:p w:rsidR="00F6478F" w:rsidRDefault="00F6478F" w:rsidP="00F37F8D">
            <w:r>
              <w:rPr>
                <w:rFonts w:hint="eastAsia"/>
              </w:rPr>
              <w:t xml:space="preserve">H  .  </w:t>
            </w:r>
            <w:r>
              <w:rPr>
                <w:rFonts w:hint="eastAsia"/>
              </w:rPr>
              <w:t>～</w:t>
            </w:r>
            <w:r>
              <w:rPr>
                <w:rFonts w:hint="eastAsia"/>
              </w:rPr>
              <w:t xml:space="preserve">H  .  </w:t>
            </w:r>
            <w:r>
              <w:rPr>
                <w:rFonts w:hint="eastAsia"/>
              </w:rPr>
              <w:t xml:space="preserve">　　　　　　千円×０．１＝　　　　　　千円</w:t>
            </w:r>
          </w:p>
          <w:p w:rsidR="00F6478F" w:rsidRDefault="00F6478F" w:rsidP="00F37F8D">
            <w:r>
              <w:rPr>
                <w:rFonts w:hint="eastAsia"/>
              </w:rPr>
              <w:t xml:space="preserve">H  .  </w:t>
            </w:r>
            <w:r>
              <w:rPr>
                <w:rFonts w:hint="eastAsia"/>
              </w:rPr>
              <w:t>～</w:t>
            </w:r>
            <w:r>
              <w:rPr>
                <w:rFonts w:hint="eastAsia"/>
              </w:rPr>
              <w:t xml:space="preserve">H  .  </w:t>
            </w:r>
            <w:r>
              <w:rPr>
                <w:rFonts w:hint="eastAsia"/>
              </w:rPr>
              <w:t xml:space="preserve">　　　　　　千円×０．１＝　　　　　　千円</w:t>
            </w:r>
          </w:p>
          <w:p w:rsidR="00F6478F" w:rsidRPr="00F6478F" w:rsidRDefault="00F6478F" w:rsidP="00F37F8D">
            <w:r>
              <w:rPr>
                <w:rFonts w:hint="eastAsia"/>
              </w:rPr>
              <w:t xml:space="preserve">　　　　　　　　　　　　　　　　　　合計　　　　　　千円</w:t>
            </w:r>
          </w:p>
        </w:tc>
      </w:tr>
    </w:tbl>
    <w:p w:rsidR="00831B2D" w:rsidRDefault="00831B2D" w:rsidP="00831B2D"/>
    <w:p w:rsidR="00F6478F" w:rsidRPr="00646614" w:rsidRDefault="00F6478F" w:rsidP="00F6478F">
      <w:pPr>
        <w:rPr>
          <w:b/>
        </w:rPr>
      </w:pPr>
      <w:r w:rsidRPr="00646614">
        <w:rPr>
          <w:rFonts w:hint="eastAsia"/>
          <w:b/>
        </w:rPr>
        <w:t>別紙様式</w:t>
      </w:r>
      <w:r w:rsidR="000842E6" w:rsidRPr="00646614">
        <w:rPr>
          <w:rFonts w:hint="eastAsia"/>
          <w:b/>
        </w:rPr>
        <w:t>７</w:t>
      </w:r>
    </w:p>
    <w:p w:rsidR="00F6478F" w:rsidRDefault="00F6478F" w:rsidP="00F6478F"/>
    <w:p w:rsidR="00F6478F" w:rsidRPr="00831B2D" w:rsidRDefault="00F6478F" w:rsidP="00F6478F">
      <w:pPr>
        <w:rPr>
          <w:rFonts w:asciiTheme="majorEastAsia" w:eastAsiaTheme="majorEastAsia" w:hAnsiTheme="majorEastAsia"/>
        </w:rPr>
      </w:pPr>
      <w:r>
        <w:rPr>
          <w:rFonts w:hint="eastAsia"/>
        </w:rPr>
        <w:tab/>
      </w:r>
      <w:r w:rsidRPr="00831B2D">
        <w:rPr>
          <w:rFonts w:asciiTheme="majorEastAsia" w:eastAsiaTheme="majorEastAsia" w:hAnsiTheme="majorEastAsia" w:hint="eastAsia"/>
        </w:rPr>
        <w:t>宮城県保健・医療・福祉復興推進計画における医療復興推進事業の</w:t>
      </w:r>
    </w:p>
    <w:p w:rsidR="00F6478F" w:rsidRPr="00831B2D" w:rsidRDefault="00F6478F" w:rsidP="00F6478F">
      <w:pPr>
        <w:rPr>
          <w:rFonts w:asciiTheme="majorEastAsia" w:eastAsiaTheme="majorEastAsia" w:hAnsiTheme="majorEastAsia"/>
        </w:rPr>
      </w:pPr>
      <w:r w:rsidRPr="00831B2D">
        <w:rPr>
          <w:rFonts w:asciiTheme="majorEastAsia" w:eastAsiaTheme="majorEastAsia" w:hAnsiTheme="majorEastAsia" w:hint="eastAsia"/>
        </w:rPr>
        <w:tab/>
        <w:t>特例措置の適用に係る経過報告書</w:t>
      </w:r>
    </w:p>
    <w:p w:rsidR="00F6478F" w:rsidRDefault="00F6478F" w:rsidP="00F6478F"/>
    <w:p w:rsidR="00F6478F" w:rsidRDefault="00F6478F" w:rsidP="00F6478F"/>
    <w:p w:rsidR="00F6478F" w:rsidRDefault="00F6478F" w:rsidP="00F6478F">
      <w:pPr>
        <w:jc w:val="right"/>
      </w:pPr>
      <w:r>
        <w:rPr>
          <w:rFonts w:hint="eastAsia"/>
        </w:rPr>
        <w:t>平成　　年　　月　　日</w:t>
      </w:r>
    </w:p>
    <w:p w:rsidR="00F6478F" w:rsidRDefault="00F6478F" w:rsidP="00F6478F"/>
    <w:p w:rsidR="00F6478F" w:rsidRDefault="00F6478F" w:rsidP="00F6478F"/>
    <w:p w:rsidR="00F6478F" w:rsidRDefault="00F6478F" w:rsidP="00F6478F">
      <w:r>
        <w:rPr>
          <w:rFonts w:hint="eastAsia"/>
        </w:rPr>
        <w:t xml:space="preserve">　宮城県知事　　　　　　　　殿</w:t>
      </w:r>
    </w:p>
    <w:p w:rsidR="0023170C" w:rsidRDefault="0023170C" w:rsidP="0023170C"/>
    <w:p w:rsidR="00F6478F" w:rsidRPr="0023170C" w:rsidRDefault="00F6478F" w:rsidP="00F6478F"/>
    <w:p w:rsidR="00F6478F" w:rsidRDefault="00F6478F" w:rsidP="00F6478F"/>
    <w:p w:rsidR="00F6478F" w:rsidRDefault="00F6478F" w:rsidP="00F6478F">
      <w:r>
        <w:rPr>
          <w:rFonts w:hint="eastAsia"/>
        </w:rPr>
        <w:tab/>
      </w:r>
      <w:r>
        <w:rPr>
          <w:rFonts w:hint="eastAsia"/>
        </w:rPr>
        <w:tab/>
      </w:r>
      <w:r>
        <w:rPr>
          <w:rFonts w:hint="eastAsia"/>
        </w:rPr>
        <w:tab/>
      </w:r>
      <w:r>
        <w:rPr>
          <w:rFonts w:hint="eastAsia"/>
        </w:rPr>
        <w:tab/>
      </w:r>
      <w:r>
        <w:rPr>
          <w:rFonts w:hint="eastAsia"/>
        </w:rPr>
        <w:t>開設者の住所</w:t>
      </w:r>
    </w:p>
    <w:p w:rsidR="00F6478F" w:rsidRDefault="00F6478F" w:rsidP="00F6478F">
      <w:r>
        <w:rPr>
          <w:rFonts w:hint="eastAsia"/>
        </w:rPr>
        <w:tab/>
      </w:r>
      <w:r>
        <w:rPr>
          <w:rFonts w:hint="eastAsia"/>
        </w:rPr>
        <w:tab/>
      </w:r>
      <w:r>
        <w:rPr>
          <w:rFonts w:hint="eastAsia"/>
        </w:rPr>
        <w:tab/>
      </w:r>
      <w:r>
        <w:rPr>
          <w:rFonts w:hint="eastAsia"/>
        </w:rPr>
        <w:tab/>
      </w:r>
      <w:r>
        <w:rPr>
          <w:rFonts w:hint="eastAsia"/>
        </w:rPr>
        <w:t>開設者の氏名</w:t>
      </w:r>
    </w:p>
    <w:p w:rsidR="00F6478F" w:rsidRPr="001267B8" w:rsidRDefault="00F6478F" w:rsidP="00F6478F">
      <w:pPr>
        <w:jc w:val="right"/>
        <w:rPr>
          <w:sz w:val="18"/>
          <w:szCs w:val="18"/>
        </w:rPr>
      </w:pPr>
      <w:r w:rsidRPr="001267B8">
        <w:rPr>
          <w:rFonts w:hint="eastAsia"/>
          <w:sz w:val="18"/>
          <w:szCs w:val="18"/>
        </w:rPr>
        <w:t>（法人にあっては主たる事務所の所在地，名称及び代表者の氏名）</w:t>
      </w:r>
    </w:p>
    <w:p w:rsidR="00F6478F" w:rsidRDefault="00F6478F" w:rsidP="00F6478F"/>
    <w:p w:rsidR="00F6478F" w:rsidRDefault="00F6478F" w:rsidP="00F6478F"/>
    <w:p w:rsidR="00F6478F" w:rsidRDefault="00F6478F" w:rsidP="00F6478F">
      <w:r>
        <w:rPr>
          <w:rFonts w:hint="eastAsia"/>
        </w:rPr>
        <w:t xml:space="preserve">　平成　　年　　月　　日宮城県（　　　）指令第　　号で許可を</w:t>
      </w:r>
      <w:r w:rsidR="00646614">
        <w:rPr>
          <w:rFonts w:hint="eastAsia"/>
        </w:rPr>
        <w:t>受けた宮城県保健・医療・福祉復興推進計画（平成２４年４月１０</w:t>
      </w:r>
      <w:r>
        <w:rPr>
          <w:rFonts w:hint="eastAsia"/>
        </w:rPr>
        <w:t>日認定）における医療復興推進事業に係る医療法施行規則（昭和２３年厚生省令第５０号）附則第５０条の特例措置について，別添のとおり経過を報告します。</w:t>
      </w:r>
    </w:p>
    <w:p w:rsidR="00F6478F" w:rsidRDefault="00F6478F" w:rsidP="00F6478F"/>
    <w:p w:rsidR="00F6478F" w:rsidRDefault="00F6478F" w:rsidP="00F6478F"/>
    <w:p w:rsidR="00F6478F" w:rsidRPr="0027757E" w:rsidRDefault="00F6478F" w:rsidP="00F6478F"/>
    <w:p w:rsidR="0023170C" w:rsidRPr="00646614" w:rsidRDefault="00831B2D" w:rsidP="0023170C">
      <w:pPr>
        <w:widowControl/>
        <w:jc w:val="left"/>
        <w:rPr>
          <w:b/>
        </w:rPr>
      </w:pPr>
      <w:r>
        <w:br w:type="page"/>
      </w:r>
      <w:r w:rsidR="0023170C" w:rsidRPr="00646614">
        <w:rPr>
          <w:rFonts w:hint="eastAsia"/>
          <w:b/>
        </w:rPr>
        <w:lastRenderedPageBreak/>
        <w:t>別紙様式</w:t>
      </w:r>
      <w:r w:rsidR="000842E6" w:rsidRPr="00646614">
        <w:rPr>
          <w:rFonts w:hint="eastAsia"/>
          <w:b/>
        </w:rPr>
        <w:t>８</w:t>
      </w:r>
    </w:p>
    <w:p w:rsidR="0023170C" w:rsidRDefault="0023170C" w:rsidP="0023170C"/>
    <w:p w:rsidR="0023170C" w:rsidRDefault="0023170C" w:rsidP="0023170C">
      <w:pPr>
        <w:jc w:val="right"/>
      </w:pPr>
      <w:r>
        <w:rPr>
          <w:rFonts w:hint="eastAsia"/>
        </w:rPr>
        <w:t xml:space="preserve">　　　第　　　　号</w:t>
      </w:r>
    </w:p>
    <w:p w:rsidR="0023170C" w:rsidRDefault="0023170C" w:rsidP="0023170C">
      <w:pPr>
        <w:jc w:val="right"/>
      </w:pPr>
      <w:r>
        <w:rPr>
          <w:rFonts w:hint="eastAsia"/>
        </w:rPr>
        <w:t>平成　　年　　月　　日</w:t>
      </w:r>
    </w:p>
    <w:p w:rsidR="0023170C" w:rsidRPr="0027757E" w:rsidRDefault="0023170C" w:rsidP="0023170C"/>
    <w:p w:rsidR="0023170C" w:rsidRDefault="0023170C" w:rsidP="0023170C"/>
    <w:p w:rsidR="0023170C" w:rsidRDefault="0023170C" w:rsidP="0023170C">
      <w:r>
        <w:rPr>
          <w:rFonts w:hint="eastAsia"/>
        </w:rPr>
        <w:t xml:space="preserve">　（宮城県）保健福祉部長　殿</w:t>
      </w:r>
    </w:p>
    <w:p w:rsidR="0023170C" w:rsidRDefault="0023170C" w:rsidP="0023170C"/>
    <w:p w:rsidR="0023170C" w:rsidRDefault="0023170C" w:rsidP="0023170C"/>
    <w:p w:rsidR="0023170C" w:rsidRDefault="0023170C" w:rsidP="0023170C">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保健所長</w:t>
      </w:r>
    </w:p>
    <w:p w:rsidR="0023170C" w:rsidRPr="0027757E" w:rsidRDefault="0023170C" w:rsidP="0023170C">
      <w:pPr>
        <w:rPr>
          <w:sz w:val="18"/>
          <w:szCs w:val="18"/>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（公印省略）</w:t>
      </w:r>
    </w:p>
    <w:p w:rsidR="0023170C" w:rsidRDefault="0023170C" w:rsidP="0023170C"/>
    <w:p w:rsidR="0023170C" w:rsidRDefault="0023170C" w:rsidP="0023170C"/>
    <w:p w:rsidR="0023170C" w:rsidRDefault="0023170C" w:rsidP="0023170C">
      <w:r>
        <w:rPr>
          <w:rFonts w:hint="eastAsia"/>
        </w:rPr>
        <w:tab/>
      </w:r>
      <w:r>
        <w:rPr>
          <w:rFonts w:hint="eastAsia"/>
        </w:rPr>
        <w:t>宮城県保健・医療・福祉復興推進計画における医療復興推進事業の</w:t>
      </w:r>
    </w:p>
    <w:p w:rsidR="0023170C" w:rsidRDefault="0023170C" w:rsidP="0023170C">
      <w:r>
        <w:rPr>
          <w:rFonts w:hint="eastAsia"/>
        </w:rPr>
        <w:tab/>
      </w:r>
      <w:r>
        <w:rPr>
          <w:rFonts w:hint="eastAsia"/>
        </w:rPr>
        <w:t>特例措置について（通知）</w:t>
      </w:r>
    </w:p>
    <w:p w:rsidR="0023170C" w:rsidRDefault="0023170C" w:rsidP="0023170C">
      <w:r>
        <w:rPr>
          <w:rFonts w:hint="eastAsia"/>
        </w:rPr>
        <w:t xml:space="preserve">　このことについて，下記のとおり，医療法施行規則（昭和２３年厚生省令第５０号）第５０条の特例措置に関して医療法（昭和２３年法律第２０５号）第７条第２項の規定による病院開設許可事項変更許可を行ったので，承知願います。</w:t>
      </w:r>
    </w:p>
    <w:p w:rsidR="0023170C" w:rsidRPr="0023170C" w:rsidRDefault="0023170C" w:rsidP="0023170C"/>
    <w:p w:rsidR="0023170C" w:rsidRDefault="0023170C" w:rsidP="0023170C">
      <w:pPr>
        <w:pStyle w:val="a4"/>
      </w:pPr>
      <w:r>
        <w:rPr>
          <w:rFonts w:hint="eastAsia"/>
        </w:rPr>
        <w:t>記</w:t>
      </w:r>
    </w:p>
    <w:p w:rsidR="0023170C" w:rsidRDefault="0023170C" w:rsidP="0023170C"/>
    <w:p w:rsidR="0023170C" w:rsidRDefault="0023170C" w:rsidP="0023170C">
      <w:r>
        <w:rPr>
          <w:rFonts w:hint="eastAsia"/>
        </w:rPr>
        <w:t>１　病院の名称・開設の場所</w:t>
      </w:r>
    </w:p>
    <w:p w:rsidR="0023170C" w:rsidRPr="0023170C" w:rsidRDefault="0023170C" w:rsidP="0023170C"/>
    <w:p w:rsidR="0023170C" w:rsidRDefault="0023170C" w:rsidP="0023170C">
      <w:r>
        <w:rPr>
          <w:rFonts w:hint="eastAsia"/>
        </w:rPr>
        <w:t>２　変更許可の内容</w:t>
      </w:r>
    </w:p>
    <w:p w:rsidR="0023170C" w:rsidRDefault="0023170C" w:rsidP="0023170C">
      <w:r>
        <w:rPr>
          <w:rFonts w:hint="eastAsia"/>
        </w:rPr>
        <w:t xml:space="preserve">　　別添許可証の写しのとおり</w:t>
      </w:r>
    </w:p>
    <w:p w:rsidR="0023170C" w:rsidRPr="0027757E" w:rsidRDefault="0023170C" w:rsidP="0023170C"/>
    <w:p w:rsidR="001B465F" w:rsidRPr="0027757E" w:rsidRDefault="001B465F" w:rsidP="00E069DF">
      <w:pPr>
        <w:widowControl/>
        <w:jc w:val="left"/>
      </w:pPr>
    </w:p>
    <w:sectPr w:rsidR="001B465F" w:rsidRPr="0027757E" w:rsidSect="00D5476F">
      <w:pgSz w:w="11906" w:h="16838" w:code="9"/>
      <w:pgMar w:top="1418" w:right="1701" w:bottom="1418" w:left="1701" w:header="851" w:footer="992" w:gutter="0"/>
      <w:cols w:space="425"/>
      <w:docGrid w:type="lines" w:linePitch="29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A09" w:rsidRDefault="00305A09" w:rsidP="00E069DF">
      <w:r>
        <w:separator/>
      </w:r>
    </w:p>
  </w:endnote>
  <w:endnote w:type="continuationSeparator" w:id="0">
    <w:p w:rsidR="00305A09" w:rsidRDefault="00305A09" w:rsidP="00E069D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A09" w:rsidRDefault="00305A09" w:rsidP="00E069DF">
      <w:r>
        <w:separator/>
      </w:r>
    </w:p>
  </w:footnote>
  <w:footnote w:type="continuationSeparator" w:id="0">
    <w:p w:rsidR="00305A09" w:rsidRDefault="00305A09" w:rsidP="00E069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defaultTabStop w:val="840"/>
  <w:drawingGridHorizontalSpacing w:val="105"/>
  <w:drawingGridVerticalSpacing w:val="293"/>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30EA"/>
    <w:rsid w:val="000140EC"/>
    <w:rsid w:val="000842E6"/>
    <w:rsid w:val="00085B23"/>
    <w:rsid w:val="000A67B4"/>
    <w:rsid w:val="001267B8"/>
    <w:rsid w:val="001349A2"/>
    <w:rsid w:val="0013755A"/>
    <w:rsid w:val="001907C0"/>
    <w:rsid w:val="0019228B"/>
    <w:rsid w:val="001B4086"/>
    <w:rsid w:val="001B465F"/>
    <w:rsid w:val="001E2E5F"/>
    <w:rsid w:val="0023170C"/>
    <w:rsid w:val="0027757E"/>
    <w:rsid w:val="002B4D7E"/>
    <w:rsid w:val="002D4EDE"/>
    <w:rsid w:val="00305A09"/>
    <w:rsid w:val="003230E0"/>
    <w:rsid w:val="00324A78"/>
    <w:rsid w:val="003F135F"/>
    <w:rsid w:val="00413963"/>
    <w:rsid w:val="00454029"/>
    <w:rsid w:val="004630EA"/>
    <w:rsid w:val="004E3B95"/>
    <w:rsid w:val="00533C59"/>
    <w:rsid w:val="00567542"/>
    <w:rsid w:val="00593B88"/>
    <w:rsid w:val="005D1CF3"/>
    <w:rsid w:val="00646614"/>
    <w:rsid w:val="00652CC8"/>
    <w:rsid w:val="00685870"/>
    <w:rsid w:val="00686314"/>
    <w:rsid w:val="00693763"/>
    <w:rsid w:val="006D60EF"/>
    <w:rsid w:val="006E4209"/>
    <w:rsid w:val="007342E8"/>
    <w:rsid w:val="007424FC"/>
    <w:rsid w:val="007F5C6C"/>
    <w:rsid w:val="00820032"/>
    <w:rsid w:val="00831B2D"/>
    <w:rsid w:val="008C141E"/>
    <w:rsid w:val="008D6C4A"/>
    <w:rsid w:val="009743C8"/>
    <w:rsid w:val="009871D7"/>
    <w:rsid w:val="00997D88"/>
    <w:rsid w:val="009A077F"/>
    <w:rsid w:val="009A3524"/>
    <w:rsid w:val="00A3184C"/>
    <w:rsid w:val="00A35040"/>
    <w:rsid w:val="00A608E5"/>
    <w:rsid w:val="00A76385"/>
    <w:rsid w:val="00AE5457"/>
    <w:rsid w:val="00C4223B"/>
    <w:rsid w:val="00CA7EA4"/>
    <w:rsid w:val="00CB3CA3"/>
    <w:rsid w:val="00D53966"/>
    <w:rsid w:val="00D5476F"/>
    <w:rsid w:val="00DB74EE"/>
    <w:rsid w:val="00E069DF"/>
    <w:rsid w:val="00E41EF5"/>
    <w:rsid w:val="00E431DB"/>
    <w:rsid w:val="00E54BCD"/>
    <w:rsid w:val="00F21CF5"/>
    <w:rsid w:val="00F37F8D"/>
    <w:rsid w:val="00F62F51"/>
    <w:rsid w:val="00F6478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4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638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te Heading"/>
    <w:basedOn w:val="a"/>
    <w:next w:val="a"/>
    <w:link w:val="a5"/>
    <w:uiPriority w:val="99"/>
    <w:unhideWhenUsed/>
    <w:rsid w:val="0027757E"/>
    <w:pPr>
      <w:jc w:val="center"/>
    </w:pPr>
  </w:style>
  <w:style w:type="character" w:customStyle="1" w:styleId="a5">
    <w:name w:val="記 (文字)"/>
    <w:basedOn w:val="a0"/>
    <w:link w:val="a4"/>
    <w:uiPriority w:val="99"/>
    <w:rsid w:val="0027757E"/>
  </w:style>
  <w:style w:type="paragraph" w:styleId="a6">
    <w:name w:val="Closing"/>
    <w:basedOn w:val="a"/>
    <w:link w:val="a7"/>
    <w:uiPriority w:val="99"/>
    <w:unhideWhenUsed/>
    <w:rsid w:val="0027757E"/>
    <w:pPr>
      <w:jc w:val="right"/>
    </w:pPr>
  </w:style>
  <w:style w:type="character" w:customStyle="1" w:styleId="a7">
    <w:name w:val="結語 (文字)"/>
    <w:basedOn w:val="a0"/>
    <w:link w:val="a6"/>
    <w:uiPriority w:val="99"/>
    <w:rsid w:val="0027757E"/>
  </w:style>
  <w:style w:type="paragraph" w:styleId="a8">
    <w:name w:val="header"/>
    <w:basedOn w:val="a"/>
    <w:link w:val="a9"/>
    <w:uiPriority w:val="99"/>
    <w:semiHidden/>
    <w:unhideWhenUsed/>
    <w:rsid w:val="00E069DF"/>
    <w:pPr>
      <w:tabs>
        <w:tab w:val="center" w:pos="4252"/>
        <w:tab w:val="right" w:pos="8504"/>
      </w:tabs>
      <w:snapToGrid w:val="0"/>
    </w:pPr>
  </w:style>
  <w:style w:type="character" w:customStyle="1" w:styleId="a9">
    <w:name w:val="ヘッダー (文字)"/>
    <w:basedOn w:val="a0"/>
    <w:link w:val="a8"/>
    <w:uiPriority w:val="99"/>
    <w:semiHidden/>
    <w:rsid w:val="00E069DF"/>
  </w:style>
  <w:style w:type="paragraph" w:styleId="aa">
    <w:name w:val="footer"/>
    <w:basedOn w:val="a"/>
    <w:link w:val="ab"/>
    <w:uiPriority w:val="99"/>
    <w:semiHidden/>
    <w:unhideWhenUsed/>
    <w:rsid w:val="00E069DF"/>
    <w:pPr>
      <w:tabs>
        <w:tab w:val="center" w:pos="4252"/>
        <w:tab w:val="right" w:pos="8504"/>
      </w:tabs>
      <w:snapToGrid w:val="0"/>
    </w:pPr>
  </w:style>
  <w:style w:type="character" w:customStyle="1" w:styleId="ab">
    <w:name w:val="フッター (文字)"/>
    <w:basedOn w:val="a0"/>
    <w:link w:val="aa"/>
    <w:uiPriority w:val="99"/>
    <w:semiHidden/>
    <w:rsid w:val="00E069DF"/>
  </w:style>
  <w:style w:type="paragraph" w:styleId="ac">
    <w:name w:val="No Spacing"/>
    <w:uiPriority w:val="1"/>
    <w:qFormat/>
    <w:rsid w:val="00F37F8D"/>
    <w:pPr>
      <w:widowControl w:val="0"/>
      <w:jc w:val="both"/>
    </w:pPr>
  </w:style>
  <w:style w:type="paragraph" w:styleId="ad">
    <w:name w:val="Balloon Text"/>
    <w:basedOn w:val="a"/>
    <w:link w:val="ae"/>
    <w:uiPriority w:val="99"/>
    <w:semiHidden/>
    <w:unhideWhenUsed/>
    <w:rsid w:val="0013755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3755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638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te Heading"/>
    <w:basedOn w:val="a"/>
    <w:next w:val="a"/>
    <w:link w:val="a5"/>
    <w:uiPriority w:val="99"/>
    <w:unhideWhenUsed/>
    <w:rsid w:val="0027757E"/>
    <w:pPr>
      <w:jc w:val="center"/>
    </w:pPr>
  </w:style>
  <w:style w:type="character" w:customStyle="1" w:styleId="a5">
    <w:name w:val="記 (文字)"/>
    <w:basedOn w:val="a0"/>
    <w:link w:val="a4"/>
    <w:uiPriority w:val="99"/>
    <w:rsid w:val="0027757E"/>
  </w:style>
  <w:style w:type="paragraph" w:styleId="a6">
    <w:name w:val="Closing"/>
    <w:basedOn w:val="a"/>
    <w:link w:val="a7"/>
    <w:uiPriority w:val="99"/>
    <w:unhideWhenUsed/>
    <w:rsid w:val="0027757E"/>
    <w:pPr>
      <w:jc w:val="right"/>
    </w:pPr>
  </w:style>
  <w:style w:type="character" w:customStyle="1" w:styleId="a7">
    <w:name w:val="結語 (文字)"/>
    <w:basedOn w:val="a0"/>
    <w:link w:val="a6"/>
    <w:uiPriority w:val="99"/>
    <w:rsid w:val="0027757E"/>
  </w:style>
  <w:style w:type="paragraph" w:styleId="a8">
    <w:name w:val="header"/>
    <w:basedOn w:val="a"/>
    <w:link w:val="a9"/>
    <w:uiPriority w:val="99"/>
    <w:semiHidden/>
    <w:unhideWhenUsed/>
    <w:rsid w:val="00E069DF"/>
    <w:pPr>
      <w:tabs>
        <w:tab w:val="center" w:pos="4252"/>
        <w:tab w:val="right" w:pos="8504"/>
      </w:tabs>
      <w:snapToGrid w:val="0"/>
    </w:pPr>
  </w:style>
  <w:style w:type="character" w:customStyle="1" w:styleId="a9">
    <w:name w:val="ヘッダー (文字)"/>
    <w:basedOn w:val="a0"/>
    <w:link w:val="a8"/>
    <w:uiPriority w:val="99"/>
    <w:semiHidden/>
    <w:rsid w:val="00E069DF"/>
  </w:style>
  <w:style w:type="paragraph" w:styleId="aa">
    <w:name w:val="footer"/>
    <w:basedOn w:val="a"/>
    <w:link w:val="ab"/>
    <w:uiPriority w:val="99"/>
    <w:semiHidden/>
    <w:unhideWhenUsed/>
    <w:rsid w:val="00E069DF"/>
    <w:pPr>
      <w:tabs>
        <w:tab w:val="center" w:pos="4252"/>
        <w:tab w:val="right" w:pos="8504"/>
      </w:tabs>
      <w:snapToGrid w:val="0"/>
    </w:pPr>
  </w:style>
  <w:style w:type="character" w:customStyle="1" w:styleId="ab">
    <w:name w:val="フッター (文字)"/>
    <w:basedOn w:val="a0"/>
    <w:link w:val="aa"/>
    <w:uiPriority w:val="99"/>
    <w:semiHidden/>
    <w:rsid w:val="00E069DF"/>
  </w:style>
  <w:style w:type="paragraph" w:styleId="ac">
    <w:name w:val="No Spacing"/>
    <w:uiPriority w:val="1"/>
    <w:qFormat/>
    <w:rsid w:val="00F37F8D"/>
    <w:pPr>
      <w:widowControl w:val="0"/>
      <w:jc w:val="both"/>
    </w:pPr>
  </w:style>
  <w:style w:type="paragraph" w:styleId="ad">
    <w:name w:val="Balloon Text"/>
    <w:basedOn w:val="a"/>
    <w:link w:val="ae"/>
    <w:uiPriority w:val="99"/>
    <w:semiHidden/>
    <w:unhideWhenUsed/>
    <w:rsid w:val="0013755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3755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928</Words>
  <Characters>5296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宮城県</cp:lastModifiedBy>
  <cp:revision>5</cp:revision>
  <cp:lastPrinted>2012-04-13T02:32:00Z</cp:lastPrinted>
  <dcterms:created xsi:type="dcterms:W3CDTF">2012-04-10T10:51:00Z</dcterms:created>
  <dcterms:modified xsi:type="dcterms:W3CDTF">2012-04-13T02:32:00Z</dcterms:modified>
</cp:coreProperties>
</file>