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B6" w:rsidRDefault="00F15BCA" w:rsidP="00D53C29">
      <w:pPr>
        <w:pStyle w:val="a3"/>
        <w:spacing w:before="73"/>
        <w:ind w:firstLineChars="200" w:firstLine="360"/>
        <w:rPr>
          <w:rFonts w:ascii="Microsoft YaHei" w:eastAsia="Microsoft YaHei" w:hAnsi="Microsoft YaHei"/>
          <w:sz w:val="15"/>
          <w:lang w:eastAsia="ja-JP"/>
        </w:rPr>
      </w:pPr>
      <w:r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100330</wp:posOffset>
                </wp:positionH>
                <wp:positionV relativeFrom="page">
                  <wp:posOffset>5977255</wp:posOffset>
                </wp:positionV>
                <wp:extent cx="160655" cy="430530"/>
                <wp:effectExtent l="0" t="0" r="0" b="2540"/>
                <wp:wrapNone/>
                <wp:docPr id="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C69" w:rsidRDefault="00E36C69">
                            <w:pPr>
                              <w:tabs>
                                <w:tab w:val="left" w:pos="445"/>
                              </w:tabs>
                              <w:spacing w:line="168" w:lineRule="auto"/>
                              <w:ind w:left="20"/>
                              <w:rPr>
                                <w:rFonts w:ascii="SimSun" w:eastAsia="SimSun"/>
                                <w:sz w:val="21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  <w:color w:val="FFFFFE"/>
                                <w:w w:val="101"/>
                                <w:sz w:val="21"/>
                              </w:rPr>
                              <w:t>付</w:t>
                            </w:r>
                            <w:r>
                              <w:rPr>
                                <w:rFonts w:ascii="SimSun" w:eastAsia="SimSun" w:hint="eastAsia"/>
                                <w:color w:val="FFFFFE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SimSun" w:eastAsia="SimSun" w:hint="eastAsia"/>
                                <w:color w:val="FFFFFE"/>
                                <w:w w:val="101"/>
                                <w:sz w:val="21"/>
                              </w:rPr>
                              <w:t>録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6" type="#_x0000_t202" style="position:absolute;left:0;text-align:left;margin-left:7.9pt;margin-top:470.65pt;width:12.65pt;height:33.9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" filled="f" stroked="f">
                <v:textbox style="layout-flow:vertical-ideographic" inset="0,0,0,0">
                  <w:txbxContent>
                    <w:p w:rsidR="00E36C69" w:rsidRDefault="00E36C69">
                      <w:pPr>
                        <w:tabs>
                          <w:tab w:val="left" w:pos="445"/>
                        </w:tabs>
                        <w:spacing w:line="168" w:lineRule="auto"/>
                        <w:ind w:left="20"/>
                        <w:rPr>
                          <w:rFonts w:ascii="SimSun" w:eastAsia="SimSun"/>
                          <w:sz w:val="21"/>
                        </w:rPr>
                      </w:pPr>
                      <w:r>
                        <w:rPr>
                          <w:rFonts w:ascii="SimSun" w:eastAsia="SimSun" w:hint="eastAsia"/>
                          <w:color w:val="FFFFFE"/>
                          <w:w w:val="101"/>
                          <w:sz w:val="21"/>
                        </w:rPr>
                        <w:t>付</w:t>
                      </w:r>
                      <w:r>
                        <w:rPr>
                          <w:rFonts w:ascii="SimSun" w:eastAsia="SimSun" w:hint="eastAsia"/>
                          <w:color w:val="FFFFFE"/>
                          <w:sz w:val="21"/>
                        </w:rPr>
                        <w:tab/>
                      </w:r>
                      <w:r>
                        <w:rPr>
                          <w:rFonts w:ascii="SimSun" w:eastAsia="SimSun" w:hint="eastAsia"/>
                          <w:color w:val="FFFFFE"/>
                          <w:w w:val="101"/>
                          <w:sz w:val="21"/>
                        </w:rPr>
                        <w:t>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51B5" w:rsidRPr="005967A5">
        <w:rPr>
          <w:rFonts w:ascii="UD デジタル 教科書体 NP-B" w:eastAsia="UD デジタル 教科書体 NP-B" w:hAnsi="UD デジタル 教科書体 NP-B" w:hint="eastAsia"/>
          <w:b/>
          <w:color w:val="000000" w:themeColor="text1"/>
          <w:position w:val="-1"/>
          <w:sz w:val="21"/>
          <w:lang w:eastAsia="ja-JP"/>
        </w:rPr>
        <w:t>学校安全計画例（小学校）</w:t>
      </w:r>
      <w:r w:rsidR="00F451B5">
        <w:rPr>
          <w:rFonts w:ascii="UD デジタル 教科書体 NP-B" w:eastAsia="UD デジタル 教科書体 NP-B" w:hAnsi="UD デジタル 教科書体 NP-B" w:hint="eastAsia"/>
          <w:b/>
          <w:color w:val="0085E5"/>
          <w:position w:val="-1"/>
          <w:sz w:val="21"/>
          <w:lang w:eastAsia="ja-JP"/>
        </w:rPr>
        <w:tab/>
      </w:r>
      <w:r w:rsidR="00F451B5">
        <w:rPr>
          <w:rFonts w:ascii="Microsoft YaHei" w:eastAsia="Microsoft YaHei" w:hAnsi="Microsoft YaHei" w:hint="eastAsia"/>
          <w:color w:val="010000"/>
          <w:w w:val="110"/>
          <w:sz w:val="15"/>
          <w:lang w:eastAsia="ja-JP"/>
        </w:rPr>
        <w:t>※学級活動の欄</w:t>
      </w:r>
      <w:r w:rsidR="00F451B5">
        <w:rPr>
          <w:rFonts w:ascii="Microsoft YaHei" w:eastAsia="Microsoft YaHei" w:hAnsi="Microsoft YaHei" w:hint="eastAsia"/>
          <w:color w:val="010000"/>
          <w:w w:val="110"/>
          <w:sz w:val="15"/>
          <w:lang w:eastAsia="ja-JP"/>
        </w:rPr>
        <w:tab/>
      </w:r>
      <w:r w:rsidR="00590323">
        <w:rPr>
          <w:rFonts w:ascii="ＭＳ ゴシック" w:eastAsia="ＭＳ ゴシック" w:hAnsi="ＭＳ ゴシック" w:cs="ＭＳ ゴシック" w:hint="eastAsia"/>
          <w:color w:val="010000"/>
          <w:w w:val="110"/>
          <w:sz w:val="15"/>
          <w:lang w:eastAsia="ja-JP"/>
        </w:rPr>
        <w:t>◎</w:t>
      </w:r>
      <w:r w:rsidR="00F451B5">
        <w:rPr>
          <w:rFonts w:ascii="Microsoft YaHei" w:eastAsia="Microsoft YaHei" w:hAnsi="Microsoft YaHei" w:hint="eastAsia"/>
          <w:color w:val="010000"/>
          <w:w w:val="110"/>
          <w:sz w:val="15"/>
          <w:lang w:eastAsia="ja-JP"/>
        </w:rPr>
        <w:t>…1単位時間程度の指導</w:t>
      </w:r>
      <w:r w:rsidR="00F451B5">
        <w:rPr>
          <w:rFonts w:ascii="Microsoft YaHei" w:eastAsia="Microsoft YaHei" w:hAnsi="Microsoft YaHei" w:hint="eastAsia"/>
          <w:color w:val="010000"/>
          <w:w w:val="110"/>
          <w:sz w:val="15"/>
          <w:lang w:eastAsia="ja-JP"/>
        </w:rPr>
        <w:tab/>
      </w:r>
      <w:r w:rsidR="007430A2">
        <w:rPr>
          <w:rFonts w:ascii="Microsoft YaHei" w:eastAsia="Microsoft YaHei" w:hAnsi="Microsoft YaHei" w:hint="eastAsia"/>
          <w:color w:val="010000"/>
          <w:w w:val="110"/>
          <w:sz w:val="15"/>
          <w:lang w:eastAsia="ja-JP"/>
        </w:rPr>
        <w:t>・</w:t>
      </w:r>
      <w:r w:rsidR="00F451B5">
        <w:rPr>
          <w:rFonts w:ascii="Microsoft YaHei" w:eastAsia="Microsoft YaHei" w:hAnsi="Microsoft YaHei" w:hint="eastAsia"/>
          <w:color w:val="010000"/>
          <w:w w:val="110"/>
          <w:sz w:val="15"/>
          <w:lang w:eastAsia="ja-JP"/>
        </w:rPr>
        <w:t>…短い時間の指導</w:t>
      </w:r>
    </w:p>
    <w:p w:rsidR="00CC41B6" w:rsidRDefault="00CC41B6">
      <w:pPr>
        <w:pStyle w:val="a3"/>
        <w:spacing w:before="1"/>
        <w:rPr>
          <w:rFonts w:ascii="Microsoft YaHei"/>
          <w:sz w:val="9"/>
          <w:lang w:eastAsia="ja-JP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04"/>
        <w:gridCol w:w="209"/>
        <w:gridCol w:w="63"/>
        <w:gridCol w:w="243"/>
        <w:gridCol w:w="282"/>
        <w:gridCol w:w="291"/>
        <w:gridCol w:w="1676"/>
        <w:gridCol w:w="1588"/>
        <w:gridCol w:w="1588"/>
        <w:gridCol w:w="1588"/>
        <w:gridCol w:w="1588"/>
      </w:tblGrid>
      <w:tr w:rsidR="00CC41B6" w:rsidRPr="000D5BA5" w:rsidTr="001F5877">
        <w:trPr>
          <w:trHeight w:val="330"/>
        </w:trPr>
        <w:tc>
          <w:tcPr>
            <w:tcW w:w="416" w:type="dxa"/>
            <w:gridSpan w:val="2"/>
            <w:tcBorders>
              <w:right w:val="nil"/>
            </w:tcBorders>
          </w:tcPr>
          <w:p w:rsidR="00CC41B6" w:rsidRPr="000D5BA5" w:rsidRDefault="00F15BCA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noProof/>
                <w:color w:val="000000" w:themeColor="text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8928" behindDoc="1" locked="0" layoutInCell="1" allowOverlap="1">
                      <wp:simplePos x="0" y="0"/>
                      <wp:positionH relativeFrom="page">
                        <wp:posOffset>11430</wp:posOffset>
                      </wp:positionH>
                      <wp:positionV relativeFrom="paragraph">
                        <wp:posOffset>5715</wp:posOffset>
                      </wp:positionV>
                      <wp:extent cx="937895" cy="203200"/>
                      <wp:effectExtent l="12065" t="8255" r="12065" b="7620"/>
                      <wp:wrapNone/>
                      <wp:docPr id="2" name="Lin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03200"/>
                              </a:xfrm>
                              <a:prstGeom prst="line">
                                <a:avLst/>
                              </a:prstGeom>
                              <a:noFill/>
                              <a:ln w="3594">
                                <a:solidFill>
                                  <a:srgbClr val="01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CDB5E" id="Line 233" o:spid="_x0000_s1026" style="position:absolute;left:0;text-align:lef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9pt,.45pt" to="74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uMGQ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" strokecolor="#010000" strokeweight=".09983mm">
                      <w10:wrap anchorx="page"/>
                    </v:line>
                  </w:pict>
                </mc:Fallback>
              </mc:AlternateConten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</w:rPr>
              <w:t>項目</w:t>
            </w: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</w:tcPr>
          <w:p w:rsidR="00CC41B6" w:rsidRPr="000D5BA5" w:rsidRDefault="00CC41B6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CC41B6" w:rsidRPr="000D5BA5" w:rsidRDefault="00CC41B6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CC41B6" w:rsidRPr="000D5BA5" w:rsidRDefault="00CC41B6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291" w:type="dxa"/>
            <w:tcBorders>
              <w:left w:val="nil"/>
            </w:tcBorders>
          </w:tcPr>
          <w:p w:rsidR="00CC41B6" w:rsidRPr="000D5BA5" w:rsidRDefault="00F451B5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月</w:t>
            </w:r>
          </w:p>
        </w:tc>
        <w:tc>
          <w:tcPr>
            <w:tcW w:w="1676" w:type="dxa"/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4</w:t>
            </w:r>
          </w:p>
        </w:tc>
        <w:tc>
          <w:tcPr>
            <w:tcW w:w="1588" w:type="dxa"/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5</w:t>
            </w:r>
          </w:p>
        </w:tc>
        <w:tc>
          <w:tcPr>
            <w:tcW w:w="1588" w:type="dxa"/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6</w:t>
            </w:r>
          </w:p>
        </w:tc>
        <w:tc>
          <w:tcPr>
            <w:tcW w:w="1588" w:type="dxa"/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7</w:t>
            </w:r>
            <w:r w:rsidR="005564D4"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8</w:t>
            </w:r>
          </w:p>
        </w:tc>
        <w:tc>
          <w:tcPr>
            <w:tcW w:w="1588" w:type="dxa"/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9</w:t>
            </w:r>
          </w:p>
        </w:tc>
      </w:tr>
      <w:tr w:rsidR="004C2F74" w:rsidRPr="000D5BA5" w:rsidTr="001F5877">
        <w:trPr>
          <w:trHeight w:val="457"/>
        </w:trPr>
        <w:tc>
          <w:tcPr>
            <w:tcW w:w="1504" w:type="dxa"/>
            <w:gridSpan w:val="7"/>
          </w:tcPr>
          <w:p w:rsidR="004C2F74" w:rsidRPr="000D5BA5" w:rsidRDefault="004C2F74" w:rsidP="004C2F74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月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の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重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点</w:t>
            </w:r>
          </w:p>
        </w:tc>
        <w:tc>
          <w:tcPr>
            <w:tcW w:w="1676" w:type="dxa"/>
          </w:tcPr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通学路正しく歩こう</w:t>
            </w:r>
          </w:p>
        </w:tc>
        <w:tc>
          <w:tcPr>
            <w:tcW w:w="1588" w:type="dxa"/>
          </w:tcPr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安全に休み時間を過ご</w:t>
            </w:r>
          </w:p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そう</w:t>
            </w:r>
          </w:p>
        </w:tc>
        <w:tc>
          <w:tcPr>
            <w:tcW w:w="1588" w:type="dxa"/>
          </w:tcPr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梅雨時の安全な生活を</w:t>
            </w:r>
          </w:p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しよう</w:t>
            </w:r>
          </w:p>
        </w:tc>
        <w:tc>
          <w:tcPr>
            <w:tcW w:w="1588" w:type="dxa"/>
          </w:tcPr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自転車のきまりを守ろう</w:t>
            </w:r>
          </w:p>
        </w:tc>
        <w:tc>
          <w:tcPr>
            <w:tcW w:w="1588" w:type="dxa"/>
          </w:tcPr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けがをしないように運</w:t>
            </w:r>
          </w:p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動をしよう</w:t>
            </w:r>
          </w:p>
        </w:tc>
      </w:tr>
      <w:tr w:rsidR="004C2F74" w:rsidRPr="000D5BA5" w:rsidTr="001F5877">
        <w:trPr>
          <w:trHeight w:val="259"/>
        </w:trPr>
        <w:tc>
          <w:tcPr>
            <w:tcW w:w="1504" w:type="dxa"/>
            <w:gridSpan w:val="7"/>
          </w:tcPr>
          <w:p w:rsidR="004C2F74" w:rsidRPr="000D5BA5" w:rsidRDefault="004C2F74" w:rsidP="004C2F74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道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徳</w:t>
            </w:r>
          </w:p>
        </w:tc>
        <w:tc>
          <w:tcPr>
            <w:tcW w:w="1676" w:type="dxa"/>
          </w:tcPr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規則尊重</w:t>
            </w:r>
          </w:p>
        </w:tc>
        <w:tc>
          <w:tcPr>
            <w:tcW w:w="1588" w:type="dxa"/>
          </w:tcPr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生命の尊重</w:t>
            </w:r>
          </w:p>
        </w:tc>
        <w:tc>
          <w:tcPr>
            <w:tcW w:w="1588" w:type="dxa"/>
          </w:tcPr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思いやり・親切</w:t>
            </w:r>
          </w:p>
        </w:tc>
        <w:tc>
          <w:tcPr>
            <w:tcW w:w="1588" w:type="dxa"/>
          </w:tcPr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勤勉努力</w:t>
            </w:r>
          </w:p>
        </w:tc>
        <w:tc>
          <w:tcPr>
            <w:tcW w:w="1588" w:type="dxa"/>
          </w:tcPr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明朗誠実</w:t>
            </w:r>
          </w:p>
        </w:tc>
      </w:tr>
      <w:tr w:rsidR="009D78F8" w:rsidRPr="000D5BA5" w:rsidTr="001F5877">
        <w:trPr>
          <w:trHeight w:val="656"/>
        </w:trPr>
        <w:tc>
          <w:tcPr>
            <w:tcW w:w="312" w:type="dxa"/>
            <w:vMerge w:val="restart"/>
            <w:textDirection w:val="tbRlV"/>
          </w:tcPr>
          <w:p w:rsidR="009D78F8" w:rsidRPr="000D5BA5" w:rsidRDefault="009D78F8" w:rsidP="009D78F8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>安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全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教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育</w:t>
            </w:r>
          </w:p>
        </w:tc>
        <w:tc>
          <w:tcPr>
            <w:tcW w:w="1192" w:type="dxa"/>
            <w:gridSpan w:val="6"/>
          </w:tcPr>
          <w:p w:rsidR="009D78F8" w:rsidRPr="000D5BA5" w:rsidRDefault="009D78F8" w:rsidP="00241DA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生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活</w:t>
            </w:r>
          </w:p>
        </w:tc>
        <w:tc>
          <w:tcPr>
            <w:tcW w:w="1676" w:type="dxa"/>
          </w:tcPr>
          <w:p w:rsidR="009D78F8" w:rsidRPr="005967A5" w:rsidRDefault="009D78F8" w:rsidP="005D7046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5967A5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・遊具の正しい使い方</w:t>
            </w:r>
          </w:p>
          <w:p w:rsidR="007D643F" w:rsidRPr="005967A5" w:rsidRDefault="00110F5C" w:rsidP="005D7046">
            <w:pPr>
              <w:rPr>
                <w:rFonts w:ascii="ＭＳ 明朝" w:eastAsia="ＭＳ 明朝" w:hAnsi="ＭＳ 明朝" w:cs="Times New Roman"/>
                <w:color w:val="000000" w:themeColor="text1"/>
                <w:kern w:val="2"/>
                <w:sz w:val="15"/>
                <w:szCs w:val="15"/>
                <w:lang w:eastAsia="ja-JP"/>
              </w:rPr>
            </w:pPr>
            <w:r w:rsidRPr="005967A5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・</w:t>
            </w:r>
            <w:r w:rsidR="00EA6E7C" w:rsidRPr="005967A5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校内</w:t>
            </w:r>
            <w:r w:rsidR="007D643F" w:rsidRPr="005967A5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探検</w:t>
            </w:r>
          </w:p>
          <w:p w:rsidR="006A1FBE" w:rsidRPr="005967A5" w:rsidRDefault="00110F5C" w:rsidP="007D643F">
            <w:pPr>
              <w:ind w:firstLineChars="100" w:firstLine="150"/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5967A5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廊下の歩き方、安全な校内での過ごし方</w:t>
            </w:r>
          </w:p>
        </w:tc>
        <w:tc>
          <w:tcPr>
            <w:tcW w:w="1588" w:type="dxa"/>
          </w:tcPr>
          <w:p w:rsidR="009D78F8" w:rsidRPr="000D5BA5" w:rsidRDefault="009D78F8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EA6E7C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地域巡り、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野外観察の交通安全</w:t>
            </w:r>
          </w:p>
          <w:p w:rsidR="009D78F8" w:rsidRPr="000D5BA5" w:rsidRDefault="007D643F" w:rsidP="007D643F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活動に使用する用具等の安全な使い方</w:t>
            </w:r>
          </w:p>
        </w:tc>
        <w:tc>
          <w:tcPr>
            <w:tcW w:w="1588" w:type="dxa"/>
          </w:tcPr>
          <w:p w:rsidR="009D78F8" w:rsidRPr="000D5BA5" w:rsidRDefault="009D78F8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・公園までの安全確認</w:t>
            </w:r>
          </w:p>
        </w:tc>
        <w:tc>
          <w:tcPr>
            <w:tcW w:w="1588" w:type="dxa"/>
          </w:tcPr>
          <w:p w:rsidR="009D78F8" w:rsidRPr="000D5BA5" w:rsidRDefault="009D78F8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・虫探し・お店探検時の交通安全</w:t>
            </w:r>
          </w:p>
        </w:tc>
        <w:tc>
          <w:tcPr>
            <w:tcW w:w="1588" w:type="dxa"/>
          </w:tcPr>
          <w:p w:rsidR="009D78F8" w:rsidRPr="000D5BA5" w:rsidRDefault="009D78F8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・はさみの使い方</w:t>
            </w:r>
          </w:p>
        </w:tc>
      </w:tr>
      <w:tr w:rsidR="009D78F8" w:rsidRPr="000D5BA5" w:rsidTr="00C2262E">
        <w:trPr>
          <w:trHeight w:val="668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9D78F8" w:rsidRPr="000D5BA5" w:rsidRDefault="009D78F8" w:rsidP="00F4133F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192" w:type="dxa"/>
            <w:gridSpan w:val="6"/>
            <w:tcBorders>
              <w:top w:val="nil"/>
            </w:tcBorders>
          </w:tcPr>
          <w:p w:rsidR="009D78F8" w:rsidRPr="000D5BA5" w:rsidRDefault="00463EE7" w:rsidP="00241DA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社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会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A" w:rsidRPr="006A1FBE" w:rsidRDefault="0051142A" w:rsidP="00110F5C">
            <w:pPr>
              <w:pStyle w:val="a9"/>
              <w:spacing w:line="179" w:lineRule="exact"/>
              <w:rPr>
                <w:rFonts w:ascii="ＭＳ 明朝" w:eastAsia="ＭＳ 明朝" w:hAnsi="ＭＳ 明朝" w:cs="Times New Roman"/>
                <w:kern w:val="2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F8" w:rsidRPr="005967A5" w:rsidRDefault="00C2262E" w:rsidP="005967A5">
            <w:pPr>
              <w:pStyle w:val="a9"/>
              <w:spacing w:line="179" w:lineRule="exact"/>
              <w:rPr>
                <w:rFonts w:ascii="ＭＳ 明朝" w:eastAsia="ＭＳ 明朝" w:hAnsi="ＭＳ 明朝" w:cs="Times New Roman"/>
                <w:color w:val="000000" w:themeColor="text1"/>
                <w:kern w:val="2"/>
                <w:sz w:val="15"/>
                <w:szCs w:val="15"/>
              </w:rPr>
            </w:pPr>
            <w:r w:rsidRPr="005967A5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15"/>
                <w:szCs w:val="15"/>
              </w:rPr>
              <w:t>・地域の安全を守る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F8" w:rsidRPr="005967A5" w:rsidRDefault="00C2262E" w:rsidP="005967A5">
            <w:pPr>
              <w:pStyle w:val="a9"/>
              <w:spacing w:line="177" w:lineRule="exact"/>
              <w:rPr>
                <w:rFonts w:ascii="ＭＳ 明朝" w:eastAsia="ＭＳ 明朝" w:hAnsi="ＭＳ 明朝" w:cs="Times New Roman"/>
                <w:color w:val="000000" w:themeColor="text1"/>
                <w:kern w:val="2"/>
                <w:sz w:val="15"/>
                <w:szCs w:val="15"/>
              </w:rPr>
            </w:pPr>
            <w:r w:rsidRPr="005967A5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15"/>
                <w:szCs w:val="15"/>
              </w:rPr>
              <w:t>・自然災害から人々を守る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F8" w:rsidRPr="00F4133F" w:rsidRDefault="009D78F8" w:rsidP="00F4133F">
            <w:pPr>
              <w:pStyle w:val="a9"/>
              <w:spacing w:line="179" w:lineRule="exact"/>
              <w:ind w:firstLine="49"/>
              <w:rPr>
                <w:rFonts w:ascii="ＭＳ 明朝" w:eastAsia="ＭＳ 明朝" w:hAnsi="ＭＳ 明朝" w:cs="Times New Roman"/>
                <w:kern w:val="2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F8" w:rsidRPr="00F4133F" w:rsidRDefault="009D78F8" w:rsidP="00F4133F">
            <w:pPr>
              <w:pStyle w:val="a9"/>
              <w:spacing w:line="179" w:lineRule="exact"/>
              <w:ind w:firstLine="49"/>
              <w:rPr>
                <w:rFonts w:ascii="ＭＳ 明朝" w:eastAsia="ＭＳ 明朝" w:hAnsi="ＭＳ 明朝" w:cs="Times New Roman"/>
                <w:kern w:val="2"/>
                <w:sz w:val="15"/>
                <w:szCs w:val="15"/>
              </w:rPr>
            </w:pPr>
          </w:p>
        </w:tc>
      </w:tr>
      <w:tr w:rsidR="00241DAD" w:rsidRPr="000D5BA5" w:rsidTr="00C2262E">
        <w:trPr>
          <w:trHeight w:val="915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241DAD" w:rsidRPr="000D5BA5" w:rsidRDefault="00241DAD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192" w:type="dxa"/>
            <w:gridSpan w:val="6"/>
            <w:tcBorders>
              <w:top w:val="nil"/>
              <w:bottom w:val="single" w:sz="4" w:space="0" w:color="auto"/>
            </w:tcBorders>
          </w:tcPr>
          <w:p w:rsidR="00241DAD" w:rsidRPr="000D5BA5" w:rsidRDefault="00463EE7" w:rsidP="00463EE7">
            <w:pPr>
              <w:ind w:firstLineChars="300" w:firstLine="450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理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科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BA09B4" w:rsidRPr="005967A5" w:rsidRDefault="005463D5" w:rsidP="00193EF7">
            <w:pPr>
              <w:rPr>
                <w:rFonts w:ascii="ＭＳ 明朝" w:eastAsia="ＭＳ 明朝" w:hAnsi="ＭＳ 明朝" w:cs="RyuminPro-Regular-90pv-RKSJ-H-I"/>
                <w:color w:val="000000" w:themeColor="text1"/>
                <w:kern w:val="2"/>
                <w:sz w:val="15"/>
                <w:szCs w:val="15"/>
                <w:lang w:eastAsia="ja-JP"/>
              </w:rPr>
            </w:pPr>
            <w:r w:rsidRPr="005967A5">
              <w:rPr>
                <w:rFonts w:ascii="ＭＳ 明朝" w:eastAsia="ＭＳ 明朝" w:hAnsi="ＭＳ 明朝" w:cs="RyuminPro-Regular-90pv-RKSJ-H-I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・</w:t>
            </w:r>
            <w:r w:rsidR="00BA09B4" w:rsidRPr="005967A5">
              <w:rPr>
                <w:rFonts w:ascii="ＭＳ 明朝" w:eastAsia="ＭＳ 明朝" w:hAnsi="ＭＳ 明朝" w:cs="RyuminPro-Regular-90pv-RKSJ-H-I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天気の変化</w:t>
            </w:r>
          </w:p>
          <w:p w:rsidR="00193EF7" w:rsidRPr="005967A5" w:rsidRDefault="005463D5" w:rsidP="00193EF7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5967A5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・ガスバーナーの使い方など正しい加熱、燃焼や気体の発生実験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41DAD" w:rsidRPr="005967A5" w:rsidRDefault="005463D5" w:rsidP="005D7046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5967A5">
              <w:rPr>
                <w:rFonts w:ascii="ＭＳ 明朝" w:eastAsia="ＭＳ 明朝" w:hAnsi="ＭＳ 明朝" w:cs="RyuminPro-Regular-90pv-RKSJ-H-I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・カバーガラス、スライドガラス、フラスコなどガラス実験器具の使い方</w:t>
            </w:r>
            <w:r w:rsidRPr="005967A5">
              <w:rPr>
                <w:rFonts w:ascii="ＭＳ 明朝" w:eastAsia="ＭＳ 明朝" w:hAnsi="ＭＳ 明朝" w:cs="RyuminPro-Regular-90pv-RKSJ-H-I" w:hint="eastAsia"/>
                <w:color w:val="000000" w:themeColor="text1"/>
                <w:kern w:val="2"/>
                <w:sz w:val="15"/>
                <w:szCs w:val="15"/>
                <w:lang w:eastAsia="ja-JP"/>
              </w:rPr>
              <w:br/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D24FB" w:rsidRPr="005967A5" w:rsidRDefault="0011043D" w:rsidP="005463D5">
            <w:pPr>
              <w:rPr>
                <w:rFonts w:ascii="ＭＳ 明朝" w:eastAsia="ＭＳ 明朝" w:hAnsi="ＭＳ 明朝" w:cs="RyuminPro-Regular-90pv-RKSJ-H-I"/>
                <w:color w:val="000000" w:themeColor="text1"/>
                <w:kern w:val="2"/>
                <w:sz w:val="15"/>
                <w:szCs w:val="15"/>
                <w:lang w:eastAsia="ja-JP"/>
              </w:rPr>
            </w:pPr>
            <w:r w:rsidRPr="005967A5">
              <w:rPr>
                <w:rFonts w:ascii="ＭＳ 明朝" w:eastAsia="ＭＳ 明朝" w:hAnsi="ＭＳ 明朝" w:cs="RyuminPro-Regular-90pv-RKSJ-H-I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・雨水の行方と地面の様子</w:t>
            </w:r>
          </w:p>
          <w:p w:rsidR="00110F5C" w:rsidRPr="000D5BA5" w:rsidRDefault="005463D5" w:rsidP="005463D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5967A5">
              <w:rPr>
                <w:rFonts w:ascii="ＭＳ 明朝" w:eastAsia="ＭＳ 明朝" w:hAnsi="ＭＳ 明朝" w:cs="RyuminPro-Regular-90pv-RKSJ-H-I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・実験・観察器具の正しい使い方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41DAD" w:rsidRPr="000D5BA5" w:rsidRDefault="005463D5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4133F">
              <w:rPr>
                <w:rFonts w:ascii="ＭＳ 明朝" w:eastAsia="ＭＳ 明朝" w:hAnsi="ＭＳ 明朝" w:cs="RyuminPro-Regular-90pv-RKSJ-H-I" w:hint="eastAsia"/>
                <w:color w:val="000000"/>
                <w:kern w:val="2"/>
                <w:sz w:val="15"/>
                <w:szCs w:val="15"/>
                <w:lang w:eastAsia="ja-JP"/>
              </w:rPr>
              <w:t>・夜間観察の安全</w:t>
            </w:r>
            <w:r w:rsidR="008D24FB">
              <w:rPr>
                <w:rFonts w:ascii="ＭＳ 明朝" w:eastAsia="ＭＳ 明朝" w:hAnsi="ＭＳ 明朝" w:cs="RyuminPro-Regular-90pv-RKSJ-H-I" w:hint="eastAsia"/>
                <w:color w:val="000000"/>
                <w:kern w:val="2"/>
                <w:sz w:val="15"/>
                <w:szCs w:val="15"/>
                <w:lang w:eastAsia="ja-JP"/>
              </w:rPr>
              <w:t xml:space="preserve"> 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D24FB" w:rsidRPr="005967A5" w:rsidRDefault="008D24FB" w:rsidP="005D7046">
            <w:pPr>
              <w:rPr>
                <w:rFonts w:ascii="ＭＳ 明朝" w:eastAsia="ＭＳ 明朝" w:hAnsi="ＭＳ 明朝" w:cs="RyuminPro-Regular-90pv-RKSJ-H-I"/>
                <w:color w:val="000000" w:themeColor="text1"/>
                <w:kern w:val="2"/>
                <w:sz w:val="15"/>
                <w:szCs w:val="15"/>
                <w:lang w:eastAsia="ja-JP"/>
              </w:rPr>
            </w:pPr>
            <w:r w:rsidRPr="005967A5">
              <w:rPr>
                <w:rFonts w:ascii="ＭＳ 明朝" w:eastAsia="ＭＳ 明朝" w:hAnsi="ＭＳ 明朝" w:cs="RyuminPro-Regular-90pv-RKSJ-H-I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・天気の変化</w:t>
            </w:r>
            <w:r w:rsidR="0011043D" w:rsidRPr="005967A5">
              <w:rPr>
                <w:rFonts w:ascii="ＭＳ 明朝" w:eastAsia="ＭＳ 明朝" w:hAnsi="ＭＳ 明朝" w:cs="RyuminPro-Regular-90pv-RKSJ-H-I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と災害</w:t>
            </w:r>
          </w:p>
          <w:p w:rsidR="00241DAD" w:rsidRPr="00D53C29" w:rsidRDefault="00241DAD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9C0D7A" w:rsidRPr="000D5BA5" w:rsidTr="00554FBC">
        <w:trPr>
          <w:trHeight w:val="422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9C0D7A" w:rsidRPr="000D5BA5" w:rsidRDefault="009C0D7A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192" w:type="dxa"/>
            <w:gridSpan w:val="6"/>
            <w:tcBorders>
              <w:top w:val="single" w:sz="4" w:space="0" w:color="auto"/>
            </w:tcBorders>
          </w:tcPr>
          <w:p w:rsidR="009C0D7A" w:rsidRPr="000D5BA5" w:rsidRDefault="009C0D7A" w:rsidP="007034C0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図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工</w:t>
            </w:r>
          </w:p>
        </w:tc>
        <w:tc>
          <w:tcPr>
            <w:tcW w:w="8028" w:type="dxa"/>
            <w:gridSpan w:val="5"/>
            <w:tcBorders>
              <w:top w:val="single" w:sz="4" w:space="0" w:color="auto"/>
            </w:tcBorders>
          </w:tcPr>
          <w:p w:rsidR="009C0D7A" w:rsidRPr="00D01FBC" w:rsidRDefault="006831B4" w:rsidP="007838FC">
            <w:pPr>
              <w:rPr>
                <w:rFonts w:ascii="ＭＳ 明朝" w:eastAsia="ＭＳ 明朝" w:hAnsi="ＭＳ 明朝" w:cs="RyuminPro-Regular-90pv-RKSJ-H-I"/>
                <w:color w:val="000000" w:themeColor="text1"/>
                <w:kern w:val="2"/>
                <w:sz w:val="15"/>
                <w:szCs w:val="15"/>
                <w:lang w:eastAsia="ja-JP"/>
              </w:rPr>
            </w:pPr>
            <w:r w:rsidRPr="00D01FBC">
              <w:rPr>
                <w:rFonts w:ascii="ＭＳ 明朝" w:eastAsia="ＭＳ 明朝" w:hAnsi="ＭＳ 明朝" w:cs="RyuminPro-Regular-90pv-RKSJ-H-I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・</w:t>
            </w:r>
            <w:r w:rsidR="00223ACF" w:rsidRPr="00D01FBC">
              <w:rPr>
                <w:rFonts w:ascii="ＭＳ 明朝" w:eastAsia="ＭＳ 明朝" w:hAnsi="ＭＳ 明朝" w:cs="RyuminPro-Regular-90pv-RKSJ-H-I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ハサミ・</w:t>
            </w:r>
            <w:r w:rsidRPr="00D01FBC">
              <w:rPr>
                <w:rFonts w:ascii="ＭＳ 明朝" w:eastAsia="ＭＳ 明朝" w:hAnsi="ＭＳ 明朝" w:cs="RyuminPro-Regular-90pv-RKSJ-H-I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カッター</w:t>
            </w:r>
            <w:r w:rsidR="00223ACF" w:rsidRPr="00D01FBC">
              <w:rPr>
                <w:rFonts w:ascii="ＭＳ 明朝" w:eastAsia="ＭＳ 明朝" w:hAnsi="ＭＳ 明朝" w:cs="RyuminPro-Regular-90pv-RKSJ-H-I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・ナイフ・</w:t>
            </w:r>
            <w:r w:rsidRPr="00D01FBC">
              <w:rPr>
                <w:rFonts w:ascii="ＭＳ 明朝" w:eastAsia="ＭＳ 明朝" w:hAnsi="ＭＳ 明朝" w:cs="RyuminPro-Regular-90pv-RKSJ-H-I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糸のこぎり</w:t>
            </w:r>
            <w:r w:rsidR="00223ACF" w:rsidRPr="00D01FBC">
              <w:rPr>
                <w:rFonts w:ascii="ＭＳ 明朝" w:eastAsia="ＭＳ 明朝" w:hAnsi="ＭＳ 明朝" w:cs="RyuminPro-Regular-90pv-RKSJ-H-I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・</w:t>
            </w:r>
            <w:r w:rsidRPr="00D01FBC">
              <w:rPr>
                <w:rFonts w:ascii="ＭＳ 明朝" w:eastAsia="ＭＳ 明朝" w:hAnsi="ＭＳ 明朝" w:cs="RyuminPro-Regular-90pv-RKSJ-H-I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金</w:t>
            </w:r>
            <w:r w:rsidR="00223ACF" w:rsidRPr="00D01FBC">
              <w:rPr>
                <w:rFonts w:ascii="ＭＳ 明朝" w:eastAsia="ＭＳ 明朝" w:hAnsi="ＭＳ 明朝" w:cs="RyuminPro-Regular-90pv-RKSJ-H-I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づち・</w:t>
            </w:r>
            <w:r w:rsidRPr="00D01FBC">
              <w:rPr>
                <w:rFonts w:ascii="ＭＳ 明朝" w:eastAsia="ＭＳ 明朝" w:hAnsi="ＭＳ 明朝" w:cs="RyuminPro-Regular-90pv-RKSJ-H-I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釘抜</w:t>
            </w:r>
            <w:r w:rsidR="00223ACF" w:rsidRPr="00D01FBC">
              <w:rPr>
                <w:rFonts w:ascii="ＭＳ 明朝" w:eastAsia="ＭＳ 明朝" w:hAnsi="ＭＳ 明朝" w:cs="RyuminPro-Regular-90pv-RKSJ-H-I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き・</w:t>
            </w:r>
            <w:r w:rsidRPr="00D01FBC">
              <w:rPr>
                <w:rFonts w:ascii="ＭＳ 明朝" w:eastAsia="ＭＳ 明朝" w:hAnsi="ＭＳ 明朝" w:cs="RyuminPro-Regular-90pv-RKSJ-H-I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彫刻刀</w:t>
            </w:r>
            <w:r w:rsidR="00223ACF" w:rsidRPr="00D01FBC">
              <w:rPr>
                <w:rFonts w:ascii="ＭＳ 明朝" w:eastAsia="ＭＳ 明朝" w:hAnsi="ＭＳ 明朝" w:cs="RyuminPro-Regular-90pv-RKSJ-H-I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・</w:t>
            </w:r>
            <w:r w:rsidRPr="00D01FBC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ペンチ等</w:t>
            </w:r>
            <w:r w:rsidR="00223ACF" w:rsidRPr="00D01FBC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の用具、</w:t>
            </w:r>
            <w:r w:rsidRPr="00D01FBC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針金</w:t>
            </w:r>
            <w:r w:rsidR="00223ACF" w:rsidRPr="00D01FBC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</w:t>
            </w:r>
            <w:r w:rsidR="007838FC" w:rsidRPr="00D01FBC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竹ひご・</w:t>
            </w:r>
            <w:r w:rsidRPr="00D01FBC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細木</w:t>
            </w:r>
            <w:r w:rsidR="006567AD" w:rsidRPr="00D01FBC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、</w:t>
            </w:r>
          </w:p>
        </w:tc>
      </w:tr>
      <w:tr w:rsidR="00241DAD" w:rsidRPr="000D5BA5" w:rsidTr="001F5877">
        <w:trPr>
          <w:trHeight w:val="457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241DAD" w:rsidRPr="000D5BA5" w:rsidRDefault="00241DAD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192" w:type="dxa"/>
            <w:gridSpan w:val="6"/>
            <w:tcBorders>
              <w:top w:val="nil"/>
            </w:tcBorders>
          </w:tcPr>
          <w:p w:rsidR="00241DAD" w:rsidRPr="000D5BA5" w:rsidRDefault="00241DAD" w:rsidP="00241DA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家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庭</w:t>
            </w:r>
          </w:p>
        </w:tc>
        <w:tc>
          <w:tcPr>
            <w:tcW w:w="1676" w:type="dxa"/>
          </w:tcPr>
          <w:p w:rsidR="00241DAD" w:rsidRPr="00D01FBC" w:rsidRDefault="00241DAD" w:rsidP="005D7046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D01FBC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・針、はさみの使い方</w:t>
            </w:r>
          </w:p>
          <w:p w:rsidR="00D74DF3" w:rsidRPr="00D01FBC" w:rsidRDefault="00193EF7" w:rsidP="00193EF7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D01FBC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・用具の個数確認</w:t>
            </w:r>
          </w:p>
        </w:tc>
        <w:tc>
          <w:tcPr>
            <w:tcW w:w="1588" w:type="dxa"/>
          </w:tcPr>
          <w:p w:rsidR="00020D80" w:rsidRPr="00D01FBC" w:rsidRDefault="002E6E51" w:rsidP="005D7046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D01FBC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・アイロン等の熱源</w:t>
            </w:r>
            <w:r w:rsidR="00135EA3" w:rsidRPr="00D01FBC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用具の安全な取扱い</w:t>
            </w:r>
          </w:p>
        </w:tc>
        <w:tc>
          <w:tcPr>
            <w:tcW w:w="1588" w:type="dxa"/>
          </w:tcPr>
          <w:p w:rsidR="00241DAD" w:rsidRPr="000D5BA5" w:rsidRDefault="00241DAD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・食品の取扱い方</w:t>
            </w:r>
          </w:p>
        </w:tc>
        <w:tc>
          <w:tcPr>
            <w:tcW w:w="1588" w:type="dxa"/>
          </w:tcPr>
          <w:p w:rsidR="00241DAD" w:rsidRPr="00D01FBC" w:rsidRDefault="00241DAD" w:rsidP="005D7046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D01FBC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・包丁の使い方</w:t>
            </w:r>
          </w:p>
          <w:p w:rsidR="00135EA3" w:rsidRPr="00D01FBC" w:rsidRDefault="00135EA3" w:rsidP="005D7046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D01FBC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・調理台の整理整頓</w:t>
            </w:r>
          </w:p>
        </w:tc>
        <w:tc>
          <w:tcPr>
            <w:tcW w:w="1588" w:type="dxa"/>
          </w:tcPr>
          <w:p w:rsidR="00241DAD" w:rsidRPr="000D5BA5" w:rsidRDefault="00241DAD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・実習時の安全な服装</w:t>
            </w:r>
          </w:p>
        </w:tc>
      </w:tr>
      <w:tr w:rsidR="007D643F" w:rsidRPr="000D5BA5" w:rsidTr="007D643F">
        <w:trPr>
          <w:trHeight w:val="803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7D643F" w:rsidRPr="000D5BA5" w:rsidRDefault="007D643F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192" w:type="dxa"/>
            <w:gridSpan w:val="6"/>
            <w:tcBorders>
              <w:top w:val="nil"/>
            </w:tcBorders>
          </w:tcPr>
          <w:p w:rsidR="007D643F" w:rsidRPr="000D5BA5" w:rsidRDefault="007D643F" w:rsidP="00241DA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体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育</w:t>
            </w:r>
          </w:p>
        </w:tc>
        <w:tc>
          <w:tcPr>
            <w:tcW w:w="1676" w:type="dxa"/>
            <w:tcBorders>
              <w:bottom w:val="nil"/>
            </w:tcBorders>
          </w:tcPr>
          <w:p w:rsidR="007D643F" w:rsidRPr="000D5BA5" w:rsidRDefault="007D643F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・固定施設の使い方</w:t>
            </w:r>
          </w:p>
          <w:p w:rsidR="007D643F" w:rsidRPr="000D5BA5" w:rsidRDefault="007D643F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・運動する場の安全確</w:t>
            </w:r>
          </w:p>
          <w:p w:rsidR="007D643F" w:rsidRPr="000D5BA5" w:rsidRDefault="007D643F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認</w:t>
            </w:r>
          </w:p>
        </w:tc>
        <w:tc>
          <w:tcPr>
            <w:tcW w:w="1588" w:type="dxa"/>
            <w:tcBorders>
              <w:bottom w:val="nil"/>
            </w:tcBorders>
          </w:tcPr>
          <w:p w:rsidR="007D643F" w:rsidRPr="000D5BA5" w:rsidRDefault="007D643F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・集団演技、行動時の安全</w:t>
            </w:r>
          </w:p>
        </w:tc>
        <w:tc>
          <w:tcPr>
            <w:tcW w:w="3176" w:type="dxa"/>
            <w:gridSpan w:val="2"/>
            <w:tcBorders>
              <w:bottom w:val="nil"/>
            </w:tcBorders>
          </w:tcPr>
          <w:p w:rsidR="007D643F" w:rsidRPr="000D5BA5" w:rsidRDefault="007D643F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・水泳前の健康観察</w:t>
            </w:r>
          </w:p>
          <w:p w:rsidR="007D643F" w:rsidRPr="000D5BA5" w:rsidRDefault="007D643F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・水泳時の安全</w:t>
            </w:r>
          </w:p>
        </w:tc>
        <w:tc>
          <w:tcPr>
            <w:tcW w:w="1588" w:type="dxa"/>
            <w:tcBorders>
              <w:bottom w:val="nil"/>
            </w:tcBorders>
          </w:tcPr>
          <w:p w:rsidR="007D643F" w:rsidRPr="000D5BA5" w:rsidRDefault="007D643F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・鉄棒運動の安全</w:t>
            </w:r>
          </w:p>
        </w:tc>
      </w:tr>
      <w:tr w:rsidR="00270A41" w:rsidRPr="000D5BA5" w:rsidTr="001F5877">
        <w:trPr>
          <w:trHeight w:val="457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270A41" w:rsidRPr="000D5BA5" w:rsidRDefault="00270A41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192" w:type="dxa"/>
            <w:gridSpan w:val="6"/>
            <w:tcBorders>
              <w:top w:val="nil"/>
            </w:tcBorders>
          </w:tcPr>
          <w:p w:rsidR="00270A41" w:rsidRDefault="00270A41" w:rsidP="00270A41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総合的な</w:t>
            </w:r>
          </w:p>
          <w:p w:rsidR="00270A41" w:rsidRPr="000D5BA5" w:rsidRDefault="00270A41" w:rsidP="00270A41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学習の時間</w:t>
            </w:r>
          </w:p>
        </w:tc>
        <w:tc>
          <w:tcPr>
            <w:tcW w:w="8028" w:type="dxa"/>
            <w:gridSpan w:val="5"/>
          </w:tcPr>
          <w:p w:rsidR="00270A41" w:rsidRPr="000D5BA5" w:rsidRDefault="00270A41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「○○大好き～町たんけん」（３年）「交通安全ポスターづくり」（４年）</w:t>
            </w:r>
          </w:p>
        </w:tc>
      </w:tr>
      <w:tr w:rsidR="00BB083F" w:rsidRPr="000D5BA5" w:rsidTr="001F5877">
        <w:trPr>
          <w:trHeight w:val="1052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313" w:type="dxa"/>
            <w:gridSpan w:val="2"/>
            <w:vMerge w:val="restart"/>
            <w:textDirection w:val="tbRlV"/>
          </w:tcPr>
          <w:p w:rsidR="00BB083F" w:rsidRPr="000D5BA5" w:rsidRDefault="00BB083F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>学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級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活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動</w:t>
            </w:r>
          </w:p>
        </w:tc>
        <w:tc>
          <w:tcPr>
            <w:tcW w:w="879" w:type="dxa"/>
            <w:gridSpan w:val="4"/>
          </w:tcPr>
          <w:p w:rsidR="00BB083F" w:rsidRPr="000D5BA5" w:rsidRDefault="00BB083F" w:rsidP="001B459C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低学年</w:t>
            </w:r>
          </w:p>
        </w:tc>
        <w:tc>
          <w:tcPr>
            <w:tcW w:w="1676" w:type="dxa"/>
          </w:tcPr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通学路の確認</w:t>
            </w:r>
          </w:p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◎安全な登下校</w:t>
            </w:r>
          </w:p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安全な給食配膳</w:t>
            </w:r>
          </w:p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子ども110番の家の場</w:t>
            </w:r>
          </w:p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所</w:t>
            </w:r>
          </w:p>
        </w:tc>
        <w:tc>
          <w:tcPr>
            <w:tcW w:w="1588" w:type="dxa"/>
          </w:tcPr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休み時間の約束</w:t>
            </w:r>
          </w:p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◎防犯避難訓練の参加の仕方</w:t>
            </w:r>
          </w:p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遠足時の安全</w:t>
            </w:r>
          </w:p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運動時の約束</w:t>
            </w:r>
          </w:p>
        </w:tc>
        <w:tc>
          <w:tcPr>
            <w:tcW w:w="1588" w:type="dxa"/>
          </w:tcPr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雨天時の約束</w:t>
            </w:r>
          </w:p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◎プールの約束</w:t>
            </w:r>
          </w:p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誘拐から身を守る</w:t>
            </w:r>
          </w:p>
        </w:tc>
        <w:tc>
          <w:tcPr>
            <w:tcW w:w="1588" w:type="dxa"/>
          </w:tcPr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夏休みの約束</w:t>
            </w:r>
          </w:p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◎自転車乗車時の約束</w:t>
            </w:r>
          </w:p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</w:rPr>
              <w:t>落雷の危険</w:t>
            </w:r>
          </w:p>
        </w:tc>
        <w:tc>
          <w:tcPr>
            <w:tcW w:w="1588" w:type="dxa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◎校庭や屋上の使い方のきまり</w:t>
            </w:r>
          </w:p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</w:rPr>
              <w:t>運動時の約束</w:t>
            </w:r>
          </w:p>
        </w:tc>
      </w:tr>
      <w:tr w:rsidR="00BB083F" w:rsidRPr="000D5BA5" w:rsidTr="001F5877">
        <w:trPr>
          <w:trHeight w:val="1251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313" w:type="dxa"/>
            <w:gridSpan w:val="2"/>
            <w:vMerge/>
            <w:textDirection w:val="tbRl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79" w:type="dxa"/>
            <w:gridSpan w:val="4"/>
            <w:tcBorders>
              <w:top w:val="nil"/>
            </w:tcBorders>
          </w:tcPr>
          <w:p w:rsidR="00BB083F" w:rsidRPr="000D5BA5" w:rsidRDefault="00BB083F" w:rsidP="001B459C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中学年</w:t>
            </w:r>
          </w:p>
        </w:tc>
        <w:tc>
          <w:tcPr>
            <w:tcW w:w="1676" w:type="dxa"/>
          </w:tcPr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通学路の確認</w:t>
            </w:r>
          </w:p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◎安全な登下校</w:t>
            </w:r>
          </w:p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安全な清掃活動</w:t>
            </w:r>
          </w:p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誘拐の起こる場所</w:t>
            </w:r>
          </w:p>
        </w:tc>
        <w:tc>
          <w:tcPr>
            <w:tcW w:w="1588" w:type="dxa"/>
          </w:tcPr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休み時間の安全</w:t>
            </w:r>
          </w:p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◎防犯避難訓練への積極的な参加</w:t>
            </w:r>
          </w:p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遠足時の安全</w:t>
            </w:r>
          </w:p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運動時の約束</w:t>
            </w:r>
          </w:p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◎防犯教室（３年生）</w:t>
            </w:r>
          </w:p>
        </w:tc>
        <w:tc>
          <w:tcPr>
            <w:tcW w:w="1588" w:type="dxa"/>
          </w:tcPr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雨天時の安全な過ごし方</w:t>
            </w:r>
          </w:p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◎安全なプールの利用の仕方</w:t>
            </w:r>
          </w:p>
          <w:p w:rsidR="00BB083F" w:rsidRPr="000D5BA5" w:rsidRDefault="00BB083F" w:rsidP="00590323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防犯にかかわる人たち</w:t>
            </w:r>
          </w:p>
        </w:tc>
        <w:tc>
          <w:tcPr>
            <w:tcW w:w="1588" w:type="dxa"/>
          </w:tcPr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夏休みの安全な過ごし方</w:t>
            </w:r>
          </w:p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自転車乗車時のきまり</w:t>
            </w:r>
          </w:p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落雷の危険</w:t>
            </w:r>
          </w:p>
        </w:tc>
        <w:tc>
          <w:tcPr>
            <w:tcW w:w="1588" w:type="dxa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◎校庭や屋上の使い方のきまり</w:t>
            </w:r>
          </w:p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運動時の安全な服装</w:t>
            </w:r>
          </w:p>
        </w:tc>
      </w:tr>
      <w:tr w:rsidR="00BB083F" w:rsidRPr="000D5BA5" w:rsidTr="00392836">
        <w:trPr>
          <w:trHeight w:val="1099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313" w:type="dxa"/>
            <w:gridSpan w:val="2"/>
            <w:vMerge/>
            <w:textDirection w:val="tbRl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79" w:type="dxa"/>
            <w:gridSpan w:val="4"/>
            <w:tcBorders>
              <w:top w:val="nil"/>
            </w:tcBorders>
          </w:tcPr>
          <w:p w:rsidR="00BB083F" w:rsidRPr="000D5BA5" w:rsidRDefault="00BB083F" w:rsidP="001B459C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高学年</w:t>
            </w:r>
          </w:p>
        </w:tc>
        <w:tc>
          <w:tcPr>
            <w:tcW w:w="1676" w:type="dxa"/>
          </w:tcPr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通学路の確認</w:t>
            </w:r>
          </w:p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◎安全な登下校</w:t>
            </w:r>
          </w:p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安全な委員会活動</w:t>
            </w:r>
          </w:p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交通事故から身を守る</w:t>
            </w:r>
          </w:p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◎身の回りの犯罪</w:t>
            </w:r>
          </w:p>
        </w:tc>
        <w:tc>
          <w:tcPr>
            <w:tcW w:w="1588" w:type="dxa"/>
          </w:tcPr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休み時間の事故とけが</w:t>
            </w:r>
          </w:p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◎防犯避難訓練の意義</w:t>
            </w:r>
          </w:p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交通機関利用時の安全</w:t>
            </w:r>
          </w:p>
        </w:tc>
        <w:tc>
          <w:tcPr>
            <w:tcW w:w="1588" w:type="dxa"/>
          </w:tcPr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雨天時の事故とけが</w:t>
            </w:r>
          </w:p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◎救急法と着衣泳</w:t>
            </w:r>
          </w:p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自分自身で身を守る</w:t>
            </w:r>
          </w:p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◎防犯教室（４、５、</w:t>
            </w:r>
          </w:p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６年生）</w:t>
            </w:r>
          </w:p>
        </w:tc>
        <w:tc>
          <w:tcPr>
            <w:tcW w:w="1588" w:type="dxa"/>
          </w:tcPr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夏休みの事故と防止策</w:t>
            </w:r>
          </w:p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自転車の点検と整備の仕方</w:t>
            </w:r>
          </w:p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</w:rPr>
              <w:t>落雷の危険</w:t>
            </w:r>
          </w:p>
        </w:tc>
        <w:tc>
          <w:tcPr>
            <w:tcW w:w="1588" w:type="dxa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◎校庭や屋上で起こる事故の防止策</w:t>
            </w:r>
          </w:p>
          <w:p w:rsidR="00BB083F" w:rsidRPr="000D5BA5" w:rsidRDefault="007430A2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運動時の事故とけが</w:t>
            </w:r>
          </w:p>
        </w:tc>
      </w:tr>
      <w:tr w:rsidR="00AF52D1" w:rsidRPr="000D5BA5" w:rsidTr="001F5877">
        <w:trPr>
          <w:trHeight w:val="656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192" w:type="dxa"/>
            <w:gridSpan w:val="6"/>
            <w:tcBorders>
              <w:top w:val="nil"/>
            </w:tcBorders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</w:rPr>
              <w:t>児童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会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活動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等</w:t>
            </w:r>
          </w:p>
        </w:tc>
        <w:tc>
          <w:tcPr>
            <w:tcW w:w="1676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・新1年生を迎える会</w:t>
            </w:r>
          </w:p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</w:tcPr>
          <w:p w:rsidR="00AF52D1" w:rsidRDefault="00392836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・児童総会</w:t>
            </w:r>
          </w:p>
          <w:p w:rsidR="00392836" w:rsidRPr="000D5BA5" w:rsidRDefault="00392836" w:rsidP="0039283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・クラブ活動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、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委員会</w:t>
            </w:r>
          </w:p>
          <w:p w:rsidR="00392836" w:rsidRPr="000D5BA5" w:rsidRDefault="00392836" w:rsidP="0039283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活動開始</w:t>
            </w: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</w:tcPr>
          <w:p w:rsidR="00AF52D1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・児童集会</w:t>
            </w:r>
          </w:p>
          <w:p w:rsidR="00A045FD" w:rsidRPr="000D5BA5" w:rsidRDefault="00A045FD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・地域児童会集会</w:t>
            </w: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BB083F" w:rsidRPr="000D5BA5" w:rsidTr="001F5877">
        <w:trPr>
          <w:trHeight w:val="656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192" w:type="dxa"/>
            <w:gridSpan w:val="6"/>
            <w:tcBorders>
              <w:top w:val="nil"/>
            </w:tcBorders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主な学校行事等</w:t>
            </w:r>
          </w:p>
        </w:tc>
        <w:tc>
          <w:tcPr>
            <w:tcW w:w="1676" w:type="dxa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・入学式</w:t>
            </w:r>
          </w:p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・健康診断</w:t>
            </w:r>
          </w:p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・交通安全運動</w:t>
            </w:r>
          </w:p>
        </w:tc>
        <w:tc>
          <w:tcPr>
            <w:tcW w:w="1588" w:type="dxa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・運動会・遠足</w:t>
            </w:r>
          </w:p>
          <w:p w:rsidR="00BB083F" w:rsidRPr="000D5BA5" w:rsidRDefault="00642467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B083F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避難訓練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（不審者）</w:t>
            </w:r>
          </w:p>
        </w:tc>
        <w:tc>
          <w:tcPr>
            <w:tcW w:w="1588" w:type="dxa"/>
          </w:tcPr>
          <w:p w:rsidR="00BB083F" w:rsidRPr="008B5EF9" w:rsidRDefault="00BB083F" w:rsidP="00AF52D1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Pr="008B5EF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自然教室</w:t>
            </w:r>
          </w:p>
          <w:p w:rsidR="00392836" w:rsidRPr="008B5EF9" w:rsidRDefault="00392836" w:rsidP="00AF52D1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8B5EF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・集団下校訓練（大雨等）</w:t>
            </w:r>
          </w:p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8B5EF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・プール開き</w:t>
            </w:r>
          </w:p>
        </w:tc>
        <w:tc>
          <w:tcPr>
            <w:tcW w:w="1588" w:type="dxa"/>
          </w:tcPr>
          <w:p w:rsidR="00BB083F" w:rsidRPr="00D53C29" w:rsidRDefault="00BB083F" w:rsidP="00AF52D1">
            <w:pPr>
              <w:rPr>
                <w:rFonts w:asciiTheme="minorEastAsia" w:eastAsiaTheme="minorEastAsia" w:hAnsiTheme="minorEastAsia"/>
                <w:color w:val="C00000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BB083F" w:rsidRPr="008B5EF9" w:rsidRDefault="00BB083F" w:rsidP="00AF52D1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8B5EF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・交通安全運動</w:t>
            </w:r>
          </w:p>
          <w:p w:rsidR="00BB083F" w:rsidRPr="008B5EF9" w:rsidRDefault="00642467" w:rsidP="00AF52D1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8B5EF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・</w:t>
            </w:r>
            <w:r w:rsidR="007430A2" w:rsidRPr="008B5EF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総合防災</w:t>
            </w:r>
            <w:r w:rsidR="00BB083F" w:rsidRPr="008B5EF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訓練（地震</w:t>
            </w:r>
            <w:r w:rsidR="007430A2" w:rsidRPr="008B5EF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→引き渡し</w:t>
            </w:r>
            <w:r w:rsidR="00BB083F" w:rsidRPr="008B5EF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）</w:t>
            </w:r>
          </w:p>
        </w:tc>
      </w:tr>
      <w:tr w:rsidR="00AF52D1" w:rsidRPr="000D5BA5" w:rsidTr="00D53C29">
        <w:trPr>
          <w:trHeight w:val="868"/>
        </w:trPr>
        <w:tc>
          <w:tcPr>
            <w:tcW w:w="312" w:type="dxa"/>
            <w:vMerge w:val="restart"/>
            <w:textDirection w:val="tbRlV"/>
          </w:tcPr>
          <w:p w:rsidR="00AF52D1" w:rsidRPr="000D5BA5" w:rsidRDefault="00AF52D1" w:rsidP="00A5015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>安 全 管 理</w:t>
            </w:r>
          </w:p>
        </w:tc>
        <w:tc>
          <w:tcPr>
            <w:tcW w:w="1192" w:type="dxa"/>
            <w:gridSpan w:val="6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 xml:space="preserve">対人管理  </w:t>
            </w:r>
          </w:p>
        </w:tc>
        <w:tc>
          <w:tcPr>
            <w:tcW w:w="1676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・安全な通学の仕方</w:t>
            </w:r>
          </w:p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・固定施設遊具の安全な使い方</w:t>
            </w:r>
          </w:p>
        </w:tc>
        <w:tc>
          <w:tcPr>
            <w:tcW w:w="1588" w:type="dxa"/>
          </w:tcPr>
          <w:p w:rsidR="00AF52D1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・安全のきまりの設定</w:t>
            </w:r>
          </w:p>
          <w:p w:rsidR="00D53C29" w:rsidRPr="008B5EF9" w:rsidRDefault="00D53C29" w:rsidP="00D53C29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8B5EF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・電車・バスの安全な待ち方及び乗降の仕</w:t>
            </w:r>
          </w:p>
          <w:p w:rsidR="00D53C29" w:rsidRPr="000D5BA5" w:rsidRDefault="00D53C29" w:rsidP="00D53C29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8B5EF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</w:rPr>
              <w:t>方</w:t>
            </w: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・プールでの安全のきまりの確認</w:t>
            </w:r>
          </w:p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・自転車乗車時のきまり、点検・整備</w:t>
            </w:r>
          </w:p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・校舎内での安全な過ごし方</w:t>
            </w: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・校庭や屋上での安全な過ごし方</w:t>
            </w:r>
          </w:p>
        </w:tc>
      </w:tr>
      <w:tr w:rsidR="00AF52D1" w:rsidRPr="000D5BA5" w:rsidTr="00D53C29">
        <w:trPr>
          <w:trHeight w:val="710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192" w:type="dxa"/>
            <w:gridSpan w:val="6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対物管理</w:t>
            </w:r>
          </w:p>
        </w:tc>
        <w:tc>
          <w:tcPr>
            <w:tcW w:w="1676" w:type="dxa"/>
          </w:tcPr>
          <w:p w:rsidR="00AF52D1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・通学路の安全確認</w:t>
            </w:r>
          </w:p>
          <w:p w:rsidR="00392836" w:rsidRPr="000D5BA5" w:rsidRDefault="00392836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・避難経路の確認</w:t>
            </w:r>
          </w:p>
          <w:p w:rsidR="00AF52D1" w:rsidRPr="000D5BA5" w:rsidRDefault="00D53C29" w:rsidP="00D53C29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・安全点検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計画</w:t>
            </w: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・諸設備の点検及び整備</w:t>
            </w: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・学校環境の安全点検及び整備</w:t>
            </w: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・夏季休業前や夏季休業中の校舎内外の点検</w:t>
            </w: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・校庭や屋上など校舎外の整備</w:t>
            </w:r>
          </w:p>
        </w:tc>
      </w:tr>
      <w:tr w:rsidR="00AF52D1" w:rsidRPr="000D5BA5" w:rsidTr="001F5877">
        <w:trPr>
          <w:trHeight w:val="854"/>
        </w:trPr>
        <w:tc>
          <w:tcPr>
            <w:tcW w:w="1504" w:type="dxa"/>
            <w:gridSpan w:val="7"/>
            <w:tcBorders>
              <w:bottom w:val="nil"/>
            </w:tcBorders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学校安全に関する組織活動</w:t>
            </w:r>
            <w:r w:rsidR="007430A2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（保護者、地域、関係機関等との連携）</w:t>
            </w:r>
          </w:p>
        </w:tc>
        <w:tc>
          <w:tcPr>
            <w:tcW w:w="1676" w:type="dxa"/>
          </w:tcPr>
          <w:p w:rsidR="00AF52D1" w:rsidRPr="000D5BA5" w:rsidRDefault="00AF52D1" w:rsidP="007430A2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・登下校時、春の交通安全運動期間の街頭指導</w:t>
            </w:r>
            <w:r w:rsidR="007430A2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（保護者等との連携）</w:t>
            </w: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・校外における児童の安全行動把握、情報交換</w:t>
            </w: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・地域ぐるみの学校安全推進委員会</w:t>
            </w:r>
          </w:p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・学区危険箇所点検</w:t>
            </w: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・地域パトロール</w:t>
            </w:r>
            <w:r w:rsidR="0049712C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意見交換会</w:t>
            </w: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・登下校時、秋の交通安全運動期間の街頭指</w:t>
            </w:r>
          </w:p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導地域パトロール</w:t>
            </w:r>
            <w:r w:rsidR="007430A2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（保護者等の連携）</w:t>
            </w:r>
          </w:p>
        </w:tc>
      </w:tr>
      <w:tr w:rsidR="001B459C" w:rsidRPr="000D5BA5" w:rsidTr="001F5877">
        <w:trPr>
          <w:trHeight w:val="1052"/>
        </w:trPr>
        <w:tc>
          <w:tcPr>
            <w:tcW w:w="312" w:type="dxa"/>
            <w:tcBorders>
              <w:top w:val="nil"/>
            </w:tcBorders>
          </w:tcPr>
          <w:p w:rsidR="001B459C" w:rsidRPr="000D5BA5" w:rsidRDefault="001B459C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192" w:type="dxa"/>
            <w:gridSpan w:val="6"/>
          </w:tcPr>
          <w:p w:rsidR="001B459C" w:rsidRPr="000D5BA5" w:rsidRDefault="001B459C" w:rsidP="001B459C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研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修</w:t>
            </w:r>
          </w:p>
          <w:p w:rsidR="001B459C" w:rsidRPr="000D5BA5" w:rsidRDefault="001B459C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  <w:p w:rsidR="001B459C" w:rsidRPr="000D5BA5" w:rsidRDefault="001B459C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76" w:type="dxa"/>
          </w:tcPr>
          <w:p w:rsidR="001B459C" w:rsidRPr="008B5EF9" w:rsidRDefault="0049712C" w:rsidP="00AF52D1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8B5EF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・通学路の状況と</w:t>
            </w:r>
            <w:r w:rsidRPr="008B5EF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安全上の課題</w:t>
            </w:r>
          </w:p>
          <w:p w:rsidR="00CA5403" w:rsidRPr="00D53C29" w:rsidRDefault="00CA5403" w:rsidP="00AF52D1">
            <w:pPr>
              <w:rPr>
                <w:rFonts w:asciiTheme="minorEastAsia" w:eastAsiaTheme="minorEastAsia" w:hAnsiTheme="minorEastAsia"/>
                <w:color w:val="C00000"/>
                <w:sz w:val="15"/>
                <w:szCs w:val="15"/>
                <w:lang w:eastAsia="ja-JP"/>
              </w:rPr>
            </w:pPr>
            <w:r w:rsidRPr="008B5EF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・防犯に関する研修（緊急時の校内連絡体制マニュアルの点検）</w:t>
            </w:r>
          </w:p>
        </w:tc>
        <w:tc>
          <w:tcPr>
            <w:tcW w:w="1588" w:type="dxa"/>
          </w:tcPr>
          <w:p w:rsidR="001B459C" w:rsidRDefault="0049712C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・熱中症予防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と発生時の対応</w:t>
            </w:r>
          </w:p>
          <w:p w:rsidR="00392836" w:rsidRPr="000D5BA5" w:rsidRDefault="00392836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49712C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安全教育に係るカリキュラムマネジメントの考え方</w:t>
            </w:r>
          </w:p>
        </w:tc>
        <w:tc>
          <w:tcPr>
            <w:tcW w:w="1588" w:type="dxa"/>
          </w:tcPr>
          <w:p w:rsidR="001B459C" w:rsidRPr="000D5BA5" w:rsidRDefault="001B459C" w:rsidP="0039283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392836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応急手当（止血等、</w:t>
            </w:r>
            <w:r w:rsidR="00392836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心肺蘇生</w:t>
            </w:r>
            <w:r w:rsidR="00392836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と</w:t>
            </w:r>
            <w:r w:rsidR="008B5EF9" w:rsidRPr="000D5BA5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ＡＥＤ</w:t>
            </w:r>
            <w:r w:rsidR="00392836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を含む）研修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</w:t>
            </w:r>
            <w:r w:rsidR="008B5EF9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ＰＴＡ</w:t>
            </w:r>
            <w:r w:rsidR="00392836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と連携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）</w:t>
            </w:r>
          </w:p>
        </w:tc>
        <w:tc>
          <w:tcPr>
            <w:tcW w:w="1588" w:type="dxa"/>
          </w:tcPr>
          <w:p w:rsidR="00CA5403" w:rsidRPr="008B5EF9" w:rsidRDefault="00CA5403" w:rsidP="00CA5403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8B5EF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・</w:t>
            </w:r>
            <w:r w:rsidR="00C152B3" w:rsidRPr="008B5EF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遊具等の安全点検方法等</w:t>
            </w:r>
          </w:p>
          <w:p w:rsidR="001B459C" w:rsidRPr="008B5EF9" w:rsidRDefault="001B459C" w:rsidP="00AF52D1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1B459C" w:rsidRDefault="001B459C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・防災に関する研修（訓練時）</w:t>
            </w:r>
          </w:p>
          <w:p w:rsidR="00392836" w:rsidRPr="000D5BA5" w:rsidRDefault="00392836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</w:tbl>
    <w:p w:rsidR="00CC41B6" w:rsidRDefault="00CC41B6">
      <w:pPr>
        <w:spacing w:line="170" w:lineRule="auto"/>
        <w:rPr>
          <w:sz w:val="15"/>
          <w:lang w:eastAsia="ja-JP"/>
        </w:rPr>
        <w:sectPr w:rsidR="00CC41B6">
          <w:headerReference w:type="default" r:id="rId8"/>
          <w:footerReference w:type="default" r:id="rId9"/>
          <w:pgSz w:w="11910" w:h="16840"/>
          <w:pgMar w:top="680" w:right="0" w:bottom="1040" w:left="880" w:header="0" w:footer="857" w:gutter="0"/>
          <w:cols w:space="720"/>
        </w:sectPr>
      </w:pPr>
    </w:p>
    <w:p w:rsidR="00CC41B6" w:rsidRDefault="00F15BCA" w:rsidP="00F15BCA">
      <w:pPr>
        <w:pStyle w:val="a3"/>
        <w:spacing w:before="73"/>
        <w:ind w:right="919"/>
        <w:rPr>
          <w:sz w:val="15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7292975</wp:posOffset>
                </wp:positionH>
                <wp:positionV relativeFrom="page">
                  <wp:posOffset>5977255</wp:posOffset>
                </wp:positionV>
                <wp:extent cx="160655" cy="430530"/>
                <wp:effectExtent l="0" t="0" r="4445" b="2540"/>
                <wp:wrapNone/>
                <wp:docPr id="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C69" w:rsidRDefault="00E36C69">
                            <w:pPr>
                              <w:tabs>
                                <w:tab w:val="left" w:pos="445"/>
                              </w:tabs>
                              <w:spacing w:line="168" w:lineRule="auto"/>
                              <w:ind w:left="20"/>
                              <w:rPr>
                                <w:rFonts w:ascii="SimSun" w:eastAsia="SimSun"/>
                                <w:sz w:val="21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  <w:color w:val="FFFFFE"/>
                                <w:w w:val="101"/>
                                <w:sz w:val="21"/>
                              </w:rPr>
                              <w:t>付</w:t>
                            </w:r>
                            <w:r>
                              <w:rPr>
                                <w:rFonts w:ascii="SimSun" w:eastAsia="SimSun" w:hint="eastAsia"/>
                                <w:color w:val="FFFFFE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SimSun" w:eastAsia="SimSun" w:hint="eastAsia"/>
                                <w:color w:val="FFFFFE"/>
                                <w:w w:val="101"/>
                                <w:sz w:val="21"/>
                              </w:rPr>
                              <w:t>録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27" type="#_x0000_t202" style="position:absolute;margin-left:574.25pt;margin-top:470.65pt;width:12.65pt;height:33.9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" filled="f" stroked="f">
                <v:textbox style="layout-flow:vertical-ideographic" inset="0,0,0,0">
                  <w:txbxContent>
                    <w:p w:rsidR="00E36C69" w:rsidRDefault="00E36C69">
                      <w:pPr>
                        <w:tabs>
                          <w:tab w:val="left" w:pos="445"/>
                        </w:tabs>
                        <w:spacing w:line="168" w:lineRule="auto"/>
                        <w:ind w:left="20"/>
                        <w:rPr>
                          <w:rFonts w:ascii="SimSun" w:eastAsia="SimSun"/>
                          <w:sz w:val="21"/>
                        </w:rPr>
                      </w:pPr>
                      <w:r>
                        <w:rPr>
                          <w:rFonts w:ascii="SimSun" w:eastAsia="SimSun" w:hint="eastAsia"/>
                          <w:color w:val="FFFFFE"/>
                          <w:w w:val="101"/>
                          <w:sz w:val="21"/>
                        </w:rPr>
                        <w:t>付</w:t>
                      </w:r>
                      <w:r>
                        <w:rPr>
                          <w:rFonts w:ascii="SimSun" w:eastAsia="SimSun" w:hint="eastAsia"/>
                          <w:color w:val="FFFFFE"/>
                          <w:sz w:val="21"/>
                        </w:rPr>
                        <w:tab/>
                      </w:r>
                      <w:r>
                        <w:rPr>
                          <w:rFonts w:ascii="SimSun" w:eastAsia="SimSun" w:hint="eastAsia"/>
                          <w:color w:val="FFFFFE"/>
                          <w:w w:val="101"/>
                          <w:sz w:val="21"/>
                        </w:rPr>
                        <w:t>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06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587"/>
        <w:gridCol w:w="1587"/>
        <w:gridCol w:w="1587"/>
        <w:gridCol w:w="1587"/>
        <w:gridCol w:w="1587"/>
      </w:tblGrid>
      <w:tr w:rsidR="00CC41B6" w:rsidRPr="000D5BA5">
        <w:trPr>
          <w:trHeight w:val="330"/>
        </w:trPr>
        <w:tc>
          <w:tcPr>
            <w:tcW w:w="1587" w:type="dxa"/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１０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１１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１２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１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２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３</w:t>
            </w:r>
          </w:p>
        </w:tc>
      </w:tr>
      <w:tr w:rsidR="00CC41B6" w:rsidRPr="000D5BA5">
        <w:trPr>
          <w:trHeight w:val="457"/>
        </w:trPr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乗り物の乗り降りに気</w:t>
            </w:r>
          </w:p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をつけよう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けがをしないように運</w:t>
            </w:r>
          </w:p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動をしよう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安全な冬の生活をしよ</w:t>
            </w:r>
          </w:p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う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災害から身を守ろう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道路標識を守ろう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安全な生活ができるよ</w:t>
            </w:r>
          </w:p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うにしよう</w:t>
            </w:r>
          </w:p>
        </w:tc>
      </w:tr>
      <w:tr w:rsidR="00CC41B6" w:rsidRPr="000D5BA5">
        <w:trPr>
          <w:trHeight w:val="259"/>
        </w:trPr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思いやり親切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家庭愛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勇気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勤勉努力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節度節制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愛校心</w:t>
            </w:r>
          </w:p>
        </w:tc>
      </w:tr>
      <w:tr w:rsidR="00CC41B6" w:rsidRPr="000D5BA5">
        <w:trPr>
          <w:trHeight w:val="656"/>
        </w:trPr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たけひご、つまようじ、きりの使い方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郵便局見学時の安全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A5015E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はさみ、ステープラ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の使い方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</w:rPr>
              <w:t>はさみの使い方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昔遊びの安全な行い方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</w:rPr>
              <w:t>移植ごての使い方</w:t>
            </w:r>
          </w:p>
        </w:tc>
      </w:tr>
      <w:tr w:rsidR="00F4133F" w:rsidRPr="000D5BA5" w:rsidTr="00C2262E">
        <w:trPr>
          <w:trHeight w:val="723"/>
        </w:trPr>
        <w:tc>
          <w:tcPr>
            <w:tcW w:w="1587" w:type="dxa"/>
          </w:tcPr>
          <w:p w:rsidR="00F4133F" w:rsidRPr="00F4133F" w:rsidRDefault="00F4133F" w:rsidP="00F4133F">
            <w:pPr>
              <w:adjustRightInd w:val="0"/>
              <w:spacing w:before="22" w:line="156" w:lineRule="exact"/>
              <w:ind w:firstLine="49"/>
              <w:rPr>
                <w:rFonts w:ascii="ＭＳ 明朝" w:eastAsia="ＭＳ 明朝" w:hAnsi="ＭＳ 明朝"/>
                <w:color w:val="FF0000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F4133F" w:rsidRPr="00F4133F" w:rsidRDefault="00F4133F" w:rsidP="00F4133F">
            <w:pPr>
              <w:adjustRightInd w:val="0"/>
              <w:spacing w:line="177" w:lineRule="exact"/>
              <w:ind w:firstLine="49"/>
              <w:rPr>
                <w:rFonts w:ascii="ＭＳ 明朝" w:eastAsia="ＭＳ 明朝" w:hAnsi="ＭＳ 明朝"/>
                <w:color w:val="4F81BD" w:themeColor="accent1"/>
                <w:sz w:val="15"/>
                <w:szCs w:val="15"/>
              </w:rPr>
            </w:pPr>
          </w:p>
        </w:tc>
        <w:tc>
          <w:tcPr>
            <w:tcW w:w="1587" w:type="dxa"/>
          </w:tcPr>
          <w:p w:rsidR="00F4133F" w:rsidRPr="00F4133F" w:rsidRDefault="00F4133F" w:rsidP="00F4133F">
            <w:pPr>
              <w:adjustRightInd w:val="0"/>
              <w:spacing w:line="177" w:lineRule="exact"/>
              <w:ind w:firstLine="49"/>
              <w:rPr>
                <w:rFonts w:ascii="ＭＳ 明朝" w:eastAsia="ＭＳ 明朝" w:hAnsi="ＭＳ 明朝"/>
                <w:color w:val="4F81BD" w:themeColor="accen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F4133F" w:rsidRPr="00F4133F" w:rsidRDefault="00F4133F" w:rsidP="00110F5C">
            <w:pPr>
              <w:adjustRightInd w:val="0"/>
              <w:spacing w:line="177" w:lineRule="exact"/>
              <w:rPr>
                <w:rFonts w:ascii="ＭＳ 明朝" w:eastAsia="ＭＳ 明朝" w:hAnsi="ＭＳ 明朝" w:cs="RyuminPro-Regular-90pv-RKSJ-H-I"/>
                <w:color w:val="000000" w:themeColor="text1"/>
                <w:sz w:val="15"/>
                <w:szCs w:val="15"/>
                <w:lang w:eastAsia="ja-JP"/>
              </w:rPr>
            </w:pPr>
          </w:p>
          <w:p w:rsidR="00F4133F" w:rsidRPr="00F4133F" w:rsidRDefault="00F4133F" w:rsidP="00F4133F">
            <w:pPr>
              <w:adjustRightInd w:val="0"/>
              <w:spacing w:line="177" w:lineRule="exact"/>
              <w:ind w:firstLine="44"/>
              <w:rPr>
                <w:rFonts w:ascii="ＭＳ 明朝" w:eastAsia="ＭＳ 明朝" w:hAnsi="ＭＳ 明朝"/>
                <w:color w:val="4F81BD" w:themeColor="accent1"/>
                <w:sz w:val="15"/>
                <w:szCs w:val="15"/>
              </w:rPr>
            </w:pPr>
          </w:p>
        </w:tc>
        <w:tc>
          <w:tcPr>
            <w:tcW w:w="1587" w:type="dxa"/>
          </w:tcPr>
          <w:p w:rsidR="00F4133F" w:rsidRPr="00F4133F" w:rsidRDefault="00F4133F" w:rsidP="00F4133F">
            <w:pPr>
              <w:adjustRightInd w:val="0"/>
              <w:spacing w:line="179" w:lineRule="exact"/>
              <w:rPr>
                <w:rFonts w:ascii="ＭＳ 明朝" w:eastAsia="ＭＳ 明朝" w:hAnsi="ＭＳ 明朝"/>
                <w:color w:val="FF0000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F4133F" w:rsidRPr="00F4133F" w:rsidRDefault="00F4133F" w:rsidP="00F4133F">
            <w:pPr>
              <w:adjustRightInd w:val="0"/>
              <w:spacing w:line="179" w:lineRule="exact"/>
              <w:rPr>
                <w:rFonts w:ascii="ＭＳ 明朝" w:eastAsia="ＭＳ 明朝" w:hAnsi="ＭＳ 明朝"/>
                <w:color w:val="FF0000"/>
                <w:sz w:val="15"/>
                <w:szCs w:val="15"/>
                <w:lang w:eastAsia="ja-JP"/>
              </w:rPr>
            </w:pPr>
          </w:p>
        </w:tc>
      </w:tr>
      <w:tr w:rsidR="00CC41B6" w:rsidRPr="000D5BA5" w:rsidTr="00C2262E">
        <w:trPr>
          <w:trHeight w:val="870"/>
        </w:trPr>
        <w:tc>
          <w:tcPr>
            <w:tcW w:w="1587" w:type="dxa"/>
            <w:tcBorders>
              <w:bottom w:val="single" w:sz="4" w:space="0" w:color="auto"/>
            </w:tcBorders>
          </w:tcPr>
          <w:p w:rsidR="00CC41B6" w:rsidRPr="00A5015E" w:rsidRDefault="008D24FB" w:rsidP="005463D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015E">
              <w:rPr>
                <w:rFonts w:ascii="ＭＳ 明朝" w:eastAsia="ＭＳ 明朝" w:hAnsi="ＭＳ 明朝" w:cs="RyuminPro-Regular-90pv-RKSJ-H-I" w:hint="eastAsia"/>
                <w:color w:val="000000" w:themeColor="text1"/>
                <w:sz w:val="15"/>
                <w:szCs w:val="15"/>
                <w:lang w:eastAsia="ja-JP"/>
              </w:rPr>
              <w:t>・</w:t>
            </w:r>
            <w:r w:rsidR="005463D5" w:rsidRPr="00A5015E">
              <w:rPr>
                <w:rFonts w:ascii="ＭＳ 明朝" w:eastAsia="ＭＳ 明朝" w:hAnsi="ＭＳ 明朝" w:cs="RyuminPro-Regular-90pv-RKSJ-H-I" w:hint="eastAsia"/>
                <w:color w:val="000000" w:themeColor="text1"/>
                <w:sz w:val="15"/>
                <w:szCs w:val="15"/>
                <w:lang w:eastAsia="ja-JP"/>
              </w:rPr>
              <w:t>薬品の正しい使用・管理・廃棄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97ADE" w:rsidRPr="00A5015E" w:rsidRDefault="00BA09B4" w:rsidP="00BA09B4">
            <w:pPr>
              <w:adjustRightInd w:val="0"/>
              <w:spacing w:line="177" w:lineRule="exact"/>
              <w:ind w:firstLine="49"/>
              <w:rPr>
                <w:rFonts w:ascii="ＭＳ 明朝" w:eastAsia="ＭＳ 明朝" w:hAnsi="ＭＳ 明朝" w:cs="RyuminPro-Regular-90pv-RKSJ-H-I"/>
                <w:color w:val="000000" w:themeColor="text1"/>
                <w:sz w:val="15"/>
                <w:szCs w:val="15"/>
                <w:lang w:eastAsia="ja-JP"/>
              </w:rPr>
            </w:pPr>
            <w:r w:rsidRPr="00A5015E">
              <w:rPr>
                <w:rFonts w:ascii="ＭＳ 明朝" w:eastAsia="ＭＳ 明朝" w:hAnsi="ＭＳ 明朝" w:cs="RyuminPro-Regular-90pv-RKSJ-H-I" w:hint="eastAsia"/>
                <w:color w:val="000000" w:themeColor="text1"/>
                <w:sz w:val="15"/>
                <w:szCs w:val="15"/>
                <w:lang w:eastAsia="ja-JP"/>
              </w:rPr>
              <w:t>・</w:t>
            </w:r>
            <w:r w:rsidR="00897ADE" w:rsidRPr="00A5015E">
              <w:rPr>
                <w:rFonts w:ascii="ＭＳ 明朝" w:eastAsia="ＭＳ 明朝" w:hAnsi="ＭＳ 明朝" w:cs="RyuminPro-Regular-90pv-RKSJ-H-I" w:hint="eastAsia"/>
                <w:color w:val="000000" w:themeColor="text1"/>
                <w:sz w:val="15"/>
                <w:szCs w:val="15"/>
                <w:lang w:eastAsia="ja-JP"/>
              </w:rPr>
              <w:t>流れる水の働き</w:t>
            </w:r>
          </w:p>
          <w:p w:rsidR="00BA09B4" w:rsidRPr="00A5015E" w:rsidRDefault="00897ADE" w:rsidP="00BA09B4">
            <w:pPr>
              <w:adjustRightInd w:val="0"/>
              <w:spacing w:line="177" w:lineRule="exact"/>
              <w:ind w:firstLine="49"/>
              <w:rPr>
                <w:rFonts w:ascii="ＭＳ 明朝" w:eastAsia="ＭＳ 明朝" w:hAnsi="ＭＳ 明朝" w:cs="RyuminPro-Regular-90pv-RKSJ-H-I"/>
                <w:color w:val="000000" w:themeColor="text1"/>
                <w:sz w:val="15"/>
                <w:szCs w:val="15"/>
                <w:lang w:eastAsia="ja-JP"/>
              </w:rPr>
            </w:pPr>
            <w:r w:rsidRPr="00A5015E">
              <w:rPr>
                <w:rFonts w:ascii="ＭＳ 明朝" w:eastAsia="ＭＳ 明朝" w:hAnsi="ＭＳ 明朝" w:cs="RyuminPro-Regular-90pv-RKSJ-H-I" w:hint="eastAsia"/>
                <w:color w:val="000000" w:themeColor="text1"/>
                <w:sz w:val="15"/>
                <w:szCs w:val="15"/>
                <w:lang w:eastAsia="ja-JP"/>
              </w:rPr>
              <w:t>・</w:t>
            </w:r>
            <w:r w:rsidR="005463D5" w:rsidRPr="00A5015E">
              <w:rPr>
                <w:rFonts w:ascii="ＭＳ 明朝" w:eastAsia="ＭＳ 明朝" w:hAnsi="ＭＳ 明朝" w:cs="RyuminPro-Regular-90pv-RKSJ-H-I" w:hint="eastAsia"/>
                <w:color w:val="000000" w:themeColor="text1"/>
                <w:sz w:val="15"/>
                <w:szCs w:val="15"/>
                <w:lang w:eastAsia="ja-JP"/>
              </w:rPr>
              <w:t>河川の働きと水害</w:t>
            </w:r>
            <w:r w:rsidR="005463D5" w:rsidRPr="00A5015E">
              <w:rPr>
                <w:rFonts w:ascii="ＭＳ 明朝" w:eastAsia="ＭＳ 明朝" w:hAnsi="ＭＳ 明朝" w:cs="RyuminPro-Regular-90pv-RKSJ-H-I"/>
                <w:color w:val="000000" w:themeColor="text1"/>
                <w:sz w:val="15"/>
                <w:szCs w:val="15"/>
                <w:lang w:eastAsia="ja-JP"/>
              </w:rPr>
              <w:br/>
            </w:r>
            <w:r w:rsidR="00BA09B4" w:rsidRPr="00A5015E">
              <w:rPr>
                <w:rFonts w:ascii="ＭＳ 明朝" w:eastAsia="ＭＳ 明朝" w:hAnsi="ＭＳ 明朝" w:cs="RyuminPro-Regular-90pv-RKSJ-H-I" w:hint="eastAsia"/>
                <w:color w:val="000000" w:themeColor="text1"/>
                <w:sz w:val="15"/>
                <w:szCs w:val="15"/>
                <w:lang w:eastAsia="ja-JP"/>
              </w:rPr>
              <w:t>・ポリ袋、ゴム風船の</w:t>
            </w:r>
            <w:r w:rsidR="00BA09B4" w:rsidRPr="00A5015E">
              <w:rPr>
                <w:rFonts w:ascii="ＭＳ 明朝" w:eastAsia="ＭＳ 明朝" w:hAnsi="ＭＳ 明朝" w:cs="RyuminPro-Regular-90pv-RKSJ-H-I"/>
                <w:color w:val="000000" w:themeColor="text1"/>
                <w:sz w:val="15"/>
                <w:szCs w:val="15"/>
                <w:lang w:eastAsia="ja-JP"/>
              </w:rPr>
              <w:t xml:space="preserve"> </w:t>
            </w:r>
            <w:r w:rsidR="00BA09B4" w:rsidRPr="00A5015E">
              <w:rPr>
                <w:rFonts w:ascii="ＭＳ 明朝" w:eastAsia="ＭＳ 明朝" w:hAnsi="ＭＳ 明朝" w:cs="RyuminPro-Regular-90pv-RKSJ-H-I" w:hint="eastAsia"/>
                <w:color w:val="000000" w:themeColor="text1"/>
                <w:sz w:val="15"/>
                <w:szCs w:val="15"/>
                <w:lang w:eastAsia="ja-JP"/>
              </w:rPr>
              <w:t>使い方</w:t>
            </w:r>
          </w:p>
          <w:p w:rsidR="00CC41B6" w:rsidRPr="00A5015E" w:rsidRDefault="00CC41B6" w:rsidP="005463D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97ADE" w:rsidRPr="00A5015E" w:rsidRDefault="00BA09B4" w:rsidP="00BA09B4">
            <w:pPr>
              <w:adjustRightInd w:val="0"/>
              <w:spacing w:line="177" w:lineRule="exact"/>
              <w:ind w:firstLine="49"/>
              <w:rPr>
                <w:rFonts w:ascii="ＭＳ 明朝" w:eastAsia="ＭＳ 明朝" w:hAnsi="ＭＳ 明朝" w:cs="RyuminPro-Regular-90pv-RKSJ-H-I"/>
                <w:color w:val="000000" w:themeColor="text1"/>
                <w:sz w:val="15"/>
                <w:szCs w:val="15"/>
                <w:lang w:eastAsia="ja-JP"/>
              </w:rPr>
            </w:pPr>
            <w:r w:rsidRPr="00A5015E">
              <w:rPr>
                <w:rFonts w:ascii="ＭＳ 明朝" w:eastAsia="ＭＳ 明朝" w:hAnsi="ＭＳ 明朝" w:cs="RyuminPro-Regular-90pv-RKSJ-H-I" w:hint="eastAsia"/>
                <w:color w:val="000000" w:themeColor="text1"/>
                <w:sz w:val="15"/>
                <w:szCs w:val="15"/>
                <w:lang w:eastAsia="ja-JP"/>
              </w:rPr>
              <w:t>・</w:t>
            </w:r>
            <w:r w:rsidR="00897ADE" w:rsidRPr="00A5015E">
              <w:rPr>
                <w:rFonts w:ascii="ＭＳ 明朝" w:eastAsia="ＭＳ 明朝" w:hAnsi="ＭＳ 明朝" w:cs="RyuminPro-Regular-90pv-RKSJ-H-I" w:hint="eastAsia"/>
                <w:color w:val="000000" w:themeColor="text1"/>
                <w:sz w:val="15"/>
                <w:szCs w:val="15"/>
                <w:lang w:eastAsia="ja-JP"/>
              </w:rPr>
              <w:t>土地のつくりと変化</w:t>
            </w:r>
          </w:p>
          <w:p w:rsidR="00CC41B6" w:rsidRPr="00A5015E" w:rsidRDefault="00897ADE" w:rsidP="00C2262E">
            <w:pPr>
              <w:adjustRightInd w:val="0"/>
              <w:spacing w:line="177" w:lineRule="exact"/>
              <w:ind w:firstLine="49"/>
              <w:rPr>
                <w:rFonts w:ascii="ＭＳ 明朝" w:eastAsia="ＭＳ 明朝" w:hAnsi="ＭＳ 明朝" w:cs="RyuminPro-Regular-90pv-RKSJ-H-I"/>
                <w:color w:val="000000" w:themeColor="text1"/>
                <w:sz w:val="15"/>
                <w:szCs w:val="15"/>
                <w:lang w:eastAsia="ja-JP"/>
              </w:rPr>
            </w:pPr>
            <w:r w:rsidRPr="00A5015E">
              <w:rPr>
                <w:rFonts w:ascii="ＭＳ 明朝" w:eastAsia="ＭＳ 明朝" w:hAnsi="ＭＳ 明朝" w:cs="RyuminPro-Regular-90pv-RKSJ-H-I" w:hint="eastAsia"/>
                <w:color w:val="000000" w:themeColor="text1"/>
                <w:sz w:val="15"/>
                <w:szCs w:val="15"/>
                <w:lang w:eastAsia="ja-JP"/>
              </w:rPr>
              <w:t>（</w:t>
            </w:r>
            <w:r w:rsidR="005463D5" w:rsidRPr="00A5015E">
              <w:rPr>
                <w:rFonts w:ascii="ＭＳ 明朝" w:eastAsia="ＭＳ 明朝" w:hAnsi="ＭＳ 明朝" w:cs="RyuminPro-Regular-90pv-RKSJ-H-I" w:hint="eastAsia"/>
                <w:color w:val="000000" w:themeColor="text1"/>
                <w:sz w:val="15"/>
                <w:szCs w:val="15"/>
                <w:lang w:eastAsia="ja-JP"/>
              </w:rPr>
              <w:t>地震・津波・火山</w:t>
            </w:r>
            <w:r w:rsidR="0011043D" w:rsidRPr="00A5015E">
              <w:rPr>
                <w:rFonts w:ascii="ＭＳ 明朝" w:eastAsia="ＭＳ 明朝" w:hAnsi="ＭＳ 明朝" w:cs="RyuminPro-Regular-90pv-RKSJ-H-I" w:hint="eastAsia"/>
                <w:color w:val="000000" w:themeColor="text1"/>
                <w:sz w:val="15"/>
                <w:szCs w:val="15"/>
                <w:lang w:eastAsia="ja-JP"/>
              </w:rPr>
              <w:t>活動</w:t>
            </w:r>
            <w:r w:rsidR="005463D5" w:rsidRPr="00A5015E">
              <w:rPr>
                <w:rFonts w:ascii="ＭＳ 明朝" w:eastAsia="ＭＳ 明朝" w:hAnsi="ＭＳ 明朝" w:cs="RyuminPro-Regular-90pv-RKSJ-H-I" w:hint="eastAsia"/>
                <w:color w:val="000000" w:themeColor="text1"/>
                <w:sz w:val="15"/>
                <w:szCs w:val="15"/>
                <w:lang w:eastAsia="ja-JP"/>
              </w:rPr>
              <w:t>と災害</w:t>
            </w:r>
            <w:r w:rsidRPr="00A5015E">
              <w:rPr>
                <w:rFonts w:ascii="ＭＳ 明朝" w:eastAsia="ＭＳ 明朝" w:hAnsi="ＭＳ 明朝" w:cs="RyuminPro-Regular-90pv-RKSJ-H-I" w:hint="eastAsia"/>
                <w:color w:val="000000" w:themeColor="text1"/>
                <w:sz w:val="15"/>
                <w:szCs w:val="15"/>
                <w:lang w:eastAsia="ja-JP"/>
              </w:rPr>
              <w:t>）</w:t>
            </w:r>
            <w:r w:rsidR="005463D5" w:rsidRPr="00A5015E">
              <w:rPr>
                <w:rFonts w:ascii="ＭＳ 明朝" w:eastAsia="ＭＳ 明朝" w:hAnsi="ＭＳ 明朝" w:cs="RyuminPro-Regular-90pv-RKSJ-H-I"/>
                <w:color w:val="000000" w:themeColor="text1"/>
                <w:sz w:val="15"/>
                <w:szCs w:val="15"/>
                <w:lang w:eastAsia="ja-JP"/>
              </w:rPr>
              <w:br/>
            </w:r>
            <w:r w:rsidR="00BA09B4" w:rsidRPr="00A5015E">
              <w:rPr>
                <w:rFonts w:ascii="ＭＳ 明朝" w:eastAsia="ＭＳ 明朝" w:hAnsi="ＭＳ 明朝" w:cs="RyuminPro-Regular-90pv-RKSJ-H-I" w:hint="eastAsia"/>
                <w:color w:val="000000" w:themeColor="text1"/>
                <w:sz w:val="15"/>
                <w:szCs w:val="15"/>
                <w:lang w:eastAsia="ja-JP"/>
              </w:rPr>
              <w:t>・鏡、凸レンズ、ガラ</w:t>
            </w:r>
            <w:r w:rsidR="00BA09B4" w:rsidRPr="00A5015E">
              <w:rPr>
                <w:rFonts w:ascii="ＭＳ 明朝" w:eastAsia="ＭＳ 明朝" w:hAnsi="ＭＳ 明朝" w:cs="RyuminPro-Regular-90pv-RKSJ-H-I"/>
                <w:color w:val="000000" w:themeColor="text1"/>
                <w:sz w:val="15"/>
                <w:szCs w:val="15"/>
                <w:lang w:eastAsia="ja-JP"/>
              </w:rPr>
              <w:t xml:space="preserve"> </w:t>
            </w:r>
            <w:r w:rsidR="00BA09B4" w:rsidRPr="00A5015E">
              <w:rPr>
                <w:rFonts w:ascii="ＭＳ 明朝" w:eastAsia="ＭＳ 明朝" w:hAnsi="ＭＳ 明朝" w:cs="RyuminPro-Regular-90pv-RKSJ-H-I"/>
                <w:color w:val="000000" w:themeColor="text1"/>
                <w:sz w:val="15"/>
                <w:szCs w:val="15"/>
                <w:lang w:eastAsia="ja-JP"/>
              </w:rPr>
              <w:br/>
            </w:r>
            <w:r w:rsidR="00BA09B4" w:rsidRPr="00A5015E">
              <w:rPr>
                <w:rFonts w:ascii="ＭＳ 明朝" w:eastAsia="ＭＳ 明朝" w:hAnsi="ＭＳ 明朝" w:cs="RyuminPro-Regular-90pv-RKSJ-H-I" w:hint="eastAsia"/>
                <w:color w:val="000000" w:themeColor="text1"/>
                <w:sz w:val="15"/>
                <w:szCs w:val="15"/>
                <w:lang w:eastAsia="ja-JP"/>
              </w:rPr>
              <w:t>ス器具の使い方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C41B6" w:rsidRPr="00A5015E" w:rsidRDefault="008D24FB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015E">
              <w:rPr>
                <w:rFonts w:ascii="ＭＳ 明朝" w:eastAsia="ＭＳ 明朝" w:hAnsi="ＭＳ 明朝" w:cs="RyuminPro-Regular-90pv-RKSJ-H-I" w:hint="eastAsia"/>
                <w:color w:val="000000" w:themeColor="text1"/>
                <w:sz w:val="15"/>
                <w:szCs w:val="15"/>
                <w:lang w:eastAsia="ja-JP"/>
              </w:rPr>
              <w:t>・夜間観察の安全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C41B6" w:rsidRPr="00A5015E" w:rsidRDefault="00BA09B4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015E">
              <w:rPr>
                <w:rFonts w:ascii="ＭＳ 明朝" w:eastAsia="ＭＳ 明朝" w:hAnsi="ＭＳ 明朝" w:cs="RyuminPro-Regular-90pv-RKSJ-H-I" w:hint="eastAsia"/>
                <w:color w:val="000000" w:themeColor="text1"/>
                <w:sz w:val="15"/>
                <w:szCs w:val="15"/>
                <w:lang w:eastAsia="ja-JP"/>
              </w:rPr>
              <w:t>・試験管、ビーカー、フラスコ、ガラス管の</w:t>
            </w:r>
            <w:r w:rsidRPr="00A5015E">
              <w:rPr>
                <w:rFonts w:ascii="ＭＳ 明朝" w:eastAsia="ＭＳ 明朝" w:hAnsi="ＭＳ 明朝" w:cs="RyuminPro-Regular-90pv-RKSJ-H-I"/>
                <w:color w:val="000000" w:themeColor="text1"/>
                <w:sz w:val="15"/>
                <w:szCs w:val="15"/>
                <w:lang w:eastAsia="ja-JP"/>
              </w:rPr>
              <w:t xml:space="preserve"> </w:t>
            </w:r>
            <w:r w:rsidRPr="00A5015E">
              <w:rPr>
                <w:rFonts w:ascii="ＭＳ 明朝" w:eastAsia="ＭＳ 明朝" w:hAnsi="ＭＳ 明朝" w:cs="RyuminPro-Regular-90pv-RKSJ-H-I"/>
                <w:color w:val="000000" w:themeColor="text1"/>
                <w:sz w:val="15"/>
                <w:szCs w:val="15"/>
                <w:lang w:eastAsia="ja-JP"/>
              </w:rPr>
              <w:br/>
            </w:r>
            <w:r w:rsidRPr="00A5015E">
              <w:rPr>
                <w:rFonts w:ascii="ＭＳ 明朝" w:eastAsia="ＭＳ 明朝" w:hAnsi="ＭＳ 明朝" w:cs="RyuminPro-Regular-90pv-RKSJ-H-I" w:hint="eastAsia"/>
                <w:color w:val="000000" w:themeColor="text1"/>
                <w:sz w:val="15"/>
                <w:szCs w:val="15"/>
                <w:lang w:eastAsia="ja-JP"/>
              </w:rPr>
              <w:t>使い方</w:t>
            </w:r>
            <w:r w:rsidRPr="00A5015E">
              <w:rPr>
                <w:rFonts w:ascii="ＭＳ 明朝" w:eastAsia="ＭＳ 明朝" w:hAnsi="ＭＳ 明朝" w:cs="RyuminPro-Regular-90pv-RKSJ-H-I"/>
                <w:color w:val="000000" w:themeColor="text1"/>
                <w:sz w:val="15"/>
                <w:szCs w:val="15"/>
                <w:lang w:eastAsia="ja-JP"/>
              </w:rPr>
              <w:br/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6831B4" w:rsidRPr="000D5BA5" w:rsidTr="00554FBC">
        <w:trPr>
          <w:trHeight w:val="195"/>
        </w:trPr>
        <w:tc>
          <w:tcPr>
            <w:tcW w:w="9522" w:type="dxa"/>
            <w:gridSpan w:val="6"/>
            <w:tcBorders>
              <w:top w:val="single" w:sz="4" w:space="0" w:color="auto"/>
            </w:tcBorders>
          </w:tcPr>
          <w:p w:rsidR="007838FC" w:rsidRPr="00A5015E" w:rsidRDefault="00223ACF" w:rsidP="007838FC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015E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接着剤・ニス等の造形活動で使用する材料や用具等の安全な扱い方</w:t>
            </w:r>
          </w:p>
          <w:p w:rsidR="006831B4" w:rsidRPr="007838FC" w:rsidRDefault="006831B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0D5BA5" w:rsidTr="00D53C29">
        <w:trPr>
          <w:trHeight w:val="468"/>
        </w:trPr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熱湯の安全な取扱い</w:t>
            </w:r>
          </w:p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方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</w:rPr>
              <w:t>ミシンの使い方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油の安全な取扱い方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</w:rPr>
              <w:t>食品の取扱い方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</w:rPr>
              <w:t>包丁の使い方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実習時の安全な服装</w:t>
            </w:r>
          </w:p>
        </w:tc>
      </w:tr>
      <w:tr w:rsidR="00CC41B6" w:rsidRPr="000D5BA5" w:rsidTr="007D643F">
        <w:trPr>
          <w:trHeight w:val="656"/>
        </w:trPr>
        <w:tc>
          <w:tcPr>
            <w:tcW w:w="1587" w:type="dxa"/>
            <w:tcBorders>
              <w:bottom w:val="nil"/>
            </w:tcBorders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</w:rPr>
              <w:t>用具操作の安全</w:t>
            </w:r>
          </w:p>
        </w:tc>
        <w:tc>
          <w:tcPr>
            <w:tcW w:w="1587" w:type="dxa"/>
            <w:tcBorders>
              <w:bottom w:val="nil"/>
            </w:tcBorders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けがの防止（保健）</w:t>
            </w:r>
          </w:p>
        </w:tc>
        <w:tc>
          <w:tcPr>
            <w:tcW w:w="1587" w:type="dxa"/>
            <w:tcBorders>
              <w:bottom w:val="nil"/>
            </w:tcBorders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ボール運動時の安全</w:t>
            </w:r>
          </w:p>
        </w:tc>
        <w:tc>
          <w:tcPr>
            <w:tcW w:w="1587" w:type="dxa"/>
            <w:tcBorders>
              <w:bottom w:val="nil"/>
            </w:tcBorders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</w:rPr>
              <w:t>持久走時の安全</w:t>
            </w:r>
          </w:p>
        </w:tc>
        <w:tc>
          <w:tcPr>
            <w:tcW w:w="1587" w:type="dxa"/>
            <w:tcBorders>
              <w:bottom w:val="nil"/>
            </w:tcBorders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</w:rPr>
              <w:t>跳躍運動時の安全</w:t>
            </w:r>
          </w:p>
        </w:tc>
        <w:tc>
          <w:tcPr>
            <w:tcW w:w="1587" w:type="dxa"/>
            <w:tcBorders>
              <w:bottom w:val="nil"/>
            </w:tcBorders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</w:rPr>
              <w:t>器械運動時の安全</w:t>
            </w:r>
          </w:p>
        </w:tc>
      </w:tr>
      <w:tr w:rsidR="00D53C29" w:rsidRPr="000D5BA5" w:rsidTr="00D53C29">
        <w:trPr>
          <w:trHeight w:val="408"/>
        </w:trPr>
        <w:tc>
          <w:tcPr>
            <w:tcW w:w="9522" w:type="dxa"/>
            <w:gridSpan w:val="6"/>
            <w:tcBorders>
              <w:top w:val="single" w:sz="4" w:space="0" w:color="auto"/>
            </w:tcBorders>
          </w:tcPr>
          <w:p w:rsidR="00D53C29" w:rsidRPr="000D5BA5" w:rsidRDefault="00D53C29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「安全マップづくり」（５年）「社会の一員として活動しよう」（６年）</w:t>
            </w:r>
          </w:p>
        </w:tc>
      </w:tr>
      <w:tr w:rsidR="00CC41B6" w:rsidRPr="000D5BA5">
        <w:trPr>
          <w:trHeight w:val="1052"/>
        </w:trPr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◎乗り物の安全な乗り降りの仕方</w:t>
            </w:r>
          </w:p>
          <w:p w:rsidR="00CC41B6" w:rsidRPr="000D5BA5" w:rsidRDefault="007430A2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廊下の安全な歩行の仕方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◎誘拐防止教室</w:t>
            </w:r>
          </w:p>
          <w:p w:rsidR="00CC41B6" w:rsidRPr="000D5BA5" w:rsidRDefault="007430A2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安全な登下校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安全な服装</w:t>
            </w:r>
          </w:p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◎冬休みの安全な過ごし方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◎「おかしも」の約束</w:t>
            </w:r>
          </w:p>
          <w:p w:rsidR="00CC41B6" w:rsidRPr="000D5BA5" w:rsidRDefault="007430A2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危ないものを見つけたとき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◎身近な道路標識</w:t>
            </w:r>
          </w:p>
          <w:p w:rsidR="00CC41B6" w:rsidRPr="000D5BA5" w:rsidRDefault="007430A2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暖房器具の安全な使用</w:t>
            </w:r>
          </w:p>
        </w:tc>
        <w:tc>
          <w:tcPr>
            <w:tcW w:w="1587" w:type="dxa"/>
          </w:tcPr>
          <w:p w:rsidR="00CC41B6" w:rsidRPr="000D5BA5" w:rsidRDefault="007430A2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1年間の反省</w:t>
            </w:r>
          </w:p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◎けがをしないために</w:t>
            </w:r>
          </w:p>
        </w:tc>
      </w:tr>
      <w:tr w:rsidR="00CC41B6" w:rsidRPr="000D5BA5">
        <w:trPr>
          <w:trHeight w:val="1251"/>
        </w:trPr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◎車内での安全な過ごし方</w:t>
            </w:r>
          </w:p>
          <w:p w:rsidR="00CC41B6" w:rsidRPr="000D5BA5" w:rsidRDefault="007430A2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校庭</w:t>
            </w:r>
            <w:r w:rsidR="005564D4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遊具の安全な遊び方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◎校庭や屋上の使い方のきまり</w:t>
            </w:r>
          </w:p>
          <w:p w:rsidR="00CC41B6" w:rsidRPr="000D5BA5" w:rsidRDefault="007430A2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</w:rPr>
              <w:t>安全な登下校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◎冬休みの安全な過ごし方</w:t>
            </w:r>
          </w:p>
          <w:p w:rsidR="00CC41B6" w:rsidRPr="000D5BA5" w:rsidRDefault="007430A2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凍結路の安全な歩き方</w:t>
            </w:r>
          </w:p>
        </w:tc>
        <w:tc>
          <w:tcPr>
            <w:tcW w:w="1587" w:type="dxa"/>
          </w:tcPr>
          <w:p w:rsidR="00CC41B6" w:rsidRPr="000D5BA5" w:rsidRDefault="007430A2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「おかしも」の約束</w:t>
            </w:r>
          </w:p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◎安全な身支度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◎自転車に関係のある道路標識</w:t>
            </w:r>
          </w:p>
          <w:p w:rsidR="00CC41B6" w:rsidRPr="000D5BA5" w:rsidRDefault="007430A2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暖房器具の安全な使用</w:t>
            </w:r>
          </w:p>
        </w:tc>
        <w:tc>
          <w:tcPr>
            <w:tcW w:w="1587" w:type="dxa"/>
          </w:tcPr>
          <w:p w:rsidR="00CC41B6" w:rsidRPr="000D5BA5" w:rsidRDefault="007430A2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1年間の反省</w:t>
            </w:r>
          </w:p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◎けがをしやすい時間と場所</w:t>
            </w:r>
          </w:p>
        </w:tc>
      </w:tr>
      <w:tr w:rsidR="00CC41B6" w:rsidRPr="000D5BA5">
        <w:trPr>
          <w:trHeight w:val="1251"/>
        </w:trPr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◎乗車時の事故とけが</w:t>
            </w:r>
          </w:p>
          <w:p w:rsidR="00CC41B6" w:rsidRPr="000D5BA5" w:rsidRDefault="007430A2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校庭</w:t>
            </w:r>
            <w:r w:rsidR="005564D4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遊具の安全点検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◎校庭や屋上で起こる事故の防止策</w:t>
            </w:r>
          </w:p>
          <w:p w:rsidR="00CC41B6" w:rsidRPr="000D5BA5" w:rsidRDefault="007430A2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</w:rPr>
              <w:t>安全な登下校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◎冬休み中の事故やけが</w:t>
            </w:r>
          </w:p>
          <w:p w:rsidR="00CC41B6" w:rsidRPr="000D5BA5" w:rsidRDefault="007430A2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凍結路の安全な歩き方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◎災害時の携行品</w:t>
            </w:r>
          </w:p>
          <w:p w:rsidR="00CC41B6" w:rsidRPr="000D5BA5" w:rsidRDefault="007430A2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安全な身支度、衣服の調節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◎交通ルール</w:t>
            </w:r>
          </w:p>
          <w:p w:rsidR="00CC41B6" w:rsidRPr="000D5BA5" w:rsidRDefault="007430A2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暖房器具の安全な使用</w:t>
            </w:r>
          </w:p>
        </w:tc>
        <w:tc>
          <w:tcPr>
            <w:tcW w:w="1587" w:type="dxa"/>
          </w:tcPr>
          <w:p w:rsidR="00CC41B6" w:rsidRPr="000D5BA5" w:rsidRDefault="007430A2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1年間の反省</w:t>
            </w:r>
          </w:p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◎けがの種類と応急処置</w:t>
            </w:r>
          </w:p>
        </w:tc>
      </w:tr>
      <w:tr w:rsidR="00CC41B6" w:rsidRPr="000D5BA5">
        <w:trPr>
          <w:trHeight w:val="656"/>
        </w:trPr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</w:rPr>
              <w:t>児童集会</w:t>
            </w: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CC41B6" w:rsidRPr="000D5BA5">
        <w:trPr>
          <w:trHeight w:val="656"/>
        </w:trPr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A045FD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修学旅行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7430A2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収穫祭、音楽</w:t>
            </w:r>
            <w:r w:rsidR="00A045FD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発表会</w:t>
            </w:r>
          </w:p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A045FD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・避難訓練（火災）</w:t>
            </w:r>
          </w:p>
        </w:tc>
        <w:tc>
          <w:tcPr>
            <w:tcW w:w="1587" w:type="dxa"/>
          </w:tcPr>
          <w:p w:rsidR="00CC41B6" w:rsidRPr="000D5BA5" w:rsidRDefault="007430A2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・学習発表会</w:t>
            </w:r>
          </w:p>
        </w:tc>
        <w:tc>
          <w:tcPr>
            <w:tcW w:w="1587" w:type="dxa"/>
          </w:tcPr>
          <w:p w:rsidR="00CC41B6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7430A2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ありがとう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集会</w:t>
            </w:r>
          </w:p>
          <w:p w:rsidR="007430A2" w:rsidRDefault="007430A2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（地域の見守り隊等）</w:t>
            </w:r>
          </w:p>
          <w:p w:rsidR="007430A2" w:rsidRPr="000D5BA5" w:rsidRDefault="007430A2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・避難訓練（地震）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</w:rPr>
              <w:t>卒業式</w:t>
            </w:r>
          </w:p>
        </w:tc>
      </w:tr>
      <w:tr w:rsidR="00CC41B6" w:rsidRPr="000D5BA5">
        <w:trPr>
          <w:trHeight w:val="1052"/>
        </w:trPr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校外学習時の道路の歩き方</w:t>
            </w:r>
          </w:p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電車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バスの安全な待ち方及び乗降の仕</w:t>
            </w:r>
          </w:p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方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</w:rPr>
              <w:t>安全な登下校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凍結路や雪道の歩き方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災害時の身の安全の守り方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道路標識の種類と意味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</w:rPr>
              <w:t>1年間の評価と反省</w:t>
            </w:r>
          </w:p>
        </w:tc>
      </w:tr>
      <w:tr w:rsidR="00CC41B6" w:rsidRPr="000D5BA5" w:rsidTr="0049712C">
        <w:trPr>
          <w:trHeight w:val="682"/>
        </w:trPr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駅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バス停周辺の安全確認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</w:rPr>
              <w:t>通学路の確認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校内危険箇所の点検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防災用具の点検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整備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学区内の安全施設の確認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通学路の安全確認</w:t>
            </w:r>
          </w:p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安全点検の評価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反省</w:t>
            </w:r>
          </w:p>
        </w:tc>
      </w:tr>
      <w:tr w:rsidR="00CC41B6" w:rsidRPr="000D5BA5">
        <w:trPr>
          <w:trHeight w:val="854"/>
        </w:trPr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学校安全委員会</w:t>
            </w:r>
          </w:p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（学校保健委員会）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</w:rPr>
              <w:t>地域教育会議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年末年始の交通安全運動の啓発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地域パトロール</w:t>
            </w:r>
            <w:r w:rsidR="0049712C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意見交換会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学校安全委員会</w:t>
            </w:r>
          </w:p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（学校保健委員会）</w:t>
            </w:r>
          </w:p>
        </w:tc>
        <w:tc>
          <w:tcPr>
            <w:tcW w:w="1587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地域ぐるみの学校安全推進委員会</w:t>
            </w:r>
          </w:p>
        </w:tc>
      </w:tr>
      <w:tr w:rsidR="00CC41B6" w:rsidRPr="000D5BA5">
        <w:trPr>
          <w:trHeight w:val="1052"/>
        </w:trPr>
        <w:tc>
          <w:tcPr>
            <w:tcW w:w="1587" w:type="dxa"/>
          </w:tcPr>
          <w:p w:rsidR="00CC41B6" w:rsidRPr="000D5BA5" w:rsidRDefault="0049712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・校内事故等発生状況と安全措置に関する研修</w:t>
            </w:r>
          </w:p>
        </w:tc>
        <w:tc>
          <w:tcPr>
            <w:tcW w:w="1587" w:type="dxa"/>
          </w:tcPr>
          <w:p w:rsidR="00CC41B6" w:rsidRPr="000D5BA5" w:rsidRDefault="00C152B3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・学校安全における先進的な実践校の視察</w:t>
            </w:r>
          </w:p>
        </w:tc>
        <w:tc>
          <w:tcPr>
            <w:tcW w:w="1587" w:type="dxa"/>
          </w:tcPr>
          <w:p w:rsidR="0049712C" w:rsidRDefault="0049712C" w:rsidP="0049712C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・防災に関する研修（訓練時）</w:t>
            </w:r>
          </w:p>
          <w:p w:rsidR="00CC41B6" w:rsidRPr="0049712C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49712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・各種訓練結果の検証と各マニュアルの見直し</w:t>
            </w:r>
          </w:p>
        </w:tc>
        <w:tc>
          <w:tcPr>
            <w:tcW w:w="1587" w:type="dxa"/>
          </w:tcPr>
          <w:p w:rsidR="00CC41B6" w:rsidRPr="000D5BA5" w:rsidRDefault="0049712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C152B3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災害共済給付、交通事故の事例等から指導のポイント分析</w:t>
            </w:r>
          </w:p>
        </w:tc>
        <w:tc>
          <w:tcPr>
            <w:tcW w:w="1587" w:type="dxa"/>
          </w:tcPr>
          <w:p w:rsidR="00CC41B6" w:rsidRPr="000D5BA5" w:rsidRDefault="0049712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・安全教育の指導計画作成に向けた考え方</w:t>
            </w:r>
          </w:p>
        </w:tc>
      </w:tr>
    </w:tbl>
    <w:p w:rsidR="00F451B5" w:rsidRDefault="00F451B5" w:rsidP="00BA69C7">
      <w:pPr>
        <w:tabs>
          <w:tab w:val="left" w:pos="10026"/>
        </w:tabs>
        <w:spacing w:line="170" w:lineRule="auto"/>
        <w:jc w:val="both"/>
        <w:rPr>
          <w:rFonts w:hint="eastAsia"/>
          <w:lang w:eastAsia="ja-JP"/>
        </w:rPr>
      </w:pPr>
      <w:bookmarkStart w:id="0" w:name="_GoBack"/>
      <w:bookmarkEnd w:id="0"/>
    </w:p>
    <w:sectPr w:rsidR="00F451B5" w:rsidSect="00BA69C7">
      <w:headerReference w:type="default" r:id="rId10"/>
      <w:footerReference w:type="default" r:id="rId11"/>
      <w:pgSz w:w="11910" w:h="16840"/>
      <w:pgMar w:top="680" w:right="0" w:bottom="1040" w:left="880" w:header="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69" w:rsidRDefault="00E36C69">
      <w:r>
        <w:separator/>
      </w:r>
    </w:p>
  </w:endnote>
  <w:endnote w:type="continuationSeparator" w:id="0">
    <w:p w:rsidR="00E36C69" w:rsidRDefault="00E3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D デジタル 教科書体 NP-B">
    <w:altName w:val="游ゴシック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yuminPro-Regular-90pv-RKSJ-H-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69" w:rsidRDefault="00E36C69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69" w:rsidRDefault="00E36C6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69" w:rsidRDefault="00E36C69">
      <w:r>
        <w:separator/>
      </w:r>
    </w:p>
  </w:footnote>
  <w:footnote w:type="continuationSeparator" w:id="0">
    <w:p w:rsidR="00E36C69" w:rsidRDefault="00E3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69" w:rsidRDefault="00E36C69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69" w:rsidRDefault="00E36C6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3F4"/>
    <w:multiLevelType w:val="hybridMultilevel"/>
    <w:tmpl w:val="BC628640"/>
    <w:lvl w:ilvl="0" w:tplc="CD9674B2">
      <w:numFmt w:val="bullet"/>
      <w:lvlText w:val="○"/>
      <w:lvlJc w:val="left"/>
      <w:pPr>
        <w:ind w:left="178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2AF42034">
      <w:numFmt w:val="bullet"/>
      <w:lvlText w:val="•"/>
      <w:lvlJc w:val="left"/>
      <w:pPr>
        <w:ind w:left="333" w:hanging="157"/>
      </w:pPr>
      <w:rPr>
        <w:rFonts w:hint="default"/>
      </w:rPr>
    </w:lvl>
    <w:lvl w:ilvl="2" w:tplc="BFA8138C">
      <w:numFmt w:val="bullet"/>
      <w:lvlText w:val="•"/>
      <w:lvlJc w:val="left"/>
      <w:pPr>
        <w:ind w:left="486" w:hanging="157"/>
      </w:pPr>
      <w:rPr>
        <w:rFonts w:hint="default"/>
      </w:rPr>
    </w:lvl>
    <w:lvl w:ilvl="3" w:tplc="2870A1FC">
      <w:numFmt w:val="bullet"/>
      <w:lvlText w:val="•"/>
      <w:lvlJc w:val="left"/>
      <w:pPr>
        <w:ind w:left="639" w:hanging="157"/>
      </w:pPr>
      <w:rPr>
        <w:rFonts w:hint="default"/>
      </w:rPr>
    </w:lvl>
    <w:lvl w:ilvl="4" w:tplc="E9DC4C56">
      <w:numFmt w:val="bullet"/>
      <w:lvlText w:val="•"/>
      <w:lvlJc w:val="left"/>
      <w:pPr>
        <w:ind w:left="793" w:hanging="157"/>
      </w:pPr>
      <w:rPr>
        <w:rFonts w:hint="default"/>
      </w:rPr>
    </w:lvl>
    <w:lvl w:ilvl="5" w:tplc="0284C166">
      <w:numFmt w:val="bullet"/>
      <w:lvlText w:val="•"/>
      <w:lvlJc w:val="left"/>
      <w:pPr>
        <w:ind w:left="946" w:hanging="157"/>
      </w:pPr>
      <w:rPr>
        <w:rFonts w:hint="default"/>
      </w:rPr>
    </w:lvl>
    <w:lvl w:ilvl="6" w:tplc="EA788EA8">
      <w:numFmt w:val="bullet"/>
      <w:lvlText w:val="•"/>
      <w:lvlJc w:val="left"/>
      <w:pPr>
        <w:ind w:left="1099" w:hanging="157"/>
      </w:pPr>
      <w:rPr>
        <w:rFonts w:hint="default"/>
      </w:rPr>
    </w:lvl>
    <w:lvl w:ilvl="7" w:tplc="44A6E928">
      <w:numFmt w:val="bullet"/>
      <w:lvlText w:val="•"/>
      <w:lvlJc w:val="left"/>
      <w:pPr>
        <w:ind w:left="1253" w:hanging="157"/>
      </w:pPr>
      <w:rPr>
        <w:rFonts w:hint="default"/>
      </w:rPr>
    </w:lvl>
    <w:lvl w:ilvl="8" w:tplc="35B82888">
      <w:numFmt w:val="bullet"/>
      <w:lvlText w:val="•"/>
      <w:lvlJc w:val="left"/>
      <w:pPr>
        <w:ind w:left="1406" w:hanging="157"/>
      </w:pPr>
      <w:rPr>
        <w:rFonts w:hint="default"/>
      </w:rPr>
    </w:lvl>
  </w:abstractNum>
  <w:abstractNum w:abstractNumId="1" w15:restartNumberingAfterBreak="0">
    <w:nsid w:val="03B15B65"/>
    <w:multiLevelType w:val="hybridMultilevel"/>
    <w:tmpl w:val="FBDCA96A"/>
    <w:lvl w:ilvl="0" w:tplc="E048EF08">
      <w:numFmt w:val="bullet"/>
      <w:lvlText w:val="·"/>
      <w:lvlJc w:val="left"/>
      <w:pPr>
        <w:ind w:left="181" w:hanging="180"/>
      </w:pPr>
      <w:rPr>
        <w:rFonts w:ascii="游明朝" w:eastAsia="游明朝" w:hAnsi="游明朝" w:cs="游明朝" w:hint="default"/>
        <w:color w:val="010000"/>
        <w:w w:val="380"/>
        <w:sz w:val="15"/>
        <w:szCs w:val="15"/>
      </w:rPr>
    </w:lvl>
    <w:lvl w:ilvl="1" w:tplc="C868D4EE">
      <w:numFmt w:val="bullet"/>
      <w:lvlText w:val="•"/>
      <w:lvlJc w:val="left"/>
      <w:pPr>
        <w:ind w:left="319" w:hanging="180"/>
      </w:pPr>
      <w:rPr>
        <w:rFonts w:hint="default"/>
      </w:rPr>
    </w:lvl>
    <w:lvl w:ilvl="2" w:tplc="36827248">
      <w:numFmt w:val="bullet"/>
      <w:lvlText w:val="•"/>
      <w:lvlJc w:val="left"/>
      <w:pPr>
        <w:ind w:left="459" w:hanging="180"/>
      </w:pPr>
      <w:rPr>
        <w:rFonts w:hint="default"/>
      </w:rPr>
    </w:lvl>
    <w:lvl w:ilvl="3" w:tplc="8F961088">
      <w:numFmt w:val="bullet"/>
      <w:lvlText w:val="•"/>
      <w:lvlJc w:val="left"/>
      <w:pPr>
        <w:ind w:left="599" w:hanging="180"/>
      </w:pPr>
      <w:rPr>
        <w:rFonts w:hint="default"/>
      </w:rPr>
    </w:lvl>
    <w:lvl w:ilvl="4" w:tplc="9FA06BCC">
      <w:numFmt w:val="bullet"/>
      <w:lvlText w:val="•"/>
      <w:lvlJc w:val="left"/>
      <w:pPr>
        <w:ind w:left="738" w:hanging="180"/>
      </w:pPr>
      <w:rPr>
        <w:rFonts w:hint="default"/>
      </w:rPr>
    </w:lvl>
    <w:lvl w:ilvl="5" w:tplc="035C3D34">
      <w:numFmt w:val="bullet"/>
      <w:lvlText w:val="•"/>
      <w:lvlJc w:val="left"/>
      <w:pPr>
        <w:ind w:left="878" w:hanging="180"/>
      </w:pPr>
      <w:rPr>
        <w:rFonts w:hint="default"/>
      </w:rPr>
    </w:lvl>
    <w:lvl w:ilvl="6" w:tplc="50948E1A">
      <w:numFmt w:val="bullet"/>
      <w:lvlText w:val="•"/>
      <w:lvlJc w:val="left"/>
      <w:pPr>
        <w:ind w:left="1018" w:hanging="180"/>
      </w:pPr>
      <w:rPr>
        <w:rFonts w:hint="default"/>
      </w:rPr>
    </w:lvl>
    <w:lvl w:ilvl="7" w:tplc="01D807C2">
      <w:numFmt w:val="bullet"/>
      <w:lvlText w:val="•"/>
      <w:lvlJc w:val="left"/>
      <w:pPr>
        <w:ind w:left="1157" w:hanging="180"/>
      </w:pPr>
      <w:rPr>
        <w:rFonts w:hint="default"/>
      </w:rPr>
    </w:lvl>
    <w:lvl w:ilvl="8" w:tplc="138C3C2E">
      <w:numFmt w:val="bullet"/>
      <w:lvlText w:val="•"/>
      <w:lvlJc w:val="left"/>
      <w:pPr>
        <w:ind w:left="1297" w:hanging="180"/>
      </w:pPr>
      <w:rPr>
        <w:rFonts w:hint="default"/>
      </w:rPr>
    </w:lvl>
  </w:abstractNum>
  <w:abstractNum w:abstractNumId="2" w15:restartNumberingAfterBreak="0">
    <w:nsid w:val="06F516A4"/>
    <w:multiLevelType w:val="hybridMultilevel"/>
    <w:tmpl w:val="A15E2BE2"/>
    <w:lvl w:ilvl="0" w:tplc="063A52E0">
      <w:numFmt w:val="bullet"/>
      <w:lvlText w:val="●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B3CE899A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75A2681C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8AD0ED46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3A08A2E4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6DFCF32A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49CC73F2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8062C1F4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3940A002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3" w15:restartNumberingAfterBreak="0">
    <w:nsid w:val="09D61A83"/>
    <w:multiLevelType w:val="hybridMultilevel"/>
    <w:tmpl w:val="A7FAC3E2"/>
    <w:lvl w:ilvl="0" w:tplc="29F4DF4A">
      <w:numFmt w:val="bullet"/>
      <w:lvlText w:val="○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10"/>
        <w:w w:val="103"/>
        <w:sz w:val="13"/>
        <w:szCs w:val="13"/>
      </w:rPr>
    </w:lvl>
    <w:lvl w:ilvl="1" w:tplc="93CA19C0">
      <w:numFmt w:val="bullet"/>
      <w:lvlText w:val="•"/>
      <w:lvlJc w:val="left"/>
      <w:pPr>
        <w:ind w:left="955" w:hanging="157"/>
      </w:pPr>
      <w:rPr>
        <w:rFonts w:hint="default"/>
      </w:rPr>
    </w:lvl>
    <w:lvl w:ilvl="2" w:tplc="509E3F42">
      <w:numFmt w:val="bullet"/>
      <w:lvlText w:val="•"/>
      <w:lvlJc w:val="left"/>
      <w:pPr>
        <w:ind w:left="1730" w:hanging="157"/>
      </w:pPr>
      <w:rPr>
        <w:rFonts w:hint="default"/>
      </w:rPr>
    </w:lvl>
    <w:lvl w:ilvl="3" w:tplc="205AA6A0">
      <w:numFmt w:val="bullet"/>
      <w:lvlText w:val="•"/>
      <w:lvlJc w:val="left"/>
      <w:pPr>
        <w:ind w:left="2505" w:hanging="157"/>
      </w:pPr>
      <w:rPr>
        <w:rFonts w:hint="default"/>
      </w:rPr>
    </w:lvl>
    <w:lvl w:ilvl="4" w:tplc="B678BC76">
      <w:numFmt w:val="bullet"/>
      <w:lvlText w:val="•"/>
      <w:lvlJc w:val="left"/>
      <w:pPr>
        <w:ind w:left="3280" w:hanging="157"/>
      </w:pPr>
      <w:rPr>
        <w:rFonts w:hint="default"/>
      </w:rPr>
    </w:lvl>
    <w:lvl w:ilvl="5" w:tplc="98986CEE">
      <w:numFmt w:val="bullet"/>
      <w:lvlText w:val="•"/>
      <w:lvlJc w:val="left"/>
      <w:pPr>
        <w:ind w:left="4055" w:hanging="157"/>
      </w:pPr>
      <w:rPr>
        <w:rFonts w:hint="default"/>
      </w:rPr>
    </w:lvl>
    <w:lvl w:ilvl="6" w:tplc="73A26BCE">
      <w:numFmt w:val="bullet"/>
      <w:lvlText w:val="•"/>
      <w:lvlJc w:val="left"/>
      <w:pPr>
        <w:ind w:left="4830" w:hanging="157"/>
      </w:pPr>
      <w:rPr>
        <w:rFonts w:hint="default"/>
      </w:rPr>
    </w:lvl>
    <w:lvl w:ilvl="7" w:tplc="23C6BE34">
      <w:numFmt w:val="bullet"/>
      <w:lvlText w:val="•"/>
      <w:lvlJc w:val="left"/>
      <w:pPr>
        <w:ind w:left="5605" w:hanging="157"/>
      </w:pPr>
      <w:rPr>
        <w:rFonts w:hint="default"/>
      </w:rPr>
    </w:lvl>
    <w:lvl w:ilvl="8" w:tplc="7108BE3E">
      <w:numFmt w:val="bullet"/>
      <w:lvlText w:val="•"/>
      <w:lvlJc w:val="left"/>
      <w:pPr>
        <w:ind w:left="6380" w:hanging="157"/>
      </w:pPr>
      <w:rPr>
        <w:rFonts w:hint="default"/>
      </w:rPr>
    </w:lvl>
  </w:abstractNum>
  <w:abstractNum w:abstractNumId="4" w15:restartNumberingAfterBreak="0">
    <w:nsid w:val="0BD93AD1"/>
    <w:multiLevelType w:val="hybridMultilevel"/>
    <w:tmpl w:val="5D66A7E8"/>
    <w:lvl w:ilvl="0" w:tplc="16784E06">
      <w:numFmt w:val="bullet"/>
      <w:lvlText w:val="·"/>
      <w:lvlJc w:val="left"/>
      <w:pPr>
        <w:ind w:left="305" w:hanging="105"/>
      </w:pPr>
      <w:rPr>
        <w:rFonts w:ascii="游明朝" w:eastAsia="游明朝" w:hAnsi="游明朝" w:cs="游明朝" w:hint="default"/>
        <w:color w:val="010000"/>
        <w:w w:val="190"/>
        <w:sz w:val="15"/>
        <w:szCs w:val="15"/>
      </w:rPr>
    </w:lvl>
    <w:lvl w:ilvl="1" w:tplc="90D609E4">
      <w:numFmt w:val="bullet"/>
      <w:lvlText w:val="•"/>
      <w:lvlJc w:val="left"/>
      <w:pPr>
        <w:ind w:left="512" w:hanging="105"/>
      </w:pPr>
      <w:rPr>
        <w:rFonts w:hint="default"/>
      </w:rPr>
    </w:lvl>
    <w:lvl w:ilvl="2" w:tplc="DA101982">
      <w:numFmt w:val="bullet"/>
      <w:lvlText w:val="•"/>
      <w:lvlJc w:val="left"/>
      <w:pPr>
        <w:ind w:left="725" w:hanging="105"/>
      </w:pPr>
      <w:rPr>
        <w:rFonts w:hint="default"/>
      </w:rPr>
    </w:lvl>
    <w:lvl w:ilvl="3" w:tplc="1A602718">
      <w:numFmt w:val="bullet"/>
      <w:lvlText w:val="•"/>
      <w:lvlJc w:val="left"/>
      <w:pPr>
        <w:ind w:left="938" w:hanging="105"/>
      </w:pPr>
      <w:rPr>
        <w:rFonts w:hint="default"/>
      </w:rPr>
    </w:lvl>
    <w:lvl w:ilvl="4" w:tplc="0AE8C274">
      <w:numFmt w:val="bullet"/>
      <w:lvlText w:val="•"/>
      <w:lvlJc w:val="left"/>
      <w:pPr>
        <w:ind w:left="1150" w:hanging="105"/>
      </w:pPr>
      <w:rPr>
        <w:rFonts w:hint="default"/>
      </w:rPr>
    </w:lvl>
    <w:lvl w:ilvl="5" w:tplc="727EABDE">
      <w:numFmt w:val="bullet"/>
      <w:lvlText w:val="•"/>
      <w:lvlJc w:val="left"/>
      <w:pPr>
        <w:ind w:left="1363" w:hanging="105"/>
      </w:pPr>
      <w:rPr>
        <w:rFonts w:hint="default"/>
      </w:rPr>
    </w:lvl>
    <w:lvl w:ilvl="6" w:tplc="059A4810">
      <w:numFmt w:val="bullet"/>
      <w:lvlText w:val="•"/>
      <w:lvlJc w:val="left"/>
      <w:pPr>
        <w:ind w:left="1576" w:hanging="105"/>
      </w:pPr>
      <w:rPr>
        <w:rFonts w:hint="default"/>
      </w:rPr>
    </w:lvl>
    <w:lvl w:ilvl="7" w:tplc="0F78AC9C">
      <w:numFmt w:val="bullet"/>
      <w:lvlText w:val="•"/>
      <w:lvlJc w:val="left"/>
      <w:pPr>
        <w:ind w:left="1788" w:hanging="105"/>
      </w:pPr>
      <w:rPr>
        <w:rFonts w:hint="default"/>
      </w:rPr>
    </w:lvl>
    <w:lvl w:ilvl="8" w:tplc="59A6D1D4">
      <w:numFmt w:val="bullet"/>
      <w:lvlText w:val="•"/>
      <w:lvlJc w:val="left"/>
      <w:pPr>
        <w:ind w:left="2001" w:hanging="105"/>
      </w:pPr>
      <w:rPr>
        <w:rFonts w:hint="default"/>
      </w:rPr>
    </w:lvl>
  </w:abstractNum>
  <w:abstractNum w:abstractNumId="5" w15:restartNumberingAfterBreak="0">
    <w:nsid w:val="0C0F53C0"/>
    <w:multiLevelType w:val="hybridMultilevel"/>
    <w:tmpl w:val="5606B28E"/>
    <w:lvl w:ilvl="0" w:tplc="74CE8444">
      <w:numFmt w:val="bullet"/>
      <w:lvlText w:val="○"/>
      <w:lvlJc w:val="left"/>
      <w:pPr>
        <w:ind w:left="207" w:hanging="166"/>
      </w:pPr>
      <w:rPr>
        <w:rFonts w:ascii="游明朝" w:eastAsia="游明朝" w:hAnsi="游明朝" w:cs="游明朝" w:hint="default"/>
        <w:color w:val="010000"/>
        <w:spacing w:val="8"/>
        <w:w w:val="103"/>
        <w:sz w:val="13"/>
        <w:szCs w:val="13"/>
      </w:rPr>
    </w:lvl>
    <w:lvl w:ilvl="1" w:tplc="9D6E0358">
      <w:numFmt w:val="bullet"/>
      <w:lvlText w:val="•"/>
      <w:lvlJc w:val="left"/>
      <w:pPr>
        <w:ind w:left="351" w:hanging="166"/>
      </w:pPr>
      <w:rPr>
        <w:rFonts w:hint="default"/>
      </w:rPr>
    </w:lvl>
    <w:lvl w:ilvl="2" w:tplc="B2ACFCC2">
      <w:numFmt w:val="bullet"/>
      <w:lvlText w:val="•"/>
      <w:lvlJc w:val="left"/>
      <w:pPr>
        <w:ind w:left="502" w:hanging="166"/>
      </w:pPr>
      <w:rPr>
        <w:rFonts w:hint="default"/>
      </w:rPr>
    </w:lvl>
    <w:lvl w:ilvl="3" w:tplc="3DB6F0BA">
      <w:numFmt w:val="bullet"/>
      <w:lvlText w:val="•"/>
      <w:lvlJc w:val="left"/>
      <w:pPr>
        <w:ind w:left="653" w:hanging="166"/>
      </w:pPr>
      <w:rPr>
        <w:rFonts w:hint="default"/>
      </w:rPr>
    </w:lvl>
    <w:lvl w:ilvl="4" w:tplc="AAFE8242">
      <w:numFmt w:val="bullet"/>
      <w:lvlText w:val="•"/>
      <w:lvlJc w:val="left"/>
      <w:pPr>
        <w:ind w:left="805" w:hanging="166"/>
      </w:pPr>
      <w:rPr>
        <w:rFonts w:hint="default"/>
      </w:rPr>
    </w:lvl>
    <w:lvl w:ilvl="5" w:tplc="A5A65608">
      <w:numFmt w:val="bullet"/>
      <w:lvlText w:val="•"/>
      <w:lvlJc w:val="left"/>
      <w:pPr>
        <w:ind w:left="956" w:hanging="166"/>
      </w:pPr>
      <w:rPr>
        <w:rFonts w:hint="default"/>
      </w:rPr>
    </w:lvl>
    <w:lvl w:ilvl="6" w:tplc="E85EDF18">
      <w:numFmt w:val="bullet"/>
      <w:lvlText w:val="•"/>
      <w:lvlJc w:val="left"/>
      <w:pPr>
        <w:ind w:left="1107" w:hanging="166"/>
      </w:pPr>
      <w:rPr>
        <w:rFonts w:hint="default"/>
      </w:rPr>
    </w:lvl>
    <w:lvl w:ilvl="7" w:tplc="284E9EF4">
      <w:numFmt w:val="bullet"/>
      <w:lvlText w:val="•"/>
      <w:lvlJc w:val="left"/>
      <w:pPr>
        <w:ind w:left="1259" w:hanging="166"/>
      </w:pPr>
      <w:rPr>
        <w:rFonts w:hint="default"/>
      </w:rPr>
    </w:lvl>
    <w:lvl w:ilvl="8" w:tplc="8CE82488">
      <w:numFmt w:val="bullet"/>
      <w:lvlText w:val="•"/>
      <w:lvlJc w:val="left"/>
      <w:pPr>
        <w:ind w:left="1410" w:hanging="166"/>
      </w:pPr>
      <w:rPr>
        <w:rFonts w:hint="default"/>
      </w:rPr>
    </w:lvl>
  </w:abstractNum>
  <w:abstractNum w:abstractNumId="6" w15:restartNumberingAfterBreak="0">
    <w:nsid w:val="0C153B38"/>
    <w:multiLevelType w:val="hybridMultilevel"/>
    <w:tmpl w:val="0F405EC0"/>
    <w:lvl w:ilvl="0" w:tplc="7640142E">
      <w:numFmt w:val="bullet"/>
      <w:lvlText w:val="●"/>
      <w:lvlJc w:val="left"/>
      <w:pPr>
        <w:ind w:left="180" w:hanging="157"/>
      </w:pPr>
      <w:rPr>
        <w:rFonts w:ascii="游明朝" w:eastAsia="游明朝" w:hAnsi="游明朝" w:cs="游明朝" w:hint="default"/>
        <w:color w:val="010000"/>
        <w:spacing w:val="-2"/>
        <w:w w:val="103"/>
        <w:sz w:val="13"/>
        <w:szCs w:val="13"/>
      </w:rPr>
    </w:lvl>
    <w:lvl w:ilvl="1" w:tplc="8182C246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87987718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2E0604FA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4DCE63D2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EF3EC0EE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DF7C14EA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CCAA4E22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BFBAD112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7" w15:restartNumberingAfterBreak="0">
    <w:nsid w:val="12516DBB"/>
    <w:multiLevelType w:val="hybridMultilevel"/>
    <w:tmpl w:val="EB5823D2"/>
    <w:lvl w:ilvl="0" w:tplc="8D88FDAE">
      <w:numFmt w:val="bullet"/>
      <w:lvlText w:val="●"/>
      <w:lvlJc w:val="left"/>
      <w:pPr>
        <w:ind w:left="158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B366C996">
      <w:numFmt w:val="bullet"/>
      <w:lvlText w:val="•"/>
      <w:lvlJc w:val="left"/>
      <w:pPr>
        <w:ind w:left="301" w:hanging="157"/>
      </w:pPr>
      <w:rPr>
        <w:rFonts w:hint="default"/>
      </w:rPr>
    </w:lvl>
    <w:lvl w:ilvl="2" w:tplc="26CCBC9E">
      <w:numFmt w:val="bullet"/>
      <w:lvlText w:val="•"/>
      <w:lvlJc w:val="left"/>
      <w:pPr>
        <w:ind w:left="443" w:hanging="157"/>
      </w:pPr>
      <w:rPr>
        <w:rFonts w:hint="default"/>
      </w:rPr>
    </w:lvl>
    <w:lvl w:ilvl="3" w:tplc="8BB0521C">
      <w:numFmt w:val="bullet"/>
      <w:lvlText w:val="•"/>
      <w:lvlJc w:val="left"/>
      <w:pPr>
        <w:ind w:left="585" w:hanging="157"/>
      </w:pPr>
      <w:rPr>
        <w:rFonts w:hint="default"/>
      </w:rPr>
    </w:lvl>
    <w:lvl w:ilvl="4" w:tplc="4E9AE2CC">
      <w:numFmt w:val="bullet"/>
      <w:lvlText w:val="•"/>
      <w:lvlJc w:val="left"/>
      <w:pPr>
        <w:ind w:left="727" w:hanging="157"/>
      </w:pPr>
      <w:rPr>
        <w:rFonts w:hint="default"/>
      </w:rPr>
    </w:lvl>
    <w:lvl w:ilvl="5" w:tplc="44307BCC">
      <w:numFmt w:val="bullet"/>
      <w:lvlText w:val="•"/>
      <w:lvlJc w:val="left"/>
      <w:pPr>
        <w:ind w:left="869" w:hanging="157"/>
      </w:pPr>
      <w:rPr>
        <w:rFonts w:hint="default"/>
      </w:rPr>
    </w:lvl>
    <w:lvl w:ilvl="6" w:tplc="CCC2C0A4">
      <w:numFmt w:val="bullet"/>
      <w:lvlText w:val="•"/>
      <w:lvlJc w:val="left"/>
      <w:pPr>
        <w:ind w:left="1010" w:hanging="157"/>
      </w:pPr>
      <w:rPr>
        <w:rFonts w:hint="default"/>
      </w:rPr>
    </w:lvl>
    <w:lvl w:ilvl="7" w:tplc="D7C894B6">
      <w:numFmt w:val="bullet"/>
      <w:lvlText w:val="•"/>
      <w:lvlJc w:val="left"/>
      <w:pPr>
        <w:ind w:left="1152" w:hanging="157"/>
      </w:pPr>
      <w:rPr>
        <w:rFonts w:hint="default"/>
      </w:rPr>
    </w:lvl>
    <w:lvl w:ilvl="8" w:tplc="8EF8277C">
      <w:numFmt w:val="bullet"/>
      <w:lvlText w:val="•"/>
      <w:lvlJc w:val="left"/>
      <w:pPr>
        <w:ind w:left="1294" w:hanging="157"/>
      </w:pPr>
      <w:rPr>
        <w:rFonts w:hint="default"/>
      </w:rPr>
    </w:lvl>
  </w:abstractNum>
  <w:abstractNum w:abstractNumId="8" w15:restartNumberingAfterBreak="0">
    <w:nsid w:val="13FB2931"/>
    <w:multiLevelType w:val="hybridMultilevel"/>
    <w:tmpl w:val="0F70C034"/>
    <w:lvl w:ilvl="0" w:tplc="FAB21E3A">
      <w:numFmt w:val="bullet"/>
      <w:lvlText w:val="·"/>
      <w:lvlJc w:val="left"/>
      <w:pPr>
        <w:ind w:left="2035" w:hanging="806"/>
      </w:pPr>
      <w:rPr>
        <w:rFonts w:ascii="ＭＳ Ｐ明朝" w:eastAsia="ＭＳ Ｐ明朝" w:hAnsi="ＭＳ Ｐ明朝" w:cs="ＭＳ Ｐ明朝" w:hint="default"/>
        <w:color w:val="010000"/>
        <w:w w:val="449"/>
        <w:position w:val="9"/>
        <w:sz w:val="18"/>
        <w:szCs w:val="18"/>
      </w:rPr>
    </w:lvl>
    <w:lvl w:ilvl="1" w:tplc="1CE25232">
      <w:numFmt w:val="bullet"/>
      <w:lvlText w:val="•"/>
      <w:lvlJc w:val="left"/>
      <w:pPr>
        <w:ind w:left="2368" w:hanging="806"/>
      </w:pPr>
      <w:rPr>
        <w:rFonts w:hint="default"/>
      </w:rPr>
    </w:lvl>
    <w:lvl w:ilvl="2" w:tplc="9B40722A">
      <w:numFmt w:val="bullet"/>
      <w:lvlText w:val="•"/>
      <w:lvlJc w:val="left"/>
      <w:pPr>
        <w:ind w:left="2697" w:hanging="806"/>
      </w:pPr>
      <w:rPr>
        <w:rFonts w:hint="default"/>
      </w:rPr>
    </w:lvl>
    <w:lvl w:ilvl="3" w:tplc="10F01510">
      <w:numFmt w:val="bullet"/>
      <w:lvlText w:val="•"/>
      <w:lvlJc w:val="left"/>
      <w:pPr>
        <w:ind w:left="3026" w:hanging="806"/>
      </w:pPr>
      <w:rPr>
        <w:rFonts w:hint="default"/>
      </w:rPr>
    </w:lvl>
    <w:lvl w:ilvl="4" w:tplc="8CBC9D68">
      <w:numFmt w:val="bullet"/>
      <w:lvlText w:val="•"/>
      <w:lvlJc w:val="left"/>
      <w:pPr>
        <w:ind w:left="3355" w:hanging="806"/>
      </w:pPr>
      <w:rPr>
        <w:rFonts w:hint="default"/>
      </w:rPr>
    </w:lvl>
    <w:lvl w:ilvl="5" w:tplc="0CFEE726">
      <w:numFmt w:val="bullet"/>
      <w:lvlText w:val="•"/>
      <w:lvlJc w:val="left"/>
      <w:pPr>
        <w:ind w:left="3684" w:hanging="806"/>
      </w:pPr>
      <w:rPr>
        <w:rFonts w:hint="default"/>
      </w:rPr>
    </w:lvl>
    <w:lvl w:ilvl="6" w:tplc="437AEA08">
      <w:numFmt w:val="bullet"/>
      <w:lvlText w:val="•"/>
      <w:lvlJc w:val="left"/>
      <w:pPr>
        <w:ind w:left="4013" w:hanging="806"/>
      </w:pPr>
      <w:rPr>
        <w:rFonts w:hint="default"/>
      </w:rPr>
    </w:lvl>
    <w:lvl w:ilvl="7" w:tplc="E09A2054">
      <w:numFmt w:val="bullet"/>
      <w:lvlText w:val="•"/>
      <w:lvlJc w:val="left"/>
      <w:pPr>
        <w:ind w:left="4342" w:hanging="806"/>
      </w:pPr>
      <w:rPr>
        <w:rFonts w:hint="default"/>
      </w:rPr>
    </w:lvl>
    <w:lvl w:ilvl="8" w:tplc="9E22222A">
      <w:numFmt w:val="bullet"/>
      <w:lvlText w:val="•"/>
      <w:lvlJc w:val="left"/>
      <w:pPr>
        <w:ind w:left="4671" w:hanging="806"/>
      </w:pPr>
      <w:rPr>
        <w:rFonts w:hint="default"/>
      </w:rPr>
    </w:lvl>
  </w:abstractNum>
  <w:abstractNum w:abstractNumId="9" w15:restartNumberingAfterBreak="0">
    <w:nsid w:val="1DBE2981"/>
    <w:multiLevelType w:val="hybridMultilevel"/>
    <w:tmpl w:val="C84CC2FE"/>
    <w:lvl w:ilvl="0" w:tplc="25DCAD2A">
      <w:numFmt w:val="bullet"/>
      <w:lvlText w:val="●"/>
      <w:lvlJc w:val="left"/>
      <w:pPr>
        <w:ind w:left="173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C31CB878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68EA6D80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61FC7082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ADD8AA92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534E40B4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9B488A70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86A60064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6AEE9E00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10" w15:restartNumberingAfterBreak="0">
    <w:nsid w:val="1E7470D5"/>
    <w:multiLevelType w:val="hybridMultilevel"/>
    <w:tmpl w:val="E9ACF83A"/>
    <w:lvl w:ilvl="0" w:tplc="61FED7EA">
      <w:numFmt w:val="bullet"/>
      <w:lvlText w:val="○"/>
      <w:lvlJc w:val="left"/>
      <w:pPr>
        <w:ind w:left="175" w:hanging="157"/>
      </w:pPr>
      <w:rPr>
        <w:rFonts w:ascii="游明朝" w:eastAsia="游明朝" w:hAnsi="游明朝" w:cs="游明朝" w:hint="default"/>
        <w:color w:val="010000"/>
        <w:spacing w:val="-2"/>
        <w:w w:val="103"/>
        <w:sz w:val="13"/>
        <w:szCs w:val="13"/>
      </w:rPr>
    </w:lvl>
    <w:lvl w:ilvl="1" w:tplc="B63C8984">
      <w:numFmt w:val="bullet"/>
      <w:lvlText w:val="•"/>
      <w:lvlJc w:val="left"/>
      <w:pPr>
        <w:ind w:left="333" w:hanging="157"/>
      </w:pPr>
      <w:rPr>
        <w:rFonts w:hint="default"/>
      </w:rPr>
    </w:lvl>
    <w:lvl w:ilvl="2" w:tplc="33CEAC7E">
      <w:numFmt w:val="bullet"/>
      <w:lvlText w:val="•"/>
      <w:lvlJc w:val="left"/>
      <w:pPr>
        <w:ind w:left="486" w:hanging="157"/>
      </w:pPr>
      <w:rPr>
        <w:rFonts w:hint="default"/>
      </w:rPr>
    </w:lvl>
    <w:lvl w:ilvl="3" w:tplc="D152C100">
      <w:numFmt w:val="bullet"/>
      <w:lvlText w:val="•"/>
      <w:lvlJc w:val="left"/>
      <w:pPr>
        <w:ind w:left="639" w:hanging="157"/>
      </w:pPr>
      <w:rPr>
        <w:rFonts w:hint="default"/>
      </w:rPr>
    </w:lvl>
    <w:lvl w:ilvl="4" w:tplc="D11A8BF0">
      <w:numFmt w:val="bullet"/>
      <w:lvlText w:val="•"/>
      <w:lvlJc w:val="left"/>
      <w:pPr>
        <w:ind w:left="793" w:hanging="157"/>
      </w:pPr>
      <w:rPr>
        <w:rFonts w:hint="default"/>
      </w:rPr>
    </w:lvl>
    <w:lvl w:ilvl="5" w:tplc="19F87D5A">
      <w:numFmt w:val="bullet"/>
      <w:lvlText w:val="•"/>
      <w:lvlJc w:val="left"/>
      <w:pPr>
        <w:ind w:left="946" w:hanging="157"/>
      </w:pPr>
      <w:rPr>
        <w:rFonts w:hint="default"/>
      </w:rPr>
    </w:lvl>
    <w:lvl w:ilvl="6" w:tplc="46746362">
      <w:numFmt w:val="bullet"/>
      <w:lvlText w:val="•"/>
      <w:lvlJc w:val="left"/>
      <w:pPr>
        <w:ind w:left="1099" w:hanging="157"/>
      </w:pPr>
      <w:rPr>
        <w:rFonts w:hint="default"/>
      </w:rPr>
    </w:lvl>
    <w:lvl w:ilvl="7" w:tplc="130868E6">
      <w:numFmt w:val="bullet"/>
      <w:lvlText w:val="•"/>
      <w:lvlJc w:val="left"/>
      <w:pPr>
        <w:ind w:left="1253" w:hanging="157"/>
      </w:pPr>
      <w:rPr>
        <w:rFonts w:hint="default"/>
      </w:rPr>
    </w:lvl>
    <w:lvl w:ilvl="8" w:tplc="DDB62530">
      <w:numFmt w:val="bullet"/>
      <w:lvlText w:val="•"/>
      <w:lvlJc w:val="left"/>
      <w:pPr>
        <w:ind w:left="1406" w:hanging="157"/>
      </w:pPr>
      <w:rPr>
        <w:rFonts w:hint="default"/>
      </w:rPr>
    </w:lvl>
  </w:abstractNum>
  <w:abstractNum w:abstractNumId="11" w15:restartNumberingAfterBreak="0">
    <w:nsid w:val="20546E9C"/>
    <w:multiLevelType w:val="hybridMultilevel"/>
    <w:tmpl w:val="68D64676"/>
    <w:lvl w:ilvl="0" w:tplc="8BC47FD8">
      <w:numFmt w:val="bullet"/>
      <w:lvlText w:val="●"/>
      <w:lvlJc w:val="left"/>
      <w:pPr>
        <w:ind w:left="173" w:hanging="157"/>
      </w:pPr>
      <w:rPr>
        <w:rFonts w:ascii="游明朝" w:eastAsia="游明朝" w:hAnsi="游明朝" w:cs="游明朝" w:hint="default"/>
        <w:color w:val="010000"/>
        <w:spacing w:val="-1"/>
        <w:w w:val="103"/>
        <w:sz w:val="13"/>
        <w:szCs w:val="13"/>
      </w:rPr>
    </w:lvl>
    <w:lvl w:ilvl="1" w:tplc="1DD0FCDC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51C08434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46EE7986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68A27A50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D6529CF2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96081982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E578ABD8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0BCAB4C4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12" w15:restartNumberingAfterBreak="0">
    <w:nsid w:val="21777C54"/>
    <w:multiLevelType w:val="hybridMultilevel"/>
    <w:tmpl w:val="C6E00232"/>
    <w:lvl w:ilvl="0" w:tplc="76E8435A">
      <w:numFmt w:val="bullet"/>
      <w:lvlText w:val="●"/>
      <w:lvlJc w:val="left"/>
      <w:pPr>
        <w:ind w:left="176" w:hanging="157"/>
      </w:pPr>
      <w:rPr>
        <w:rFonts w:ascii="游明朝" w:eastAsia="游明朝" w:hAnsi="游明朝" w:cs="游明朝" w:hint="default"/>
        <w:color w:val="010000"/>
        <w:spacing w:val="-9"/>
        <w:w w:val="103"/>
        <w:sz w:val="13"/>
        <w:szCs w:val="13"/>
      </w:rPr>
    </w:lvl>
    <w:lvl w:ilvl="1" w:tplc="608AE142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5C186E72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86FAC818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F9D02BA0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20C80E64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5CDAB0C2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8EC6D070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D90660E4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13" w15:restartNumberingAfterBreak="0">
    <w:nsid w:val="21B730B5"/>
    <w:multiLevelType w:val="hybridMultilevel"/>
    <w:tmpl w:val="866EB51A"/>
    <w:lvl w:ilvl="0" w:tplc="25D02966">
      <w:start w:val="1"/>
      <w:numFmt w:val="decimal"/>
      <w:lvlText w:val="%1"/>
      <w:lvlJc w:val="left"/>
      <w:pPr>
        <w:ind w:left="805" w:hanging="327"/>
      </w:pPr>
      <w:rPr>
        <w:rFonts w:hint="default"/>
        <w:w w:val="100"/>
      </w:rPr>
    </w:lvl>
    <w:lvl w:ilvl="1" w:tplc="B2FC00D2">
      <w:numFmt w:val="bullet"/>
      <w:lvlText w:val="●"/>
      <w:lvlJc w:val="left"/>
      <w:pPr>
        <w:ind w:left="1300" w:hanging="281"/>
      </w:pPr>
      <w:rPr>
        <w:rFonts w:ascii="ＭＳ Ｐ明朝" w:eastAsia="ＭＳ Ｐ明朝" w:hAnsi="ＭＳ Ｐ明朝" w:cs="ＭＳ Ｐ明朝" w:hint="default"/>
        <w:color w:val="010000"/>
        <w:w w:val="103"/>
        <w:position w:val="5"/>
        <w:sz w:val="18"/>
        <w:szCs w:val="18"/>
      </w:rPr>
    </w:lvl>
    <w:lvl w:ilvl="2" w:tplc="E5F0BF92">
      <w:numFmt w:val="bullet"/>
      <w:lvlText w:val="·"/>
      <w:lvlJc w:val="left"/>
      <w:pPr>
        <w:ind w:left="6072" w:hanging="341"/>
      </w:pPr>
      <w:rPr>
        <w:rFonts w:ascii="ＭＳ Ｐ明朝" w:eastAsia="ＭＳ Ｐ明朝" w:hAnsi="ＭＳ Ｐ明朝" w:cs="ＭＳ Ｐ明朝" w:hint="default"/>
        <w:color w:val="010000"/>
        <w:w w:val="449"/>
        <w:sz w:val="19"/>
        <w:szCs w:val="19"/>
      </w:rPr>
    </w:lvl>
    <w:lvl w:ilvl="3" w:tplc="BB2C08D6">
      <w:numFmt w:val="bullet"/>
      <w:lvlText w:val="•"/>
      <w:lvlJc w:val="left"/>
      <w:pPr>
        <w:ind w:left="6102" w:hanging="341"/>
      </w:pPr>
      <w:rPr>
        <w:rFonts w:hint="default"/>
      </w:rPr>
    </w:lvl>
    <w:lvl w:ilvl="4" w:tplc="675EEFE0">
      <w:numFmt w:val="bullet"/>
      <w:lvlText w:val="•"/>
      <w:lvlJc w:val="left"/>
      <w:pPr>
        <w:ind w:left="6125" w:hanging="341"/>
      </w:pPr>
      <w:rPr>
        <w:rFonts w:hint="default"/>
      </w:rPr>
    </w:lvl>
    <w:lvl w:ilvl="5" w:tplc="08F86DA6">
      <w:numFmt w:val="bullet"/>
      <w:lvlText w:val="•"/>
      <w:lvlJc w:val="left"/>
      <w:pPr>
        <w:ind w:left="6148" w:hanging="341"/>
      </w:pPr>
      <w:rPr>
        <w:rFonts w:hint="default"/>
      </w:rPr>
    </w:lvl>
    <w:lvl w:ilvl="6" w:tplc="D7347F6A">
      <w:numFmt w:val="bullet"/>
      <w:lvlText w:val="•"/>
      <w:lvlJc w:val="left"/>
      <w:pPr>
        <w:ind w:left="6171" w:hanging="341"/>
      </w:pPr>
      <w:rPr>
        <w:rFonts w:hint="default"/>
      </w:rPr>
    </w:lvl>
    <w:lvl w:ilvl="7" w:tplc="77881F20">
      <w:numFmt w:val="bullet"/>
      <w:lvlText w:val="•"/>
      <w:lvlJc w:val="left"/>
      <w:pPr>
        <w:ind w:left="6193" w:hanging="341"/>
      </w:pPr>
      <w:rPr>
        <w:rFonts w:hint="default"/>
      </w:rPr>
    </w:lvl>
    <w:lvl w:ilvl="8" w:tplc="7EA89096">
      <w:numFmt w:val="bullet"/>
      <w:lvlText w:val="•"/>
      <w:lvlJc w:val="left"/>
      <w:pPr>
        <w:ind w:left="6216" w:hanging="341"/>
      </w:pPr>
      <w:rPr>
        <w:rFonts w:hint="default"/>
      </w:rPr>
    </w:lvl>
  </w:abstractNum>
  <w:abstractNum w:abstractNumId="14" w15:restartNumberingAfterBreak="0">
    <w:nsid w:val="22721D8D"/>
    <w:multiLevelType w:val="hybridMultilevel"/>
    <w:tmpl w:val="A1FE0FE2"/>
    <w:lvl w:ilvl="0" w:tplc="A82C287A">
      <w:numFmt w:val="bullet"/>
      <w:lvlText w:val="○"/>
      <w:lvlJc w:val="left"/>
      <w:pPr>
        <w:ind w:left="208" w:hanging="165"/>
      </w:pPr>
      <w:rPr>
        <w:rFonts w:ascii="游明朝" w:eastAsia="游明朝" w:hAnsi="游明朝" w:cs="游明朝" w:hint="default"/>
        <w:color w:val="010000"/>
        <w:spacing w:val="7"/>
        <w:w w:val="103"/>
        <w:sz w:val="13"/>
        <w:szCs w:val="13"/>
      </w:rPr>
    </w:lvl>
    <w:lvl w:ilvl="1" w:tplc="57ACE92A">
      <w:numFmt w:val="bullet"/>
      <w:lvlText w:val="•"/>
      <w:lvlJc w:val="left"/>
      <w:pPr>
        <w:ind w:left="363" w:hanging="165"/>
      </w:pPr>
      <w:rPr>
        <w:rFonts w:hint="default"/>
      </w:rPr>
    </w:lvl>
    <w:lvl w:ilvl="2" w:tplc="809A1F90">
      <w:numFmt w:val="bullet"/>
      <w:lvlText w:val="•"/>
      <w:lvlJc w:val="left"/>
      <w:pPr>
        <w:ind w:left="526" w:hanging="165"/>
      </w:pPr>
      <w:rPr>
        <w:rFonts w:hint="default"/>
      </w:rPr>
    </w:lvl>
    <w:lvl w:ilvl="3" w:tplc="1E1A2758">
      <w:numFmt w:val="bullet"/>
      <w:lvlText w:val="•"/>
      <w:lvlJc w:val="left"/>
      <w:pPr>
        <w:ind w:left="689" w:hanging="165"/>
      </w:pPr>
      <w:rPr>
        <w:rFonts w:hint="default"/>
      </w:rPr>
    </w:lvl>
    <w:lvl w:ilvl="4" w:tplc="C3D2C70A">
      <w:numFmt w:val="bullet"/>
      <w:lvlText w:val="•"/>
      <w:lvlJc w:val="left"/>
      <w:pPr>
        <w:ind w:left="852" w:hanging="165"/>
      </w:pPr>
      <w:rPr>
        <w:rFonts w:hint="default"/>
      </w:rPr>
    </w:lvl>
    <w:lvl w:ilvl="5" w:tplc="6F9E8956">
      <w:numFmt w:val="bullet"/>
      <w:lvlText w:val="•"/>
      <w:lvlJc w:val="left"/>
      <w:pPr>
        <w:ind w:left="1016" w:hanging="165"/>
      </w:pPr>
      <w:rPr>
        <w:rFonts w:hint="default"/>
      </w:rPr>
    </w:lvl>
    <w:lvl w:ilvl="6" w:tplc="1D78F180">
      <w:numFmt w:val="bullet"/>
      <w:lvlText w:val="•"/>
      <w:lvlJc w:val="left"/>
      <w:pPr>
        <w:ind w:left="1179" w:hanging="165"/>
      </w:pPr>
      <w:rPr>
        <w:rFonts w:hint="default"/>
      </w:rPr>
    </w:lvl>
    <w:lvl w:ilvl="7" w:tplc="4EA45284">
      <w:numFmt w:val="bullet"/>
      <w:lvlText w:val="•"/>
      <w:lvlJc w:val="left"/>
      <w:pPr>
        <w:ind w:left="1342" w:hanging="165"/>
      </w:pPr>
      <w:rPr>
        <w:rFonts w:hint="default"/>
      </w:rPr>
    </w:lvl>
    <w:lvl w:ilvl="8" w:tplc="2562A07C">
      <w:numFmt w:val="bullet"/>
      <w:lvlText w:val="•"/>
      <w:lvlJc w:val="left"/>
      <w:pPr>
        <w:ind w:left="1505" w:hanging="165"/>
      </w:pPr>
      <w:rPr>
        <w:rFonts w:hint="default"/>
      </w:rPr>
    </w:lvl>
  </w:abstractNum>
  <w:abstractNum w:abstractNumId="15" w15:restartNumberingAfterBreak="0">
    <w:nsid w:val="27D137CE"/>
    <w:multiLevelType w:val="hybridMultilevel"/>
    <w:tmpl w:val="39445864"/>
    <w:lvl w:ilvl="0" w:tplc="63C640EA">
      <w:numFmt w:val="bullet"/>
      <w:lvlText w:val="●"/>
      <w:lvlJc w:val="left"/>
      <w:pPr>
        <w:ind w:left="3356" w:hanging="358"/>
      </w:pPr>
      <w:rPr>
        <w:rFonts w:ascii="ＭＳ Ｐ明朝" w:eastAsia="ＭＳ Ｐ明朝" w:hAnsi="ＭＳ Ｐ明朝" w:cs="ＭＳ Ｐ明朝" w:hint="default"/>
        <w:color w:val="010000"/>
        <w:w w:val="103"/>
        <w:position w:val="6"/>
        <w:sz w:val="18"/>
        <w:szCs w:val="18"/>
      </w:rPr>
    </w:lvl>
    <w:lvl w:ilvl="1" w:tplc="BE5C86CC">
      <w:numFmt w:val="bullet"/>
      <w:lvlText w:val="•"/>
      <w:lvlJc w:val="left"/>
      <w:pPr>
        <w:ind w:left="4126" w:hanging="358"/>
      </w:pPr>
      <w:rPr>
        <w:rFonts w:hint="default"/>
      </w:rPr>
    </w:lvl>
    <w:lvl w:ilvl="2" w:tplc="E6A870C4">
      <w:numFmt w:val="bullet"/>
      <w:lvlText w:val="•"/>
      <w:lvlJc w:val="left"/>
      <w:pPr>
        <w:ind w:left="4892" w:hanging="358"/>
      </w:pPr>
      <w:rPr>
        <w:rFonts w:hint="default"/>
      </w:rPr>
    </w:lvl>
    <w:lvl w:ilvl="3" w:tplc="A482A60A">
      <w:numFmt w:val="bullet"/>
      <w:lvlText w:val="•"/>
      <w:lvlJc w:val="left"/>
      <w:pPr>
        <w:ind w:left="5659" w:hanging="358"/>
      </w:pPr>
      <w:rPr>
        <w:rFonts w:hint="default"/>
      </w:rPr>
    </w:lvl>
    <w:lvl w:ilvl="4" w:tplc="4D401226">
      <w:numFmt w:val="bullet"/>
      <w:lvlText w:val="•"/>
      <w:lvlJc w:val="left"/>
      <w:pPr>
        <w:ind w:left="6425" w:hanging="358"/>
      </w:pPr>
      <w:rPr>
        <w:rFonts w:hint="default"/>
      </w:rPr>
    </w:lvl>
    <w:lvl w:ilvl="5" w:tplc="9B78C948">
      <w:numFmt w:val="bullet"/>
      <w:lvlText w:val="•"/>
      <w:lvlJc w:val="left"/>
      <w:pPr>
        <w:ind w:left="7192" w:hanging="358"/>
      </w:pPr>
      <w:rPr>
        <w:rFonts w:hint="default"/>
      </w:rPr>
    </w:lvl>
    <w:lvl w:ilvl="6" w:tplc="8682B44E">
      <w:numFmt w:val="bullet"/>
      <w:lvlText w:val="•"/>
      <w:lvlJc w:val="left"/>
      <w:pPr>
        <w:ind w:left="7958" w:hanging="358"/>
      </w:pPr>
      <w:rPr>
        <w:rFonts w:hint="default"/>
      </w:rPr>
    </w:lvl>
    <w:lvl w:ilvl="7" w:tplc="C400E500">
      <w:numFmt w:val="bullet"/>
      <w:lvlText w:val="•"/>
      <w:lvlJc w:val="left"/>
      <w:pPr>
        <w:ind w:left="8725" w:hanging="358"/>
      </w:pPr>
      <w:rPr>
        <w:rFonts w:hint="default"/>
      </w:rPr>
    </w:lvl>
    <w:lvl w:ilvl="8" w:tplc="F5DCC052">
      <w:numFmt w:val="bullet"/>
      <w:lvlText w:val="•"/>
      <w:lvlJc w:val="left"/>
      <w:pPr>
        <w:ind w:left="9491" w:hanging="358"/>
      </w:pPr>
      <w:rPr>
        <w:rFonts w:hint="default"/>
      </w:rPr>
    </w:lvl>
  </w:abstractNum>
  <w:abstractNum w:abstractNumId="16" w15:restartNumberingAfterBreak="0">
    <w:nsid w:val="281B5B2E"/>
    <w:multiLevelType w:val="hybridMultilevel"/>
    <w:tmpl w:val="585C1F86"/>
    <w:lvl w:ilvl="0" w:tplc="C6B81F5A">
      <w:numFmt w:val="bullet"/>
      <w:lvlText w:val="●"/>
      <w:lvlJc w:val="left"/>
      <w:pPr>
        <w:ind w:left="177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191CA304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6798A380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0A5CA7CA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9C5605AA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BC6E4CF2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6C3E0A5C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C26A1686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621AF7B2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17" w15:restartNumberingAfterBreak="0">
    <w:nsid w:val="28E52458"/>
    <w:multiLevelType w:val="hybridMultilevel"/>
    <w:tmpl w:val="19E25A54"/>
    <w:lvl w:ilvl="0" w:tplc="E4C84FF0">
      <w:numFmt w:val="bullet"/>
      <w:lvlText w:val="○"/>
      <w:lvlJc w:val="left"/>
      <w:pPr>
        <w:ind w:left="208" w:hanging="162"/>
      </w:pPr>
      <w:rPr>
        <w:rFonts w:ascii="游明朝" w:eastAsia="游明朝" w:hAnsi="游明朝" w:cs="游明朝" w:hint="default"/>
        <w:color w:val="010000"/>
        <w:spacing w:val="5"/>
        <w:w w:val="103"/>
        <w:sz w:val="13"/>
        <w:szCs w:val="13"/>
      </w:rPr>
    </w:lvl>
    <w:lvl w:ilvl="1" w:tplc="FFCE1B64">
      <w:numFmt w:val="bullet"/>
      <w:lvlText w:val="•"/>
      <w:lvlJc w:val="left"/>
      <w:pPr>
        <w:ind w:left="363" w:hanging="162"/>
      </w:pPr>
      <w:rPr>
        <w:rFonts w:hint="default"/>
      </w:rPr>
    </w:lvl>
    <w:lvl w:ilvl="2" w:tplc="37EE2F56">
      <w:numFmt w:val="bullet"/>
      <w:lvlText w:val="•"/>
      <w:lvlJc w:val="left"/>
      <w:pPr>
        <w:ind w:left="526" w:hanging="162"/>
      </w:pPr>
      <w:rPr>
        <w:rFonts w:hint="default"/>
      </w:rPr>
    </w:lvl>
    <w:lvl w:ilvl="3" w:tplc="60E4773E">
      <w:numFmt w:val="bullet"/>
      <w:lvlText w:val="•"/>
      <w:lvlJc w:val="left"/>
      <w:pPr>
        <w:ind w:left="689" w:hanging="162"/>
      </w:pPr>
      <w:rPr>
        <w:rFonts w:hint="default"/>
      </w:rPr>
    </w:lvl>
    <w:lvl w:ilvl="4" w:tplc="E962F16C">
      <w:numFmt w:val="bullet"/>
      <w:lvlText w:val="•"/>
      <w:lvlJc w:val="left"/>
      <w:pPr>
        <w:ind w:left="852" w:hanging="162"/>
      </w:pPr>
      <w:rPr>
        <w:rFonts w:hint="default"/>
      </w:rPr>
    </w:lvl>
    <w:lvl w:ilvl="5" w:tplc="4A5E711E">
      <w:numFmt w:val="bullet"/>
      <w:lvlText w:val="•"/>
      <w:lvlJc w:val="left"/>
      <w:pPr>
        <w:ind w:left="1016" w:hanging="162"/>
      </w:pPr>
      <w:rPr>
        <w:rFonts w:hint="default"/>
      </w:rPr>
    </w:lvl>
    <w:lvl w:ilvl="6" w:tplc="15E6961E">
      <w:numFmt w:val="bullet"/>
      <w:lvlText w:val="•"/>
      <w:lvlJc w:val="left"/>
      <w:pPr>
        <w:ind w:left="1179" w:hanging="162"/>
      </w:pPr>
      <w:rPr>
        <w:rFonts w:hint="default"/>
      </w:rPr>
    </w:lvl>
    <w:lvl w:ilvl="7" w:tplc="8C7E2750">
      <w:numFmt w:val="bullet"/>
      <w:lvlText w:val="•"/>
      <w:lvlJc w:val="left"/>
      <w:pPr>
        <w:ind w:left="1342" w:hanging="162"/>
      </w:pPr>
      <w:rPr>
        <w:rFonts w:hint="default"/>
      </w:rPr>
    </w:lvl>
    <w:lvl w:ilvl="8" w:tplc="88B05A54">
      <w:numFmt w:val="bullet"/>
      <w:lvlText w:val="•"/>
      <w:lvlJc w:val="left"/>
      <w:pPr>
        <w:ind w:left="1505" w:hanging="162"/>
      </w:pPr>
      <w:rPr>
        <w:rFonts w:hint="default"/>
      </w:rPr>
    </w:lvl>
  </w:abstractNum>
  <w:abstractNum w:abstractNumId="18" w15:restartNumberingAfterBreak="0">
    <w:nsid w:val="2BD71105"/>
    <w:multiLevelType w:val="hybridMultilevel"/>
    <w:tmpl w:val="1A2EB626"/>
    <w:lvl w:ilvl="0" w:tplc="4B1E3280">
      <w:numFmt w:val="bullet"/>
      <w:lvlText w:val="·"/>
      <w:lvlJc w:val="left"/>
      <w:pPr>
        <w:ind w:left="304" w:hanging="104"/>
      </w:pPr>
      <w:rPr>
        <w:rFonts w:ascii="游明朝" w:eastAsia="游明朝" w:hAnsi="游明朝" w:cs="游明朝" w:hint="default"/>
        <w:color w:val="010000"/>
        <w:w w:val="190"/>
        <w:sz w:val="15"/>
        <w:szCs w:val="15"/>
      </w:rPr>
    </w:lvl>
    <w:lvl w:ilvl="1" w:tplc="A0F67F34">
      <w:numFmt w:val="bullet"/>
      <w:lvlText w:val="•"/>
      <w:lvlJc w:val="left"/>
      <w:pPr>
        <w:ind w:left="512" w:hanging="104"/>
      </w:pPr>
      <w:rPr>
        <w:rFonts w:hint="default"/>
      </w:rPr>
    </w:lvl>
    <w:lvl w:ilvl="2" w:tplc="7FAC7F9E">
      <w:numFmt w:val="bullet"/>
      <w:lvlText w:val="•"/>
      <w:lvlJc w:val="left"/>
      <w:pPr>
        <w:ind w:left="725" w:hanging="104"/>
      </w:pPr>
      <w:rPr>
        <w:rFonts w:hint="default"/>
      </w:rPr>
    </w:lvl>
    <w:lvl w:ilvl="3" w:tplc="54F00A94">
      <w:numFmt w:val="bullet"/>
      <w:lvlText w:val="•"/>
      <w:lvlJc w:val="left"/>
      <w:pPr>
        <w:ind w:left="938" w:hanging="104"/>
      </w:pPr>
      <w:rPr>
        <w:rFonts w:hint="default"/>
      </w:rPr>
    </w:lvl>
    <w:lvl w:ilvl="4" w:tplc="2B2C89B6">
      <w:numFmt w:val="bullet"/>
      <w:lvlText w:val="•"/>
      <w:lvlJc w:val="left"/>
      <w:pPr>
        <w:ind w:left="1150" w:hanging="104"/>
      </w:pPr>
      <w:rPr>
        <w:rFonts w:hint="default"/>
      </w:rPr>
    </w:lvl>
    <w:lvl w:ilvl="5" w:tplc="8B5816D2">
      <w:numFmt w:val="bullet"/>
      <w:lvlText w:val="•"/>
      <w:lvlJc w:val="left"/>
      <w:pPr>
        <w:ind w:left="1363" w:hanging="104"/>
      </w:pPr>
      <w:rPr>
        <w:rFonts w:hint="default"/>
      </w:rPr>
    </w:lvl>
    <w:lvl w:ilvl="6" w:tplc="DC5896CC">
      <w:numFmt w:val="bullet"/>
      <w:lvlText w:val="•"/>
      <w:lvlJc w:val="left"/>
      <w:pPr>
        <w:ind w:left="1576" w:hanging="104"/>
      </w:pPr>
      <w:rPr>
        <w:rFonts w:hint="default"/>
      </w:rPr>
    </w:lvl>
    <w:lvl w:ilvl="7" w:tplc="956AACB8">
      <w:numFmt w:val="bullet"/>
      <w:lvlText w:val="•"/>
      <w:lvlJc w:val="left"/>
      <w:pPr>
        <w:ind w:left="1788" w:hanging="104"/>
      </w:pPr>
      <w:rPr>
        <w:rFonts w:hint="default"/>
      </w:rPr>
    </w:lvl>
    <w:lvl w:ilvl="8" w:tplc="C234E2F2">
      <w:numFmt w:val="bullet"/>
      <w:lvlText w:val="•"/>
      <w:lvlJc w:val="left"/>
      <w:pPr>
        <w:ind w:left="2001" w:hanging="104"/>
      </w:pPr>
      <w:rPr>
        <w:rFonts w:hint="default"/>
      </w:rPr>
    </w:lvl>
  </w:abstractNum>
  <w:abstractNum w:abstractNumId="19" w15:restartNumberingAfterBreak="0">
    <w:nsid w:val="3AA51D22"/>
    <w:multiLevelType w:val="hybridMultilevel"/>
    <w:tmpl w:val="9572D9B6"/>
    <w:lvl w:ilvl="0" w:tplc="A06E2604">
      <w:numFmt w:val="bullet"/>
      <w:lvlText w:val="○"/>
      <w:lvlJc w:val="left"/>
      <w:pPr>
        <w:ind w:left="178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E8FCAAC4">
      <w:numFmt w:val="bullet"/>
      <w:lvlText w:val="•"/>
      <w:lvlJc w:val="left"/>
      <w:pPr>
        <w:ind w:left="333" w:hanging="157"/>
      </w:pPr>
      <w:rPr>
        <w:rFonts w:hint="default"/>
      </w:rPr>
    </w:lvl>
    <w:lvl w:ilvl="2" w:tplc="C1CEB460">
      <w:numFmt w:val="bullet"/>
      <w:lvlText w:val="•"/>
      <w:lvlJc w:val="left"/>
      <w:pPr>
        <w:ind w:left="486" w:hanging="157"/>
      </w:pPr>
      <w:rPr>
        <w:rFonts w:hint="default"/>
      </w:rPr>
    </w:lvl>
    <w:lvl w:ilvl="3" w:tplc="55FE889C">
      <w:numFmt w:val="bullet"/>
      <w:lvlText w:val="•"/>
      <w:lvlJc w:val="left"/>
      <w:pPr>
        <w:ind w:left="639" w:hanging="157"/>
      </w:pPr>
      <w:rPr>
        <w:rFonts w:hint="default"/>
      </w:rPr>
    </w:lvl>
    <w:lvl w:ilvl="4" w:tplc="6CD81F20">
      <w:numFmt w:val="bullet"/>
      <w:lvlText w:val="•"/>
      <w:lvlJc w:val="left"/>
      <w:pPr>
        <w:ind w:left="793" w:hanging="157"/>
      </w:pPr>
      <w:rPr>
        <w:rFonts w:hint="default"/>
      </w:rPr>
    </w:lvl>
    <w:lvl w:ilvl="5" w:tplc="95185352">
      <w:numFmt w:val="bullet"/>
      <w:lvlText w:val="•"/>
      <w:lvlJc w:val="left"/>
      <w:pPr>
        <w:ind w:left="946" w:hanging="157"/>
      </w:pPr>
      <w:rPr>
        <w:rFonts w:hint="default"/>
      </w:rPr>
    </w:lvl>
    <w:lvl w:ilvl="6" w:tplc="D1E60D44">
      <w:numFmt w:val="bullet"/>
      <w:lvlText w:val="•"/>
      <w:lvlJc w:val="left"/>
      <w:pPr>
        <w:ind w:left="1099" w:hanging="157"/>
      </w:pPr>
      <w:rPr>
        <w:rFonts w:hint="default"/>
      </w:rPr>
    </w:lvl>
    <w:lvl w:ilvl="7" w:tplc="540003EE">
      <w:numFmt w:val="bullet"/>
      <w:lvlText w:val="•"/>
      <w:lvlJc w:val="left"/>
      <w:pPr>
        <w:ind w:left="1253" w:hanging="157"/>
      </w:pPr>
      <w:rPr>
        <w:rFonts w:hint="default"/>
      </w:rPr>
    </w:lvl>
    <w:lvl w:ilvl="8" w:tplc="23DAC53A">
      <w:numFmt w:val="bullet"/>
      <w:lvlText w:val="•"/>
      <w:lvlJc w:val="left"/>
      <w:pPr>
        <w:ind w:left="1406" w:hanging="157"/>
      </w:pPr>
      <w:rPr>
        <w:rFonts w:hint="default"/>
      </w:rPr>
    </w:lvl>
  </w:abstractNum>
  <w:abstractNum w:abstractNumId="20" w15:restartNumberingAfterBreak="0">
    <w:nsid w:val="3B1C4E45"/>
    <w:multiLevelType w:val="hybridMultilevel"/>
    <w:tmpl w:val="F2F2D0DC"/>
    <w:lvl w:ilvl="0" w:tplc="2E4C6E0C">
      <w:numFmt w:val="bullet"/>
      <w:lvlText w:val="●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2A742C96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EF0E956A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AB08F9B2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A8BA55E2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23F0F966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493ABD78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2AFC69A2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D3C6FEAE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21" w15:restartNumberingAfterBreak="0">
    <w:nsid w:val="498B30B8"/>
    <w:multiLevelType w:val="hybridMultilevel"/>
    <w:tmpl w:val="8F3EB23E"/>
    <w:lvl w:ilvl="0" w:tplc="8A4E4A42">
      <w:numFmt w:val="bullet"/>
      <w:lvlText w:val="·"/>
      <w:lvlJc w:val="left"/>
      <w:pPr>
        <w:ind w:left="252" w:hanging="248"/>
      </w:pPr>
      <w:rPr>
        <w:rFonts w:ascii="ＭＳ Ｐ明朝" w:eastAsia="ＭＳ Ｐ明朝" w:hAnsi="ＭＳ Ｐ明朝" w:cs="ＭＳ Ｐ明朝" w:hint="default"/>
        <w:color w:val="010000"/>
        <w:w w:val="445"/>
        <w:sz w:val="20"/>
        <w:szCs w:val="20"/>
      </w:rPr>
    </w:lvl>
    <w:lvl w:ilvl="1" w:tplc="350A35B6">
      <w:numFmt w:val="bullet"/>
      <w:lvlText w:val="•"/>
      <w:lvlJc w:val="left"/>
      <w:pPr>
        <w:ind w:left="957" w:hanging="248"/>
      </w:pPr>
      <w:rPr>
        <w:rFonts w:hint="default"/>
      </w:rPr>
    </w:lvl>
    <w:lvl w:ilvl="2" w:tplc="EA6CBB8A">
      <w:numFmt w:val="bullet"/>
      <w:lvlText w:val="•"/>
      <w:lvlJc w:val="left"/>
      <w:pPr>
        <w:ind w:left="1654" w:hanging="248"/>
      </w:pPr>
      <w:rPr>
        <w:rFonts w:hint="default"/>
      </w:rPr>
    </w:lvl>
    <w:lvl w:ilvl="3" w:tplc="45229AC8">
      <w:numFmt w:val="bullet"/>
      <w:lvlText w:val="•"/>
      <w:lvlJc w:val="left"/>
      <w:pPr>
        <w:ind w:left="2352" w:hanging="248"/>
      </w:pPr>
      <w:rPr>
        <w:rFonts w:hint="default"/>
      </w:rPr>
    </w:lvl>
    <w:lvl w:ilvl="4" w:tplc="6CE401F2">
      <w:numFmt w:val="bullet"/>
      <w:lvlText w:val="•"/>
      <w:lvlJc w:val="left"/>
      <w:pPr>
        <w:ind w:left="3049" w:hanging="248"/>
      </w:pPr>
      <w:rPr>
        <w:rFonts w:hint="default"/>
      </w:rPr>
    </w:lvl>
    <w:lvl w:ilvl="5" w:tplc="EB6C3074">
      <w:numFmt w:val="bullet"/>
      <w:lvlText w:val="•"/>
      <w:lvlJc w:val="left"/>
      <w:pPr>
        <w:ind w:left="3747" w:hanging="248"/>
      </w:pPr>
      <w:rPr>
        <w:rFonts w:hint="default"/>
      </w:rPr>
    </w:lvl>
    <w:lvl w:ilvl="6" w:tplc="2576A88A">
      <w:numFmt w:val="bullet"/>
      <w:lvlText w:val="•"/>
      <w:lvlJc w:val="left"/>
      <w:pPr>
        <w:ind w:left="4444" w:hanging="248"/>
      </w:pPr>
      <w:rPr>
        <w:rFonts w:hint="default"/>
      </w:rPr>
    </w:lvl>
    <w:lvl w:ilvl="7" w:tplc="61D46228">
      <w:numFmt w:val="bullet"/>
      <w:lvlText w:val="•"/>
      <w:lvlJc w:val="left"/>
      <w:pPr>
        <w:ind w:left="5141" w:hanging="248"/>
      </w:pPr>
      <w:rPr>
        <w:rFonts w:hint="default"/>
      </w:rPr>
    </w:lvl>
    <w:lvl w:ilvl="8" w:tplc="07127E2E">
      <w:numFmt w:val="bullet"/>
      <w:lvlText w:val="•"/>
      <w:lvlJc w:val="left"/>
      <w:pPr>
        <w:ind w:left="5839" w:hanging="248"/>
      </w:pPr>
      <w:rPr>
        <w:rFonts w:hint="default"/>
      </w:rPr>
    </w:lvl>
  </w:abstractNum>
  <w:abstractNum w:abstractNumId="22" w15:restartNumberingAfterBreak="0">
    <w:nsid w:val="4BD56E27"/>
    <w:multiLevelType w:val="hybridMultilevel"/>
    <w:tmpl w:val="43FA2EB2"/>
    <w:lvl w:ilvl="0" w:tplc="B664CCDC">
      <w:numFmt w:val="bullet"/>
      <w:lvlText w:val="●"/>
      <w:lvlJc w:val="left"/>
      <w:pPr>
        <w:ind w:left="180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9402A856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772AE560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2A601220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C0BC7846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92B48F82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DCC03EEE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BE125DF0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1B8C0934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23" w15:restartNumberingAfterBreak="0">
    <w:nsid w:val="5D8F73C6"/>
    <w:multiLevelType w:val="hybridMultilevel"/>
    <w:tmpl w:val="634821AE"/>
    <w:lvl w:ilvl="0" w:tplc="53929720">
      <w:numFmt w:val="bullet"/>
      <w:lvlText w:val="·"/>
      <w:lvlJc w:val="left"/>
      <w:pPr>
        <w:ind w:left="252" w:hanging="248"/>
      </w:pPr>
      <w:rPr>
        <w:rFonts w:ascii="ＭＳ Ｐ明朝" w:eastAsia="ＭＳ Ｐ明朝" w:hAnsi="ＭＳ Ｐ明朝" w:cs="ＭＳ Ｐ明朝" w:hint="default"/>
        <w:color w:val="010000"/>
        <w:w w:val="445"/>
        <w:sz w:val="20"/>
        <w:szCs w:val="20"/>
      </w:rPr>
    </w:lvl>
    <w:lvl w:ilvl="1" w:tplc="3A789D40">
      <w:numFmt w:val="bullet"/>
      <w:lvlText w:val="•"/>
      <w:lvlJc w:val="left"/>
      <w:pPr>
        <w:ind w:left="957" w:hanging="248"/>
      </w:pPr>
      <w:rPr>
        <w:rFonts w:hint="default"/>
      </w:rPr>
    </w:lvl>
    <w:lvl w:ilvl="2" w:tplc="104EEE0A">
      <w:numFmt w:val="bullet"/>
      <w:lvlText w:val="•"/>
      <w:lvlJc w:val="left"/>
      <w:pPr>
        <w:ind w:left="1654" w:hanging="248"/>
      </w:pPr>
      <w:rPr>
        <w:rFonts w:hint="default"/>
      </w:rPr>
    </w:lvl>
    <w:lvl w:ilvl="3" w:tplc="7C927A44">
      <w:numFmt w:val="bullet"/>
      <w:lvlText w:val="•"/>
      <w:lvlJc w:val="left"/>
      <w:pPr>
        <w:ind w:left="2352" w:hanging="248"/>
      </w:pPr>
      <w:rPr>
        <w:rFonts w:hint="default"/>
      </w:rPr>
    </w:lvl>
    <w:lvl w:ilvl="4" w:tplc="EB00EFEA">
      <w:numFmt w:val="bullet"/>
      <w:lvlText w:val="•"/>
      <w:lvlJc w:val="left"/>
      <w:pPr>
        <w:ind w:left="3049" w:hanging="248"/>
      </w:pPr>
      <w:rPr>
        <w:rFonts w:hint="default"/>
      </w:rPr>
    </w:lvl>
    <w:lvl w:ilvl="5" w:tplc="9A9AAF5A">
      <w:numFmt w:val="bullet"/>
      <w:lvlText w:val="•"/>
      <w:lvlJc w:val="left"/>
      <w:pPr>
        <w:ind w:left="3747" w:hanging="248"/>
      </w:pPr>
      <w:rPr>
        <w:rFonts w:hint="default"/>
      </w:rPr>
    </w:lvl>
    <w:lvl w:ilvl="6" w:tplc="850804D8">
      <w:numFmt w:val="bullet"/>
      <w:lvlText w:val="•"/>
      <w:lvlJc w:val="left"/>
      <w:pPr>
        <w:ind w:left="4444" w:hanging="248"/>
      </w:pPr>
      <w:rPr>
        <w:rFonts w:hint="default"/>
      </w:rPr>
    </w:lvl>
    <w:lvl w:ilvl="7" w:tplc="101C68EA">
      <w:numFmt w:val="bullet"/>
      <w:lvlText w:val="•"/>
      <w:lvlJc w:val="left"/>
      <w:pPr>
        <w:ind w:left="5141" w:hanging="248"/>
      </w:pPr>
      <w:rPr>
        <w:rFonts w:hint="default"/>
      </w:rPr>
    </w:lvl>
    <w:lvl w:ilvl="8" w:tplc="60483318">
      <w:numFmt w:val="bullet"/>
      <w:lvlText w:val="•"/>
      <w:lvlJc w:val="left"/>
      <w:pPr>
        <w:ind w:left="5839" w:hanging="248"/>
      </w:pPr>
      <w:rPr>
        <w:rFonts w:hint="default"/>
      </w:rPr>
    </w:lvl>
  </w:abstractNum>
  <w:abstractNum w:abstractNumId="24" w15:restartNumberingAfterBreak="0">
    <w:nsid w:val="661F0B40"/>
    <w:multiLevelType w:val="hybridMultilevel"/>
    <w:tmpl w:val="9F0E5378"/>
    <w:lvl w:ilvl="0" w:tplc="89FC0876">
      <w:numFmt w:val="bullet"/>
      <w:lvlText w:val="○"/>
      <w:lvlJc w:val="left"/>
      <w:pPr>
        <w:ind w:left="181" w:hanging="157"/>
      </w:pPr>
      <w:rPr>
        <w:rFonts w:ascii="游明朝" w:eastAsia="游明朝" w:hAnsi="游明朝" w:cs="游明朝" w:hint="default"/>
        <w:color w:val="010000"/>
        <w:spacing w:val="-10"/>
        <w:w w:val="103"/>
        <w:sz w:val="13"/>
        <w:szCs w:val="13"/>
      </w:rPr>
    </w:lvl>
    <w:lvl w:ilvl="1" w:tplc="FEAA88DA">
      <w:numFmt w:val="bullet"/>
      <w:lvlText w:val="•"/>
      <w:lvlJc w:val="left"/>
      <w:pPr>
        <w:ind w:left="345" w:hanging="157"/>
      </w:pPr>
      <w:rPr>
        <w:rFonts w:hint="default"/>
      </w:rPr>
    </w:lvl>
    <w:lvl w:ilvl="2" w:tplc="9602337C">
      <w:numFmt w:val="bullet"/>
      <w:lvlText w:val="•"/>
      <w:lvlJc w:val="left"/>
      <w:pPr>
        <w:ind w:left="510" w:hanging="157"/>
      </w:pPr>
      <w:rPr>
        <w:rFonts w:hint="default"/>
      </w:rPr>
    </w:lvl>
    <w:lvl w:ilvl="3" w:tplc="72C67DEA">
      <w:numFmt w:val="bullet"/>
      <w:lvlText w:val="•"/>
      <w:lvlJc w:val="left"/>
      <w:pPr>
        <w:ind w:left="675" w:hanging="157"/>
      </w:pPr>
      <w:rPr>
        <w:rFonts w:hint="default"/>
      </w:rPr>
    </w:lvl>
    <w:lvl w:ilvl="4" w:tplc="FB9C2A38">
      <w:numFmt w:val="bullet"/>
      <w:lvlText w:val="•"/>
      <w:lvlJc w:val="left"/>
      <w:pPr>
        <w:ind w:left="840" w:hanging="157"/>
      </w:pPr>
      <w:rPr>
        <w:rFonts w:hint="default"/>
      </w:rPr>
    </w:lvl>
    <w:lvl w:ilvl="5" w:tplc="F61AEFA4">
      <w:numFmt w:val="bullet"/>
      <w:lvlText w:val="•"/>
      <w:lvlJc w:val="left"/>
      <w:pPr>
        <w:ind w:left="1006" w:hanging="157"/>
      </w:pPr>
      <w:rPr>
        <w:rFonts w:hint="default"/>
      </w:rPr>
    </w:lvl>
    <w:lvl w:ilvl="6" w:tplc="FF74A46E">
      <w:numFmt w:val="bullet"/>
      <w:lvlText w:val="•"/>
      <w:lvlJc w:val="left"/>
      <w:pPr>
        <w:ind w:left="1171" w:hanging="157"/>
      </w:pPr>
      <w:rPr>
        <w:rFonts w:hint="default"/>
      </w:rPr>
    </w:lvl>
    <w:lvl w:ilvl="7" w:tplc="B838AB88">
      <w:numFmt w:val="bullet"/>
      <w:lvlText w:val="•"/>
      <w:lvlJc w:val="left"/>
      <w:pPr>
        <w:ind w:left="1336" w:hanging="157"/>
      </w:pPr>
      <w:rPr>
        <w:rFonts w:hint="default"/>
      </w:rPr>
    </w:lvl>
    <w:lvl w:ilvl="8" w:tplc="09C0688C">
      <w:numFmt w:val="bullet"/>
      <w:lvlText w:val="•"/>
      <w:lvlJc w:val="left"/>
      <w:pPr>
        <w:ind w:left="1501" w:hanging="157"/>
      </w:pPr>
      <w:rPr>
        <w:rFonts w:hint="default"/>
      </w:rPr>
    </w:lvl>
  </w:abstractNum>
  <w:abstractNum w:abstractNumId="25" w15:restartNumberingAfterBreak="0">
    <w:nsid w:val="68524CDE"/>
    <w:multiLevelType w:val="hybridMultilevel"/>
    <w:tmpl w:val="3676BD28"/>
    <w:lvl w:ilvl="0" w:tplc="5FA25DF2">
      <w:numFmt w:val="bullet"/>
      <w:lvlText w:val="○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A79CAD30">
      <w:numFmt w:val="bullet"/>
      <w:lvlText w:val="•"/>
      <w:lvlJc w:val="left"/>
      <w:pPr>
        <w:ind w:left="333" w:hanging="157"/>
      </w:pPr>
      <w:rPr>
        <w:rFonts w:hint="default"/>
      </w:rPr>
    </w:lvl>
    <w:lvl w:ilvl="2" w:tplc="AC62997C">
      <w:numFmt w:val="bullet"/>
      <w:lvlText w:val="•"/>
      <w:lvlJc w:val="left"/>
      <w:pPr>
        <w:ind w:left="486" w:hanging="157"/>
      </w:pPr>
      <w:rPr>
        <w:rFonts w:hint="default"/>
      </w:rPr>
    </w:lvl>
    <w:lvl w:ilvl="3" w:tplc="DA661186">
      <w:numFmt w:val="bullet"/>
      <w:lvlText w:val="•"/>
      <w:lvlJc w:val="left"/>
      <w:pPr>
        <w:ind w:left="639" w:hanging="157"/>
      </w:pPr>
      <w:rPr>
        <w:rFonts w:hint="default"/>
      </w:rPr>
    </w:lvl>
    <w:lvl w:ilvl="4" w:tplc="AD1EDB8E">
      <w:numFmt w:val="bullet"/>
      <w:lvlText w:val="•"/>
      <w:lvlJc w:val="left"/>
      <w:pPr>
        <w:ind w:left="793" w:hanging="157"/>
      </w:pPr>
      <w:rPr>
        <w:rFonts w:hint="default"/>
      </w:rPr>
    </w:lvl>
    <w:lvl w:ilvl="5" w:tplc="92CAF9C0">
      <w:numFmt w:val="bullet"/>
      <w:lvlText w:val="•"/>
      <w:lvlJc w:val="left"/>
      <w:pPr>
        <w:ind w:left="946" w:hanging="157"/>
      </w:pPr>
      <w:rPr>
        <w:rFonts w:hint="default"/>
      </w:rPr>
    </w:lvl>
    <w:lvl w:ilvl="6" w:tplc="D3A88702">
      <w:numFmt w:val="bullet"/>
      <w:lvlText w:val="•"/>
      <w:lvlJc w:val="left"/>
      <w:pPr>
        <w:ind w:left="1099" w:hanging="157"/>
      </w:pPr>
      <w:rPr>
        <w:rFonts w:hint="default"/>
      </w:rPr>
    </w:lvl>
    <w:lvl w:ilvl="7" w:tplc="EEFCC56C">
      <w:numFmt w:val="bullet"/>
      <w:lvlText w:val="•"/>
      <w:lvlJc w:val="left"/>
      <w:pPr>
        <w:ind w:left="1253" w:hanging="157"/>
      </w:pPr>
      <w:rPr>
        <w:rFonts w:hint="default"/>
      </w:rPr>
    </w:lvl>
    <w:lvl w:ilvl="8" w:tplc="360EFE9C">
      <w:numFmt w:val="bullet"/>
      <w:lvlText w:val="•"/>
      <w:lvlJc w:val="left"/>
      <w:pPr>
        <w:ind w:left="1406" w:hanging="157"/>
      </w:pPr>
      <w:rPr>
        <w:rFonts w:hint="default"/>
      </w:rPr>
    </w:lvl>
  </w:abstractNum>
  <w:abstractNum w:abstractNumId="26" w15:restartNumberingAfterBreak="0">
    <w:nsid w:val="6C3325FF"/>
    <w:multiLevelType w:val="hybridMultilevel"/>
    <w:tmpl w:val="9DBE16A0"/>
    <w:lvl w:ilvl="0" w:tplc="49A8469A">
      <w:numFmt w:val="bullet"/>
      <w:lvlText w:val="·"/>
      <w:lvlJc w:val="left"/>
      <w:pPr>
        <w:ind w:left="303" w:hanging="103"/>
      </w:pPr>
      <w:rPr>
        <w:rFonts w:ascii="游明朝" w:eastAsia="游明朝" w:hAnsi="游明朝" w:cs="游明朝" w:hint="default"/>
        <w:color w:val="010000"/>
        <w:w w:val="190"/>
        <w:sz w:val="15"/>
        <w:szCs w:val="15"/>
      </w:rPr>
    </w:lvl>
    <w:lvl w:ilvl="1" w:tplc="DFCAF9DE">
      <w:numFmt w:val="bullet"/>
      <w:lvlText w:val="•"/>
      <w:lvlJc w:val="left"/>
      <w:pPr>
        <w:ind w:left="512" w:hanging="103"/>
      </w:pPr>
      <w:rPr>
        <w:rFonts w:hint="default"/>
      </w:rPr>
    </w:lvl>
    <w:lvl w:ilvl="2" w:tplc="5EEAADC8">
      <w:numFmt w:val="bullet"/>
      <w:lvlText w:val="•"/>
      <w:lvlJc w:val="left"/>
      <w:pPr>
        <w:ind w:left="725" w:hanging="103"/>
      </w:pPr>
      <w:rPr>
        <w:rFonts w:hint="default"/>
      </w:rPr>
    </w:lvl>
    <w:lvl w:ilvl="3" w:tplc="7898F7EA">
      <w:numFmt w:val="bullet"/>
      <w:lvlText w:val="•"/>
      <w:lvlJc w:val="left"/>
      <w:pPr>
        <w:ind w:left="938" w:hanging="103"/>
      </w:pPr>
      <w:rPr>
        <w:rFonts w:hint="default"/>
      </w:rPr>
    </w:lvl>
    <w:lvl w:ilvl="4" w:tplc="72D83954">
      <w:numFmt w:val="bullet"/>
      <w:lvlText w:val="•"/>
      <w:lvlJc w:val="left"/>
      <w:pPr>
        <w:ind w:left="1150" w:hanging="103"/>
      </w:pPr>
      <w:rPr>
        <w:rFonts w:hint="default"/>
      </w:rPr>
    </w:lvl>
    <w:lvl w:ilvl="5" w:tplc="AC1646B8">
      <w:numFmt w:val="bullet"/>
      <w:lvlText w:val="•"/>
      <w:lvlJc w:val="left"/>
      <w:pPr>
        <w:ind w:left="1363" w:hanging="103"/>
      </w:pPr>
      <w:rPr>
        <w:rFonts w:hint="default"/>
      </w:rPr>
    </w:lvl>
    <w:lvl w:ilvl="6" w:tplc="647A1E12">
      <w:numFmt w:val="bullet"/>
      <w:lvlText w:val="•"/>
      <w:lvlJc w:val="left"/>
      <w:pPr>
        <w:ind w:left="1576" w:hanging="103"/>
      </w:pPr>
      <w:rPr>
        <w:rFonts w:hint="default"/>
      </w:rPr>
    </w:lvl>
    <w:lvl w:ilvl="7" w:tplc="0338E0CE">
      <w:numFmt w:val="bullet"/>
      <w:lvlText w:val="•"/>
      <w:lvlJc w:val="left"/>
      <w:pPr>
        <w:ind w:left="1788" w:hanging="103"/>
      </w:pPr>
      <w:rPr>
        <w:rFonts w:hint="default"/>
      </w:rPr>
    </w:lvl>
    <w:lvl w:ilvl="8" w:tplc="D2D4A652">
      <w:numFmt w:val="bullet"/>
      <w:lvlText w:val="•"/>
      <w:lvlJc w:val="left"/>
      <w:pPr>
        <w:ind w:left="2001" w:hanging="103"/>
      </w:pPr>
      <w:rPr>
        <w:rFonts w:hint="default"/>
      </w:rPr>
    </w:lvl>
  </w:abstractNum>
  <w:abstractNum w:abstractNumId="27" w15:restartNumberingAfterBreak="0">
    <w:nsid w:val="702C16D9"/>
    <w:multiLevelType w:val="hybridMultilevel"/>
    <w:tmpl w:val="5BF4254E"/>
    <w:lvl w:ilvl="0" w:tplc="A20657FC">
      <w:numFmt w:val="bullet"/>
      <w:lvlText w:val="●"/>
      <w:lvlJc w:val="left"/>
      <w:pPr>
        <w:ind w:left="180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FB42C648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53D0CDE2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F432ACD6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1D269D5E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8F902020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B9C0A3A8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EE1AF8EE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6EAADE3E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28" w15:restartNumberingAfterBreak="0">
    <w:nsid w:val="747F0D75"/>
    <w:multiLevelType w:val="hybridMultilevel"/>
    <w:tmpl w:val="D60069BC"/>
    <w:lvl w:ilvl="0" w:tplc="E63418A2">
      <w:numFmt w:val="bullet"/>
      <w:lvlText w:val="●"/>
      <w:lvlJc w:val="left"/>
      <w:pPr>
        <w:ind w:left="174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86865DE2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3AE60E44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B5027E06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2E7CD456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9AA083C2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47C0F27E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4B7C50E2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7FCC55E6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29" w15:restartNumberingAfterBreak="0">
    <w:nsid w:val="771D73A5"/>
    <w:multiLevelType w:val="hybridMultilevel"/>
    <w:tmpl w:val="8CCC0A8C"/>
    <w:lvl w:ilvl="0" w:tplc="187488C6">
      <w:numFmt w:val="bullet"/>
      <w:lvlText w:val="●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3"/>
        <w:w w:val="103"/>
        <w:sz w:val="13"/>
        <w:szCs w:val="13"/>
      </w:rPr>
    </w:lvl>
    <w:lvl w:ilvl="1" w:tplc="82A0CD00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07C4623E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3BE42D10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234EC230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2A7C6498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968CFAE6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F1944738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9210DA52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30" w15:restartNumberingAfterBreak="0">
    <w:nsid w:val="77FE0BF7"/>
    <w:multiLevelType w:val="hybridMultilevel"/>
    <w:tmpl w:val="7C5C5586"/>
    <w:lvl w:ilvl="0" w:tplc="5570136E">
      <w:numFmt w:val="bullet"/>
      <w:lvlText w:val="●"/>
      <w:lvlJc w:val="left"/>
      <w:pPr>
        <w:ind w:left="171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A7F4B0F0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65B8A2C8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6802765E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8DDCB5AA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C958C1A2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104A6D5A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B77ECC82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3E2A5688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31" w15:restartNumberingAfterBreak="0">
    <w:nsid w:val="7CB345B4"/>
    <w:multiLevelType w:val="hybridMultilevel"/>
    <w:tmpl w:val="7C80E1F4"/>
    <w:lvl w:ilvl="0" w:tplc="D1BA8A42">
      <w:numFmt w:val="bullet"/>
      <w:lvlText w:val="○"/>
      <w:lvlJc w:val="left"/>
      <w:pPr>
        <w:ind w:left="207" w:hanging="167"/>
      </w:pPr>
      <w:rPr>
        <w:rFonts w:ascii="游明朝" w:eastAsia="游明朝" w:hAnsi="游明朝" w:cs="游明朝" w:hint="default"/>
        <w:color w:val="010000"/>
        <w:spacing w:val="10"/>
        <w:w w:val="103"/>
        <w:sz w:val="13"/>
        <w:szCs w:val="13"/>
      </w:rPr>
    </w:lvl>
    <w:lvl w:ilvl="1" w:tplc="966E7788">
      <w:numFmt w:val="bullet"/>
      <w:lvlText w:val="•"/>
      <w:lvlJc w:val="left"/>
      <w:pPr>
        <w:ind w:left="351" w:hanging="167"/>
      </w:pPr>
      <w:rPr>
        <w:rFonts w:hint="default"/>
      </w:rPr>
    </w:lvl>
    <w:lvl w:ilvl="2" w:tplc="F86CD216">
      <w:numFmt w:val="bullet"/>
      <w:lvlText w:val="•"/>
      <w:lvlJc w:val="left"/>
      <w:pPr>
        <w:ind w:left="502" w:hanging="167"/>
      </w:pPr>
      <w:rPr>
        <w:rFonts w:hint="default"/>
      </w:rPr>
    </w:lvl>
    <w:lvl w:ilvl="3" w:tplc="0B78379E">
      <w:numFmt w:val="bullet"/>
      <w:lvlText w:val="•"/>
      <w:lvlJc w:val="left"/>
      <w:pPr>
        <w:ind w:left="653" w:hanging="167"/>
      </w:pPr>
      <w:rPr>
        <w:rFonts w:hint="default"/>
      </w:rPr>
    </w:lvl>
    <w:lvl w:ilvl="4" w:tplc="3942190E">
      <w:numFmt w:val="bullet"/>
      <w:lvlText w:val="•"/>
      <w:lvlJc w:val="left"/>
      <w:pPr>
        <w:ind w:left="805" w:hanging="167"/>
      </w:pPr>
      <w:rPr>
        <w:rFonts w:hint="default"/>
      </w:rPr>
    </w:lvl>
    <w:lvl w:ilvl="5" w:tplc="A268FD38">
      <w:numFmt w:val="bullet"/>
      <w:lvlText w:val="•"/>
      <w:lvlJc w:val="left"/>
      <w:pPr>
        <w:ind w:left="956" w:hanging="167"/>
      </w:pPr>
      <w:rPr>
        <w:rFonts w:hint="default"/>
      </w:rPr>
    </w:lvl>
    <w:lvl w:ilvl="6" w:tplc="E8D02106">
      <w:numFmt w:val="bullet"/>
      <w:lvlText w:val="•"/>
      <w:lvlJc w:val="left"/>
      <w:pPr>
        <w:ind w:left="1107" w:hanging="167"/>
      </w:pPr>
      <w:rPr>
        <w:rFonts w:hint="default"/>
      </w:rPr>
    </w:lvl>
    <w:lvl w:ilvl="7" w:tplc="371CAB0C">
      <w:numFmt w:val="bullet"/>
      <w:lvlText w:val="•"/>
      <w:lvlJc w:val="left"/>
      <w:pPr>
        <w:ind w:left="1259" w:hanging="167"/>
      </w:pPr>
      <w:rPr>
        <w:rFonts w:hint="default"/>
      </w:rPr>
    </w:lvl>
    <w:lvl w:ilvl="8" w:tplc="8CB6C042">
      <w:numFmt w:val="bullet"/>
      <w:lvlText w:val="•"/>
      <w:lvlJc w:val="left"/>
      <w:pPr>
        <w:ind w:left="1410" w:hanging="1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26"/>
  </w:num>
  <w:num w:numId="5">
    <w:abstractNumId w:val="2"/>
  </w:num>
  <w:num w:numId="6">
    <w:abstractNumId w:val="27"/>
  </w:num>
  <w:num w:numId="7">
    <w:abstractNumId w:val="22"/>
  </w:num>
  <w:num w:numId="8">
    <w:abstractNumId w:val="16"/>
  </w:num>
  <w:num w:numId="9">
    <w:abstractNumId w:val="29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  <w:num w:numId="14">
    <w:abstractNumId w:val="20"/>
  </w:num>
  <w:num w:numId="15">
    <w:abstractNumId w:val="28"/>
  </w:num>
  <w:num w:numId="16">
    <w:abstractNumId w:val="30"/>
  </w:num>
  <w:num w:numId="17">
    <w:abstractNumId w:val="7"/>
  </w:num>
  <w:num w:numId="18">
    <w:abstractNumId w:val="11"/>
  </w:num>
  <w:num w:numId="19">
    <w:abstractNumId w:val="9"/>
  </w:num>
  <w:num w:numId="20">
    <w:abstractNumId w:val="24"/>
  </w:num>
  <w:num w:numId="21">
    <w:abstractNumId w:val="14"/>
  </w:num>
  <w:num w:numId="22">
    <w:abstractNumId w:val="17"/>
  </w:num>
  <w:num w:numId="23">
    <w:abstractNumId w:val="25"/>
  </w:num>
  <w:num w:numId="24">
    <w:abstractNumId w:val="10"/>
  </w:num>
  <w:num w:numId="25">
    <w:abstractNumId w:val="0"/>
  </w:num>
  <w:num w:numId="26">
    <w:abstractNumId w:val="19"/>
  </w:num>
  <w:num w:numId="27">
    <w:abstractNumId w:val="31"/>
  </w:num>
  <w:num w:numId="28">
    <w:abstractNumId w:val="5"/>
  </w:num>
  <w:num w:numId="29">
    <w:abstractNumId w:val="23"/>
  </w:num>
  <w:num w:numId="30">
    <w:abstractNumId w:val="21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B6"/>
    <w:rsid w:val="00012C4B"/>
    <w:rsid w:val="00020D80"/>
    <w:rsid w:val="000249AA"/>
    <w:rsid w:val="00031BD0"/>
    <w:rsid w:val="000347FF"/>
    <w:rsid w:val="00046B7F"/>
    <w:rsid w:val="000470F4"/>
    <w:rsid w:val="00052501"/>
    <w:rsid w:val="000614CE"/>
    <w:rsid w:val="00062E8D"/>
    <w:rsid w:val="000724A2"/>
    <w:rsid w:val="000733D1"/>
    <w:rsid w:val="000776E6"/>
    <w:rsid w:val="00084487"/>
    <w:rsid w:val="00087B70"/>
    <w:rsid w:val="0009391B"/>
    <w:rsid w:val="000A059E"/>
    <w:rsid w:val="000A0725"/>
    <w:rsid w:val="000A289E"/>
    <w:rsid w:val="000B2407"/>
    <w:rsid w:val="000C00BB"/>
    <w:rsid w:val="000C273F"/>
    <w:rsid w:val="000C4076"/>
    <w:rsid w:val="000C411C"/>
    <w:rsid w:val="000C67A3"/>
    <w:rsid w:val="000D29A4"/>
    <w:rsid w:val="000D41C6"/>
    <w:rsid w:val="000D5BA5"/>
    <w:rsid w:val="000E0DBA"/>
    <w:rsid w:val="000E4E0B"/>
    <w:rsid w:val="000E7804"/>
    <w:rsid w:val="000F3E1B"/>
    <w:rsid w:val="000F4AB1"/>
    <w:rsid w:val="0011043D"/>
    <w:rsid w:val="00110F5C"/>
    <w:rsid w:val="00117A76"/>
    <w:rsid w:val="0012124F"/>
    <w:rsid w:val="00135EA3"/>
    <w:rsid w:val="00141482"/>
    <w:rsid w:val="001455AF"/>
    <w:rsid w:val="0015238C"/>
    <w:rsid w:val="001526C2"/>
    <w:rsid w:val="00152EAE"/>
    <w:rsid w:val="001557F3"/>
    <w:rsid w:val="0016768E"/>
    <w:rsid w:val="001822F6"/>
    <w:rsid w:val="0019113B"/>
    <w:rsid w:val="00193EF7"/>
    <w:rsid w:val="001A1A95"/>
    <w:rsid w:val="001A2429"/>
    <w:rsid w:val="001B0BCA"/>
    <w:rsid w:val="001B459C"/>
    <w:rsid w:val="001B75FD"/>
    <w:rsid w:val="001C0279"/>
    <w:rsid w:val="001D0C2E"/>
    <w:rsid w:val="001D3568"/>
    <w:rsid w:val="001D3FDA"/>
    <w:rsid w:val="001F5877"/>
    <w:rsid w:val="001F61E5"/>
    <w:rsid w:val="002017C0"/>
    <w:rsid w:val="002019C4"/>
    <w:rsid w:val="00223ACF"/>
    <w:rsid w:val="00226A83"/>
    <w:rsid w:val="0023441C"/>
    <w:rsid w:val="0023617E"/>
    <w:rsid w:val="00241DAD"/>
    <w:rsid w:val="0024680E"/>
    <w:rsid w:val="00270A41"/>
    <w:rsid w:val="0027260B"/>
    <w:rsid w:val="00280027"/>
    <w:rsid w:val="00283F4D"/>
    <w:rsid w:val="0028610F"/>
    <w:rsid w:val="002902CE"/>
    <w:rsid w:val="002A0089"/>
    <w:rsid w:val="002A4B96"/>
    <w:rsid w:val="002B3D87"/>
    <w:rsid w:val="002B6993"/>
    <w:rsid w:val="002B74B4"/>
    <w:rsid w:val="002C484E"/>
    <w:rsid w:val="002E5548"/>
    <w:rsid w:val="002E5A64"/>
    <w:rsid w:val="002E6E51"/>
    <w:rsid w:val="002F09AB"/>
    <w:rsid w:val="002F19D1"/>
    <w:rsid w:val="00310238"/>
    <w:rsid w:val="00314BD7"/>
    <w:rsid w:val="00321997"/>
    <w:rsid w:val="00330805"/>
    <w:rsid w:val="00340089"/>
    <w:rsid w:val="0034066B"/>
    <w:rsid w:val="00341D3D"/>
    <w:rsid w:val="00342E15"/>
    <w:rsid w:val="003451CD"/>
    <w:rsid w:val="00345B22"/>
    <w:rsid w:val="003464F5"/>
    <w:rsid w:val="003512D8"/>
    <w:rsid w:val="00370B65"/>
    <w:rsid w:val="0037253D"/>
    <w:rsid w:val="0037271B"/>
    <w:rsid w:val="00375518"/>
    <w:rsid w:val="00384832"/>
    <w:rsid w:val="00392836"/>
    <w:rsid w:val="003B7716"/>
    <w:rsid w:val="003D735C"/>
    <w:rsid w:val="003E2F2A"/>
    <w:rsid w:val="003E3AC1"/>
    <w:rsid w:val="003E64E4"/>
    <w:rsid w:val="00402D85"/>
    <w:rsid w:val="004060C7"/>
    <w:rsid w:val="00421A2A"/>
    <w:rsid w:val="00421F89"/>
    <w:rsid w:val="00427D83"/>
    <w:rsid w:val="00440B89"/>
    <w:rsid w:val="004433EB"/>
    <w:rsid w:val="00455EBF"/>
    <w:rsid w:val="00457C10"/>
    <w:rsid w:val="00460F16"/>
    <w:rsid w:val="00463EE7"/>
    <w:rsid w:val="00480BDF"/>
    <w:rsid w:val="00483C9B"/>
    <w:rsid w:val="0049712C"/>
    <w:rsid w:val="004A1F67"/>
    <w:rsid w:val="004A33A5"/>
    <w:rsid w:val="004B1362"/>
    <w:rsid w:val="004B4FC1"/>
    <w:rsid w:val="004C2F74"/>
    <w:rsid w:val="004C6403"/>
    <w:rsid w:val="004D1B94"/>
    <w:rsid w:val="004D30B5"/>
    <w:rsid w:val="004D31EF"/>
    <w:rsid w:val="004D3AD2"/>
    <w:rsid w:val="004D6EAE"/>
    <w:rsid w:val="004F3DE6"/>
    <w:rsid w:val="004F7431"/>
    <w:rsid w:val="004F7F33"/>
    <w:rsid w:val="00503114"/>
    <w:rsid w:val="00503959"/>
    <w:rsid w:val="00504C55"/>
    <w:rsid w:val="00505932"/>
    <w:rsid w:val="0051142A"/>
    <w:rsid w:val="00512279"/>
    <w:rsid w:val="005234C6"/>
    <w:rsid w:val="005347F9"/>
    <w:rsid w:val="00542F50"/>
    <w:rsid w:val="005463D5"/>
    <w:rsid w:val="00547969"/>
    <w:rsid w:val="00550C91"/>
    <w:rsid w:val="00552009"/>
    <w:rsid w:val="00552A61"/>
    <w:rsid w:val="00554FBC"/>
    <w:rsid w:val="00555710"/>
    <w:rsid w:val="005564D4"/>
    <w:rsid w:val="0057066E"/>
    <w:rsid w:val="0058125F"/>
    <w:rsid w:val="00590323"/>
    <w:rsid w:val="00590E98"/>
    <w:rsid w:val="00591104"/>
    <w:rsid w:val="005967A5"/>
    <w:rsid w:val="005973F2"/>
    <w:rsid w:val="005A0376"/>
    <w:rsid w:val="005A1DE6"/>
    <w:rsid w:val="005C100F"/>
    <w:rsid w:val="005C2B40"/>
    <w:rsid w:val="005D2B15"/>
    <w:rsid w:val="005D37CF"/>
    <w:rsid w:val="005D6973"/>
    <w:rsid w:val="005D7046"/>
    <w:rsid w:val="005E3A3D"/>
    <w:rsid w:val="005E6EEC"/>
    <w:rsid w:val="005E78C6"/>
    <w:rsid w:val="005F5726"/>
    <w:rsid w:val="005F5CFD"/>
    <w:rsid w:val="00615A2D"/>
    <w:rsid w:val="00633931"/>
    <w:rsid w:val="00642467"/>
    <w:rsid w:val="006506DA"/>
    <w:rsid w:val="0065487F"/>
    <w:rsid w:val="006567AD"/>
    <w:rsid w:val="00665EA9"/>
    <w:rsid w:val="006831B4"/>
    <w:rsid w:val="006861EC"/>
    <w:rsid w:val="0068780D"/>
    <w:rsid w:val="006962AF"/>
    <w:rsid w:val="006A17CC"/>
    <w:rsid w:val="006A1FBE"/>
    <w:rsid w:val="006A3235"/>
    <w:rsid w:val="006B433A"/>
    <w:rsid w:val="006C7EC0"/>
    <w:rsid w:val="006D1197"/>
    <w:rsid w:val="006D203F"/>
    <w:rsid w:val="006D5BAF"/>
    <w:rsid w:val="007034C0"/>
    <w:rsid w:val="00703FBF"/>
    <w:rsid w:val="007130BA"/>
    <w:rsid w:val="00721A3F"/>
    <w:rsid w:val="00723418"/>
    <w:rsid w:val="007259C9"/>
    <w:rsid w:val="00727B5C"/>
    <w:rsid w:val="00742413"/>
    <w:rsid w:val="007430A2"/>
    <w:rsid w:val="00744760"/>
    <w:rsid w:val="007473C9"/>
    <w:rsid w:val="00761E5F"/>
    <w:rsid w:val="00762310"/>
    <w:rsid w:val="00764C87"/>
    <w:rsid w:val="007666BF"/>
    <w:rsid w:val="0077061B"/>
    <w:rsid w:val="00776E8E"/>
    <w:rsid w:val="00777656"/>
    <w:rsid w:val="00780D23"/>
    <w:rsid w:val="007810B8"/>
    <w:rsid w:val="007838FC"/>
    <w:rsid w:val="00786428"/>
    <w:rsid w:val="00793A03"/>
    <w:rsid w:val="007A5FEF"/>
    <w:rsid w:val="007A642A"/>
    <w:rsid w:val="007A76C9"/>
    <w:rsid w:val="007B07CD"/>
    <w:rsid w:val="007D1219"/>
    <w:rsid w:val="007D643F"/>
    <w:rsid w:val="007F00B6"/>
    <w:rsid w:val="007F53DE"/>
    <w:rsid w:val="007F572A"/>
    <w:rsid w:val="00805E98"/>
    <w:rsid w:val="008060BC"/>
    <w:rsid w:val="00830579"/>
    <w:rsid w:val="0085269C"/>
    <w:rsid w:val="0086323F"/>
    <w:rsid w:val="00864A70"/>
    <w:rsid w:val="00876E98"/>
    <w:rsid w:val="00877D1A"/>
    <w:rsid w:val="00886D18"/>
    <w:rsid w:val="008909CB"/>
    <w:rsid w:val="00897ADE"/>
    <w:rsid w:val="008B0F21"/>
    <w:rsid w:val="008B1CBB"/>
    <w:rsid w:val="008B5EF9"/>
    <w:rsid w:val="008C0EC4"/>
    <w:rsid w:val="008D24FB"/>
    <w:rsid w:val="008D76FA"/>
    <w:rsid w:val="008E07AE"/>
    <w:rsid w:val="008E2A4A"/>
    <w:rsid w:val="008E58C1"/>
    <w:rsid w:val="008F3FE9"/>
    <w:rsid w:val="00901327"/>
    <w:rsid w:val="00912718"/>
    <w:rsid w:val="009131F1"/>
    <w:rsid w:val="00925B70"/>
    <w:rsid w:val="0092695A"/>
    <w:rsid w:val="0093241B"/>
    <w:rsid w:val="0093394F"/>
    <w:rsid w:val="0093698F"/>
    <w:rsid w:val="00946881"/>
    <w:rsid w:val="00952595"/>
    <w:rsid w:val="00953C96"/>
    <w:rsid w:val="009553E9"/>
    <w:rsid w:val="009667E6"/>
    <w:rsid w:val="009669EE"/>
    <w:rsid w:val="0097217A"/>
    <w:rsid w:val="00987C7F"/>
    <w:rsid w:val="00990991"/>
    <w:rsid w:val="00991264"/>
    <w:rsid w:val="0099787E"/>
    <w:rsid w:val="009A6A68"/>
    <w:rsid w:val="009B5A75"/>
    <w:rsid w:val="009C0D7A"/>
    <w:rsid w:val="009C2AD5"/>
    <w:rsid w:val="009D78F8"/>
    <w:rsid w:val="009E04D1"/>
    <w:rsid w:val="009E1A23"/>
    <w:rsid w:val="009E5FBC"/>
    <w:rsid w:val="009E71F5"/>
    <w:rsid w:val="009F2CCF"/>
    <w:rsid w:val="009F5F29"/>
    <w:rsid w:val="00A045FD"/>
    <w:rsid w:val="00A13657"/>
    <w:rsid w:val="00A16B9E"/>
    <w:rsid w:val="00A21236"/>
    <w:rsid w:val="00A30A1C"/>
    <w:rsid w:val="00A3106A"/>
    <w:rsid w:val="00A33B20"/>
    <w:rsid w:val="00A35534"/>
    <w:rsid w:val="00A438DD"/>
    <w:rsid w:val="00A45FC9"/>
    <w:rsid w:val="00A46504"/>
    <w:rsid w:val="00A5015E"/>
    <w:rsid w:val="00A51C19"/>
    <w:rsid w:val="00A55927"/>
    <w:rsid w:val="00A618C5"/>
    <w:rsid w:val="00A61A1B"/>
    <w:rsid w:val="00A717DA"/>
    <w:rsid w:val="00A72D0A"/>
    <w:rsid w:val="00A77B8E"/>
    <w:rsid w:val="00A85584"/>
    <w:rsid w:val="00A864A6"/>
    <w:rsid w:val="00A95355"/>
    <w:rsid w:val="00AA1116"/>
    <w:rsid w:val="00AA32E4"/>
    <w:rsid w:val="00AA374C"/>
    <w:rsid w:val="00AA61F5"/>
    <w:rsid w:val="00AA673B"/>
    <w:rsid w:val="00AB1DFF"/>
    <w:rsid w:val="00AD5C15"/>
    <w:rsid w:val="00AE5627"/>
    <w:rsid w:val="00AF24C1"/>
    <w:rsid w:val="00AF52D1"/>
    <w:rsid w:val="00B06F1D"/>
    <w:rsid w:val="00B163C3"/>
    <w:rsid w:val="00B21481"/>
    <w:rsid w:val="00B263D8"/>
    <w:rsid w:val="00B27FD7"/>
    <w:rsid w:val="00B3338A"/>
    <w:rsid w:val="00B409E7"/>
    <w:rsid w:val="00B45A2F"/>
    <w:rsid w:val="00B471A6"/>
    <w:rsid w:val="00B5310A"/>
    <w:rsid w:val="00B54A4F"/>
    <w:rsid w:val="00B55259"/>
    <w:rsid w:val="00B57E07"/>
    <w:rsid w:val="00B603CD"/>
    <w:rsid w:val="00B60DF5"/>
    <w:rsid w:val="00B61629"/>
    <w:rsid w:val="00B617CD"/>
    <w:rsid w:val="00B61FC2"/>
    <w:rsid w:val="00B64BFC"/>
    <w:rsid w:val="00B67D15"/>
    <w:rsid w:val="00B8269B"/>
    <w:rsid w:val="00BA09B4"/>
    <w:rsid w:val="00BA69C7"/>
    <w:rsid w:val="00BB083F"/>
    <w:rsid w:val="00BB7E99"/>
    <w:rsid w:val="00BC3F79"/>
    <w:rsid w:val="00BC751F"/>
    <w:rsid w:val="00BE3814"/>
    <w:rsid w:val="00BE4819"/>
    <w:rsid w:val="00BF0BF8"/>
    <w:rsid w:val="00BF110B"/>
    <w:rsid w:val="00C02B65"/>
    <w:rsid w:val="00C061B1"/>
    <w:rsid w:val="00C1039C"/>
    <w:rsid w:val="00C152B3"/>
    <w:rsid w:val="00C2262E"/>
    <w:rsid w:val="00C25D79"/>
    <w:rsid w:val="00C34689"/>
    <w:rsid w:val="00C45229"/>
    <w:rsid w:val="00C45DB8"/>
    <w:rsid w:val="00C464BC"/>
    <w:rsid w:val="00C4666C"/>
    <w:rsid w:val="00C82C11"/>
    <w:rsid w:val="00C905C4"/>
    <w:rsid w:val="00CA044C"/>
    <w:rsid w:val="00CA0648"/>
    <w:rsid w:val="00CA5403"/>
    <w:rsid w:val="00CB0DBA"/>
    <w:rsid w:val="00CB1585"/>
    <w:rsid w:val="00CB5CA0"/>
    <w:rsid w:val="00CC0834"/>
    <w:rsid w:val="00CC41B6"/>
    <w:rsid w:val="00CD1796"/>
    <w:rsid w:val="00CD3242"/>
    <w:rsid w:val="00CD4F0B"/>
    <w:rsid w:val="00CE12FE"/>
    <w:rsid w:val="00CE2136"/>
    <w:rsid w:val="00D01FBC"/>
    <w:rsid w:val="00D03EAC"/>
    <w:rsid w:val="00D06D90"/>
    <w:rsid w:val="00D121B5"/>
    <w:rsid w:val="00D143B9"/>
    <w:rsid w:val="00D24912"/>
    <w:rsid w:val="00D25653"/>
    <w:rsid w:val="00D261E6"/>
    <w:rsid w:val="00D27334"/>
    <w:rsid w:val="00D33BB5"/>
    <w:rsid w:val="00D36731"/>
    <w:rsid w:val="00D36D4A"/>
    <w:rsid w:val="00D36E86"/>
    <w:rsid w:val="00D40FCF"/>
    <w:rsid w:val="00D416B8"/>
    <w:rsid w:val="00D42FD3"/>
    <w:rsid w:val="00D43D57"/>
    <w:rsid w:val="00D52FE7"/>
    <w:rsid w:val="00D53C29"/>
    <w:rsid w:val="00D57880"/>
    <w:rsid w:val="00D57C73"/>
    <w:rsid w:val="00D71248"/>
    <w:rsid w:val="00D731B6"/>
    <w:rsid w:val="00D73519"/>
    <w:rsid w:val="00D74DF3"/>
    <w:rsid w:val="00D83380"/>
    <w:rsid w:val="00D93116"/>
    <w:rsid w:val="00D942B8"/>
    <w:rsid w:val="00DA3421"/>
    <w:rsid w:val="00DA4DFD"/>
    <w:rsid w:val="00DA5713"/>
    <w:rsid w:val="00DA6493"/>
    <w:rsid w:val="00DB22E4"/>
    <w:rsid w:val="00DB3878"/>
    <w:rsid w:val="00DC315B"/>
    <w:rsid w:val="00DC6FCC"/>
    <w:rsid w:val="00DD354F"/>
    <w:rsid w:val="00DD6F4A"/>
    <w:rsid w:val="00DE285A"/>
    <w:rsid w:val="00DE3B85"/>
    <w:rsid w:val="00DF1D0A"/>
    <w:rsid w:val="00DF2E97"/>
    <w:rsid w:val="00E035CF"/>
    <w:rsid w:val="00E05AA4"/>
    <w:rsid w:val="00E0661E"/>
    <w:rsid w:val="00E11C9B"/>
    <w:rsid w:val="00E16AFE"/>
    <w:rsid w:val="00E179DC"/>
    <w:rsid w:val="00E231FA"/>
    <w:rsid w:val="00E24D4D"/>
    <w:rsid w:val="00E3598C"/>
    <w:rsid w:val="00E36C69"/>
    <w:rsid w:val="00E444BE"/>
    <w:rsid w:val="00E756E3"/>
    <w:rsid w:val="00E82FE0"/>
    <w:rsid w:val="00E86E53"/>
    <w:rsid w:val="00E963C7"/>
    <w:rsid w:val="00EA3AC4"/>
    <w:rsid w:val="00EA44F9"/>
    <w:rsid w:val="00EA6C9A"/>
    <w:rsid w:val="00EA6E7C"/>
    <w:rsid w:val="00EB7876"/>
    <w:rsid w:val="00EC126D"/>
    <w:rsid w:val="00EC1C98"/>
    <w:rsid w:val="00ED2FA1"/>
    <w:rsid w:val="00EE1A9D"/>
    <w:rsid w:val="00EE3B21"/>
    <w:rsid w:val="00EE529C"/>
    <w:rsid w:val="00EF4C69"/>
    <w:rsid w:val="00F028CB"/>
    <w:rsid w:val="00F041CA"/>
    <w:rsid w:val="00F0448F"/>
    <w:rsid w:val="00F15BCA"/>
    <w:rsid w:val="00F27011"/>
    <w:rsid w:val="00F36955"/>
    <w:rsid w:val="00F4133F"/>
    <w:rsid w:val="00F42D95"/>
    <w:rsid w:val="00F44AE9"/>
    <w:rsid w:val="00F451B5"/>
    <w:rsid w:val="00F50A29"/>
    <w:rsid w:val="00F5549F"/>
    <w:rsid w:val="00F562E6"/>
    <w:rsid w:val="00F57D58"/>
    <w:rsid w:val="00F66579"/>
    <w:rsid w:val="00F82206"/>
    <w:rsid w:val="00F84E84"/>
    <w:rsid w:val="00F95BB7"/>
    <w:rsid w:val="00FA21C6"/>
    <w:rsid w:val="00FA3CF0"/>
    <w:rsid w:val="00FA5358"/>
    <w:rsid w:val="00FA5804"/>
    <w:rsid w:val="00FB4E6E"/>
    <w:rsid w:val="00FB6BD9"/>
    <w:rsid w:val="00FC10B0"/>
    <w:rsid w:val="00FD33FB"/>
    <w:rsid w:val="00FD3B7A"/>
    <w:rsid w:val="00FD5124"/>
    <w:rsid w:val="00FD658A"/>
    <w:rsid w:val="00FF38D7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7EF430"/>
  <w15:docId w15:val="{56CA43AB-3929-4054-9CA5-93B48207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明朝" w:eastAsia="游明朝" w:hAnsi="游明朝" w:cs="游明朝"/>
    </w:rPr>
  </w:style>
  <w:style w:type="paragraph" w:styleId="1">
    <w:name w:val="heading 1"/>
    <w:basedOn w:val="a"/>
    <w:uiPriority w:val="1"/>
    <w:qFormat/>
    <w:pPr>
      <w:spacing w:before="99"/>
      <w:ind w:right="919"/>
      <w:jc w:val="center"/>
      <w:outlineLvl w:val="0"/>
    </w:pPr>
    <w:rPr>
      <w:rFonts w:ascii="SimSun" w:eastAsia="SimSun" w:hAnsi="SimSun" w:cs="SimSun"/>
      <w:sz w:val="39"/>
      <w:szCs w:val="39"/>
    </w:rPr>
  </w:style>
  <w:style w:type="paragraph" w:styleId="2">
    <w:name w:val="heading 2"/>
    <w:basedOn w:val="a"/>
    <w:uiPriority w:val="1"/>
    <w:qFormat/>
    <w:rsid w:val="00BC3F79"/>
    <w:pPr>
      <w:spacing w:before="1"/>
      <w:ind w:left="481"/>
      <w:outlineLvl w:val="1"/>
    </w:pPr>
    <w:rPr>
      <w:rFonts w:ascii="UD デジタル 教科書体 NP-B" w:eastAsia="UD デジタル 教科書体 NP-B" w:hAnsi="UD デジタル 教科書体 NP-B" w:cs="UD デジタル 教科書体 NP-B"/>
      <w:b/>
      <w:bCs/>
      <w:color w:val="000000" w:themeColor="text1"/>
      <w:sz w:val="21"/>
      <w:szCs w:val="21"/>
    </w:rPr>
  </w:style>
  <w:style w:type="paragraph" w:styleId="3">
    <w:name w:val="heading 3"/>
    <w:basedOn w:val="a"/>
    <w:uiPriority w:val="1"/>
    <w:qFormat/>
    <w:pPr>
      <w:ind w:left="20"/>
      <w:outlineLvl w:val="2"/>
    </w:pPr>
    <w:rPr>
      <w:sz w:val="21"/>
      <w:szCs w:val="21"/>
    </w:rPr>
  </w:style>
  <w:style w:type="paragraph" w:styleId="4">
    <w:name w:val="heading 4"/>
    <w:basedOn w:val="a"/>
    <w:uiPriority w:val="1"/>
    <w:qFormat/>
    <w:pPr>
      <w:spacing w:before="1"/>
      <w:ind w:left="439"/>
      <w:outlineLvl w:val="3"/>
    </w:pPr>
    <w:rPr>
      <w:rFonts w:ascii="ＭＳ Ｐ明朝" w:eastAsia="ＭＳ Ｐ明朝" w:hAnsi="ＭＳ Ｐ明朝" w:cs="ＭＳ Ｐ明朝"/>
      <w:sz w:val="20"/>
      <w:szCs w:val="20"/>
    </w:rPr>
  </w:style>
  <w:style w:type="paragraph" w:styleId="5">
    <w:name w:val="heading 5"/>
    <w:basedOn w:val="a"/>
    <w:uiPriority w:val="1"/>
    <w:qFormat/>
    <w:pPr>
      <w:outlineLvl w:val="4"/>
    </w:pPr>
    <w:rPr>
      <w:rFonts w:ascii="ＭＳ Ｐ明朝" w:eastAsia="ＭＳ Ｐ明朝" w:hAnsi="ＭＳ Ｐ明朝" w:cs="ＭＳ Ｐ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明朝" w:eastAsia="ＭＳ Ｐ明朝" w:hAnsi="ＭＳ Ｐ明朝" w:cs="ＭＳ Ｐ明朝"/>
      <w:sz w:val="18"/>
      <w:szCs w:val="18"/>
    </w:rPr>
  </w:style>
  <w:style w:type="paragraph" w:styleId="a4">
    <w:name w:val="List Paragraph"/>
    <w:basedOn w:val="a"/>
    <w:uiPriority w:val="1"/>
    <w:qFormat/>
    <w:pPr>
      <w:spacing w:before="311"/>
      <w:ind w:left="1300" w:hanging="280"/>
    </w:pPr>
    <w:rPr>
      <w:rFonts w:ascii="ＭＳ Ｐ明朝" w:eastAsia="ＭＳ Ｐ明朝" w:hAnsi="ＭＳ Ｐ明朝" w:cs="ＭＳ Ｐ明朝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4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4076"/>
    <w:rPr>
      <w:rFonts w:ascii="游明朝" w:eastAsia="游明朝" w:hAnsi="游明朝" w:cs="游明朝"/>
    </w:rPr>
  </w:style>
  <w:style w:type="paragraph" w:styleId="a7">
    <w:name w:val="footer"/>
    <w:basedOn w:val="a"/>
    <w:link w:val="a8"/>
    <w:uiPriority w:val="99"/>
    <w:unhideWhenUsed/>
    <w:rsid w:val="000C4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4076"/>
    <w:rPr>
      <w:rFonts w:ascii="游明朝" w:eastAsia="游明朝" w:hAnsi="游明朝" w:cs="游明朝"/>
    </w:rPr>
  </w:style>
  <w:style w:type="paragraph" w:customStyle="1" w:styleId="a9">
    <w:name w:val="スタイル"/>
    <w:rsid w:val="008060BC"/>
    <w:pPr>
      <w:adjustRightInd w:val="0"/>
    </w:pPr>
    <w:rPr>
      <w:rFonts w:ascii="ＭＳ Ｐ明朝" w:eastAsia="ＭＳ Ｐ明朝" w:cs="ＭＳ Ｐ明朝"/>
      <w:sz w:val="24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877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77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647C-32CE-4B7C-A2CF-4220605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「生きる力」をはぐくむ学校での安全教育（１/５）</vt:lpstr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「生きる力」をはぐくむ学校での安全教育（１/５）</dc:title>
  <dc:creator>文部科学省</dc:creator>
  <cp:lastModifiedBy>寺戸　太一</cp:lastModifiedBy>
  <cp:revision>2</cp:revision>
  <cp:lastPrinted>2019-02-07T09:27:00Z</cp:lastPrinted>
  <dcterms:created xsi:type="dcterms:W3CDTF">2021-04-26T07:06:00Z</dcterms:created>
  <dcterms:modified xsi:type="dcterms:W3CDTF">2021-04-26T07:06:00Z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Adobe InDesign CS2_J (4.0.5)</vt:lpwstr>
  </property>
  <property fmtid="{D5CDD505-2E9C-101B-9397-08002B2CF9AE}" pid="4" name="LastSaved">
    <vt:filetime>2018-09-13T00:00:00Z</vt:filetime>
  </property>
</Properties>
</file>