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BFA31" w14:textId="20591A3B" w:rsidR="00D97C4B" w:rsidRPr="006D4461" w:rsidRDefault="00A156AA" w:rsidP="00D97C4B">
      <w:pPr>
        <w:jc w:val="right"/>
        <w:rPr>
          <w:rFonts w:asciiTheme="minorEastAsia" w:hAnsiTheme="minorEastAsia"/>
          <w:szCs w:val="21"/>
        </w:rPr>
      </w:pPr>
      <w:bookmarkStart w:id="0" w:name="_GoBack"/>
      <w:bookmarkEnd w:id="0"/>
      <w:r w:rsidRPr="006D4461">
        <w:rPr>
          <w:rFonts w:asciiTheme="minorEastAsia" w:hAnsiTheme="minorEastAsia" w:hint="eastAsia"/>
          <w:szCs w:val="21"/>
        </w:rPr>
        <w:t>宮城県</w:t>
      </w:r>
      <w:r w:rsidR="00D97C4B" w:rsidRPr="006D4461">
        <w:rPr>
          <w:rFonts w:asciiTheme="minorEastAsia" w:hAnsiTheme="minorEastAsia" w:hint="eastAsia"/>
          <w:szCs w:val="21"/>
        </w:rPr>
        <w:t>新型コロナウイルス感染症対策介護ワーキンググループ</w:t>
      </w:r>
    </w:p>
    <w:p w14:paraId="48B67BF6" w14:textId="3F13106C" w:rsidR="00D97C4B" w:rsidRPr="005E0C2B" w:rsidRDefault="00D97C4B" w:rsidP="00D97C4B">
      <w:pPr>
        <w:jc w:val="right"/>
        <w:rPr>
          <w:rFonts w:asciiTheme="minorEastAsia" w:hAnsiTheme="minorEastAsia"/>
          <w:sz w:val="24"/>
          <w:szCs w:val="24"/>
        </w:rPr>
      </w:pPr>
      <w:r w:rsidRPr="006D4461">
        <w:rPr>
          <w:rFonts w:asciiTheme="minorEastAsia" w:hAnsiTheme="minorEastAsia" w:hint="eastAsia"/>
          <w:sz w:val="24"/>
          <w:szCs w:val="24"/>
        </w:rPr>
        <w:t>令和3年2</w:t>
      </w:r>
      <w:r w:rsidRPr="005E0C2B">
        <w:rPr>
          <w:rFonts w:asciiTheme="minorEastAsia" w:hAnsiTheme="minorEastAsia" w:hint="eastAsia"/>
          <w:sz w:val="24"/>
          <w:szCs w:val="24"/>
        </w:rPr>
        <w:t>月</w:t>
      </w:r>
      <w:r w:rsidR="00203CAE" w:rsidRPr="005E0C2B">
        <w:rPr>
          <w:rFonts w:asciiTheme="minorEastAsia" w:hAnsiTheme="minorEastAsia" w:hint="eastAsia"/>
          <w:sz w:val="24"/>
          <w:szCs w:val="24"/>
        </w:rPr>
        <w:t>2</w:t>
      </w:r>
      <w:r w:rsidR="001A3E0F" w:rsidRPr="005E0C2B">
        <w:rPr>
          <w:rFonts w:asciiTheme="minorEastAsia" w:hAnsiTheme="minorEastAsia" w:hint="eastAsia"/>
          <w:sz w:val="24"/>
          <w:szCs w:val="24"/>
        </w:rPr>
        <w:t>6</w:t>
      </w:r>
      <w:r w:rsidRPr="005E0C2B">
        <w:rPr>
          <w:rFonts w:asciiTheme="minorEastAsia" w:hAnsiTheme="minorEastAsia" w:hint="eastAsia"/>
          <w:sz w:val="24"/>
          <w:szCs w:val="24"/>
        </w:rPr>
        <w:t>日</w:t>
      </w:r>
      <w:r w:rsidR="00076A59" w:rsidRPr="005E0C2B">
        <w:rPr>
          <w:rFonts w:asciiTheme="minorEastAsia" w:hAnsiTheme="minorEastAsia" w:hint="eastAsia"/>
          <w:sz w:val="24"/>
          <w:szCs w:val="24"/>
        </w:rPr>
        <w:t>（</w:t>
      </w:r>
      <w:r w:rsidR="00202856" w:rsidRPr="005E0C2B">
        <w:rPr>
          <w:rFonts w:asciiTheme="minorEastAsia" w:hAnsiTheme="minorEastAsia" w:hint="eastAsia"/>
          <w:sz w:val="24"/>
          <w:szCs w:val="24"/>
        </w:rPr>
        <w:t>令和4年</w:t>
      </w:r>
      <w:r w:rsidR="00202856" w:rsidRPr="005E0C2B">
        <w:rPr>
          <w:rFonts w:asciiTheme="minorEastAsia" w:hAnsiTheme="minorEastAsia"/>
          <w:sz w:val="24"/>
          <w:szCs w:val="24"/>
        </w:rPr>
        <w:t>9</w:t>
      </w:r>
      <w:r w:rsidR="00076A59" w:rsidRPr="005E0C2B">
        <w:rPr>
          <w:rFonts w:asciiTheme="minorEastAsia" w:hAnsiTheme="minorEastAsia" w:hint="eastAsia"/>
          <w:sz w:val="24"/>
          <w:szCs w:val="24"/>
        </w:rPr>
        <w:t>月</w:t>
      </w:r>
      <w:r w:rsidR="00401796" w:rsidRPr="005E0C2B">
        <w:rPr>
          <w:rFonts w:asciiTheme="minorEastAsia" w:hAnsiTheme="minorEastAsia" w:hint="eastAsia"/>
          <w:sz w:val="24"/>
          <w:szCs w:val="24"/>
        </w:rPr>
        <w:t>2</w:t>
      </w:r>
      <w:r w:rsidR="00076A59" w:rsidRPr="005E0C2B">
        <w:rPr>
          <w:rFonts w:asciiTheme="minorEastAsia" w:hAnsiTheme="minorEastAsia" w:hint="eastAsia"/>
          <w:sz w:val="24"/>
          <w:szCs w:val="24"/>
        </w:rPr>
        <w:t>日修正版）</w:t>
      </w:r>
    </w:p>
    <w:p w14:paraId="48A66EDD" w14:textId="6800C82E" w:rsidR="00D97C4B" w:rsidRPr="006D4461" w:rsidRDefault="009517F7" w:rsidP="00D97C4B">
      <w:pPr>
        <w:jc w:val="center"/>
        <w:rPr>
          <w:rFonts w:asciiTheme="minorEastAsia" w:hAnsiTheme="minorEastAsia"/>
          <w:sz w:val="24"/>
          <w:szCs w:val="24"/>
        </w:rPr>
      </w:pPr>
      <w:r w:rsidRPr="006D4461">
        <w:rPr>
          <w:rFonts w:asciiTheme="minorEastAsia" w:hAnsiTheme="minorEastAsia" w:hint="eastAsia"/>
          <w:sz w:val="24"/>
          <w:szCs w:val="24"/>
        </w:rPr>
        <w:t>新型コロナウイルス感染症が</w:t>
      </w:r>
      <w:r w:rsidR="001342BF" w:rsidRPr="006D4461">
        <w:rPr>
          <w:rFonts w:asciiTheme="minorEastAsia" w:hAnsiTheme="minorEastAsia" w:hint="eastAsia"/>
          <w:sz w:val="24"/>
          <w:szCs w:val="24"/>
        </w:rPr>
        <w:t>入居系施設で</w:t>
      </w:r>
      <w:r w:rsidR="00D97C4B" w:rsidRPr="006D4461">
        <w:rPr>
          <w:rFonts w:asciiTheme="minorEastAsia" w:hAnsiTheme="minorEastAsia" w:hint="eastAsia"/>
          <w:sz w:val="24"/>
          <w:szCs w:val="24"/>
        </w:rPr>
        <w:t>発生</w:t>
      </w:r>
      <w:r w:rsidR="001342BF" w:rsidRPr="006D4461">
        <w:rPr>
          <w:rFonts w:asciiTheme="minorEastAsia" w:hAnsiTheme="minorEastAsia" w:hint="eastAsia"/>
          <w:sz w:val="24"/>
          <w:szCs w:val="24"/>
        </w:rPr>
        <w:t>したときの参考指針</w:t>
      </w:r>
    </w:p>
    <w:p w14:paraId="7200677C" w14:textId="613F2418" w:rsidR="005F7397" w:rsidRPr="006D4461" w:rsidRDefault="005F7397" w:rsidP="00234127">
      <w:pPr>
        <w:jc w:val="center"/>
        <w:rPr>
          <w:rFonts w:asciiTheme="minorEastAsia" w:hAnsiTheme="minorEastAsia"/>
          <w:sz w:val="24"/>
          <w:szCs w:val="24"/>
        </w:rPr>
      </w:pPr>
      <w:r w:rsidRPr="006D4461">
        <w:rPr>
          <w:rFonts w:asciiTheme="minorEastAsia" w:hAnsiTheme="minorEastAsia" w:hint="eastAsia"/>
          <w:sz w:val="24"/>
          <w:szCs w:val="24"/>
        </w:rPr>
        <w:t>＝＝</w:t>
      </w:r>
      <w:r w:rsidR="00D97C4B" w:rsidRPr="006D4461">
        <w:rPr>
          <w:rFonts w:asciiTheme="minorEastAsia" w:hAnsiTheme="minorEastAsia" w:hint="eastAsia"/>
          <w:sz w:val="24"/>
          <w:szCs w:val="24"/>
        </w:rPr>
        <w:t xml:space="preserve">　</w:t>
      </w:r>
      <w:r w:rsidRPr="006D4461">
        <w:rPr>
          <w:rFonts w:asciiTheme="minorEastAsia" w:hAnsiTheme="minorEastAsia" w:hint="eastAsia"/>
          <w:sz w:val="24"/>
          <w:szCs w:val="24"/>
        </w:rPr>
        <w:t>事前の備え</w:t>
      </w:r>
      <w:r w:rsidR="00D97C4B" w:rsidRPr="006D4461">
        <w:rPr>
          <w:rFonts w:asciiTheme="minorEastAsia" w:hAnsiTheme="minorEastAsia" w:hint="eastAsia"/>
          <w:sz w:val="24"/>
          <w:szCs w:val="24"/>
        </w:rPr>
        <w:t xml:space="preserve">　</w:t>
      </w:r>
      <w:r w:rsidRPr="006D4461">
        <w:rPr>
          <w:rFonts w:asciiTheme="minorEastAsia" w:hAnsiTheme="minorEastAsia" w:hint="eastAsia"/>
          <w:sz w:val="24"/>
          <w:szCs w:val="24"/>
        </w:rPr>
        <w:t>＝＝</w:t>
      </w:r>
    </w:p>
    <w:p w14:paraId="6435035F" w14:textId="7160B7C9" w:rsidR="00FA6310" w:rsidRPr="006D4461" w:rsidRDefault="00FA6310" w:rsidP="00FA6310">
      <w:pPr>
        <w:rPr>
          <w:rFonts w:asciiTheme="minorEastAsia" w:hAnsiTheme="minorEastAsia"/>
          <w:szCs w:val="21"/>
        </w:rPr>
      </w:pPr>
      <w:r w:rsidRPr="006D4461">
        <w:rPr>
          <w:rFonts w:asciiTheme="minorEastAsia" w:hAnsiTheme="minorEastAsia" w:hint="eastAsia"/>
          <w:szCs w:val="21"/>
        </w:rPr>
        <w:t>◆</w:t>
      </w:r>
      <w:r w:rsidR="00C9278E" w:rsidRPr="006D4461">
        <w:rPr>
          <w:rFonts w:asciiTheme="minorEastAsia" w:hAnsiTheme="minorEastAsia" w:hint="eastAsia"/>
          <w:szCs w:val="21"/>
        </w:rPr>
        <w:t>勤務可能な</w:t>
      </w:r>
      <w:r w:rsidRPr="006D4461">
        <w:rPr>
          <w:rFonts w:asciiTheme="minorEastAsia" w:hAnsiTheme="minorEastAsia" w:hint="eastAsia"/>
          <w:szCs w:val="21"/>
        </w:rPr>
        <w:t>職員のリストを</w:t>
      </w:r>
      <w:r w:rsidR="00234127" w:rsidRPr="006D4461">
        <w:rPr>
          <w:rFonts w:asciiTheme="minorEastAsia" w:hAnsiTheme="minorEastAsia" w:hint="eastAsia"/>
          <w:szCs w:val="21"/>
        </w:rPr>
        <w:t>予め</w:t>
      </w:r>
      <w:r w:rsidRPr="006D4461">
        <w:rPr>
          <w:rFonts w:asciiTheme="minorEastAsia" w:hAnsiTheme="minorEastAsia" w:hint="eastAsia"/>
          <w:szCs w:val="21"/>
        </w:rPr>
        <w:t>作成</w:t>
      </w:r>
      <w:r w:rsidR="00753A75" w:rsidRPr="006D4461">
        <w:rPr>
          <w:rFonts w:asciiTheme="minorEastAsia" w:hAnsiTheme="minorEastAsia" w:hint="eastAsia"/>
          <w:szCs w:val="21"/>
        </w:rPr>
        <w:t>しておく</w:t>
      </w:r>
      <w:r w:rsidR="007F0E25" w:rsidRPr="006D4461">
        <w:rPr>
          <w:rFonts w:asciiTheme="minorEastAsia" w:hAnsiTheme="minorEastAsia" w:hint="eastAsia"/>
          <w:szCs w:val="21"/>
        </w:rPr>
        <w:t>◆</w:t>
      </w:r>
    </w:p>
    <w:p w14:paraId="1B6A4078" w14:textId="7E7225C3" w:rsidR="00234127" w:rsidRPr="006D4461" w:rsidRDefault="000B7405" w:rsidP="001A3E0F">
      <w:pPr>
        <w:ind w:firstLineChars="135" w:firstLine="283"/>
        <w:rPr>
          <w:rFonts w:asciiTheme="minorEastAsia" w:hAnsiTheme="minorEastAsia"/>
          <w:szCs w:val="21"/>
        </w:rPr>
      </w:pPr>
      <w:r w:rsidRPr="006D4461">
        <w:rPr>
          <w:rFonts w:asciiTheme="minorEastAsia" w:hAnsiTheme="minorEastAsia" w:hint="eastAsia"/>
          <w:szCs w:val="21"/>
        </w:rPr>
        <w:t>①</w:t>
      </w:r>
      <w:r w:rsidR="00FA6310" w:rsidRPr="006D4461">
        <w:rPr>
          <w:rFonts w:asciiTheme="minorEastAsia" w:hAnsiTheme="minorEastAsia" w:hint="eastAsia"/>
          <w:szCs w:val="21"/>
        </w:rPr>
        <w:t>65歳以下の健康な人で家族の理解が得られた人（</w:t>
      </w:r>
      <w:r w:rsidR="000C5430" w:rsidRPr="006D4461">
        <w:rPr>
          <w:rFonts w:asciiTheme="minorEastAsia" w:hAnsiTheme="minorEastAsia" w:hint="eastAsia"/>
          <w:szCs w:val="21"/>
        </w:rPr>
        <w:t>妊婦および基礎疾患のある</w:t>
      </w:r>
      <w:r w:rsidR="00FA6310" w:rsidRPr="006D4461">
        <w:rPr>
          <w:rFonts w:asciiTheme="minorEastAsia" w:hAnsiTheme="minorEastAsia" w:hint="eastAsia"/>
          <w:szCs w:val="21"/>
        </w:rPr>
        <w:t>人を除く）などの</w:t>
      </w:r>
      <w:r w:rsidR="000C5430" w:rsidRPr="006D4461">
        <w:rPr>
          <w:rFonts w:asciiTheme="minorEastAsia" w:hAnsiTheme="minorEastAsia" w:hint="eastAsia"/>
          <w:szCs w:val="21"/>
        </w:rPr>
        <w:t>配慮</w:t>
      </w:r>
      <w:r w:rsidR="00FA6310" w:rsidRPr="006D4461">
        <w:rPr>
          <w:rFonts w:asciiTheme="minorEastAsia" w:hAnsiTheme="minorEastAsia" w:hint="eastAsia"/>
          <w:szCs w:val="21"/>
        </w:rPr>
        <w:t>基準を</w:t>
      </w:r>
      <w:r w:rsidR="00C9278E" w:rsidRPr="006D4461">
        <w:rPr>
          <w:rFonts w:asciiTheme="minorEastAsia" w:hAnsiTheme="minorEastAsia" w:hint="eastAsia"/>
          <w:szCs w:val="21"/>
        </w:rPr>
        <w:t>定め</w:t>
      </w:r>
      <w:r w:rsidR="00FA6310" w:rsidRPr="006D4461">
        <w:rPr>
          <w:rFonts w:asciiTheme="minorEastAsia" w:hAnsiTheme="minorEastAsia" w:hint="eastAsia"/>
          <w:szCs w:val="21"/>
        </w:rPr>
        <w:t>、</w:t>
      </w:r>
      <w:r w:rsidRPr="006D4461">
        <w:rPr>
          <w:rFonts w:asciiTheme="minorEastAsia" w:hAnsiTheme="minorEastAsia" w:hint="eastAsia"/>
          <w:szCs w:val="21"/>
        </w:rPr>
        <w:t>②</w:t>
      </w:r>
      <w:r w:rsidR="00C9278E" w:rsidRPr="006D4461">
        <w:rPr>
          <w:rFonts w:asciiTheme="minorEastAsia" w:hAnsiTheme="minorEastAsia" w:hint="eastAsia"/>
          <w:szCs w:val="21"/>
        </w:rPr>
        <w:t>労働条件</w:t>
      </w:r>
      <w:r w:rsidRPr="006D4461">
        <w:rPr>
          <w:rFonts w:asciiTheme="minorEastAsia" w:hAnsiTheme="minorEastAsia" w:hint="eastAsia"/>
          <w:szCs w:val="21"/>
        </w:rPr>
        <w:t>等</w:t>
      </w:r>
      <w:r w:rsidR="00C9278E" w:rsidRPr="006D4461">
        <w:rPr>
          <w:rFonts w:asciiTheme="minorEastAsia" w:hAnsiTheme="minorEastAsia" w:hint="eastAsia"/>
          <w:szCs w:val="21"/>
        </w:rPr>
        <w:t>を</w:t>
      </w:r>
      <w:r w:rsidRPr="006D4461">
        <w:rPr>
          <w:rFonts w:asciiTheme="minorEastAsia" w:hAnsiTheme="minorEastAsia" w:hint="eastAsia"/>
          <w:szCs w:val="21"/>
        </w:rPr>
        <w:t>書面で</w:t>
      </w:r>
      <w:r w:rsidR="00C9278E" w:rsidRPr="006D4461">
        <w:rPr>
          <w:rFonts w:asciiTheme="minorEastAsia" w:hAnsiTheme="minorEastAsia" w:hint="eastAsia"/>
          <w:szCs w:val="21"/>
        </w:rPr>
        <w:t>提示し、</w:t>
      </w:r>
      <w:r w:rsidRPr="006D4461">
        <w:rPr>
          <w:rFonts w:asciiTheme="minorEastAsia" w:hAnsiTheme="minorEastAsia" w:hint="eastAsia"/>
          <w:szCs w:val="21"/>
        </w:rPr>
        <w:t>③</w:t>
      </w:r>
      <w:r w:rsidR="00C9278E" w:rsidRPr="006D4461">
        <w:rPr>
          <w:rFonts w:asciiTheme="minorEastAsia" w:hAnsiTheme="minorEastAsia" w:hint="eastAsia"/>
          <w:szCs w:val="21"/>
        </w:rPr>
        <w:t>感染者が発生した場合でも勤務を継続する</w:t>
      </w:r>
      <w:r w:rsidR="00FA6310" w:rsidRPr="006D4461">
        <w:rPr>
          <w:rFonts w:asciiTheme="minorEastAsia" w:hAnsiTheme="minorEastAsia" w:hint="eastAsia"/>
          <w:szCs w:val="21"/>
        </w:rPr>
        <w:t>意思</w:t>
      </w:r>
      <w:r w:rsidR="00C9278E" w:rsidRPr="006D4461">
        <w:rPr>
          <w:rFonts w:asciiTheme="minorEastAsia" w:hAnsiTheme="minorEastAsia" w:hint="eastAsia"/>
          <w:szCs w:val="21"/>
        </w:rPr>
        <w:t>があるかを確認し</w:t>
      </w:r>
      <w:r w:rsidR="000C5430" w:rsidRPr="006D4461">
        <w:rPr>
          <w:rFonts w:asciiTheme="minorEastAsia" w:hAnsiTheme="minorEastAsia" w:hint="eastAsia"/>
          <w:szCs w:val="21"/>
        </w:rPr>
        <w:t>て</w:t>
      </w:r>
      <w:r w:rsidR="00FA6310" w:rsidRPr="006D4461">
        <w:rPr>
          <w:rFonts w:asciiTheme="minorEastAsia" w:hAnsiTheme="minorEastAsia" w:hint="eastAsia"/>
          <w:szCs w:val="21"/>
        </w:rPr>
        <w:t>、</w:t>
      </w:r>
      <w:r w:rsidRPr="006D4461">
        <w:rPr>
          <w:rFonts w:asciiTheme="minorEastAsia" w:hAnsiTheme="minorEastAsia" w:hint="eastAsia"/>
          <w:szCs w:val="21"/>
        </w:rPr>
        <w:t>④</w:t>
      </w:r>
      <w:r w:rsidR="006C0325" w:rsidRPr="006D4461">
        <w:rPr>
          <w:rFonts w:asciiTheme="minorEastAsia" w:hAnsiTheme="minorEastAsia" w:hint="eastAsia"/>
          <w:szCs w:val="21"/>
        </w:rPr>
        <w:t>発生時に勤務可能な職員のリストを予め作成</w:t>
      </w:r>
      <w:r w:rsidR="00FA6310" w:rsidRPr="006D4461">
        <w:rPr>
          <w:rFonts w:asciiTheme="minorEastAsia" w:hAnsiTheme="minorEastAsia" w:hint="eastAsia"/>
          <w:szCs w:val="21"/>
        </w:rPr>
        <w:t>しておく。</w:t>
      </w:r>
    </w:p>
    <w:p w14:paraId="3EF5D951" w14:textId="52CD9BFA" w:rsidR="005B7430" w:rsidRPr="006D4461" w:rsidRDefault="000B7405" w:rsidP="001A3E0F">
      <w:pPr>
        <w:ind w:firstLineChars="135" w:firstLine="283"/>
        <w:rPr>
          <w:rFonts w:asciiTheme="minorEastAsia" w:hAnsiTheme="minorEastAsia"/>
          <w:szCs w:val="21"/>
        </w:rPr>
      </w:pPr>
      <w:r w:rsidRPr="006D4461">
        <w:rPr>
          <w:rFonts w:asciiTheme="minorEastAsia" w:hAnsiTheme="minorEastAsia" w:hint="eastAsia"/>
          <w:szCs w:val="21"/>
        </w:rPr>
        <w:t>労働条件には、</w:t>
      </w:r>
      <w:r w:rsidR="00FA4FC0" w:rsidRPr="006D4461">
        <w:rPr>
          <w:rFonts w:asciiTheme="minorEastAsia" w:hAnsiTheme="minorEastAsia" w:hint="eastAsia"/>
          <w:szCs w:val="21"/>
        </w:rPr>
        <w:t>発生施設での</w:t>
      </w:r>
      <w:r w:rsidRPr="006D4461">
        <w:rPr>
          <w:rFonts w:asciiTheme="minorEastAsia" w:hAnsiTheme="minorEastAsia" w:hint="eastAsia"/>
          <w:szCs w:val="21"/>
        </w:rPr>
        <w:t>勤務</w:t>
      </w:r>
      <w:r w:rsidR="00FA4FC0" w:rsidRPr="006D4461">
        <w:rPr>
          <w:rFonts w:asciiTheme="minorEastAsia" w:hAnsiTheme="minorEastAsia" w:hint="eastAsia"/>
          <w:szCs w:val="21"/>
        </w:rPr>
        <w:t>（応援）</w:t>
      </w:r>
      <w:r w:rsidRPr="006D4461">
        <w:rPr>
          <w:rFonts w:asciiTheme="minorEastAsia" w:hAnsiTheme="minorEastAsia" w:hint="eastAsia"/>
          <w:szCs w:val="21"/>
        </w:rPr>
        <w:t>期間の目安や特別手当、交通費や食費の扱い、勤務</w:t>
      </w:r>
      <w:r w:rsidR="00FA4FC0" w:rsidRPr="006D4461">
        <w:rPr>
          <w:rFonts w:asciiTheme="minorEastAsia" w:hAnsiTheme="minorEastAsia" w:hint="eastAsia"/>
          <w:szCs w:val="21"/>
        </w:rPr>
        <w:t>（応援）</w:t>
      </w:r>
      <w:r w:rsidRPr="006D4461">
        <w:rPr>
          <w:rFonts w:asciiTheme="minorEastAsia" w:hAnsiTheme="minorEastAsia" w:hint="eastAsia"/>
          <w:szCs w:val="21"/>
        </w:rPr>
        <w:t>終了後の特別休暇の</w:t>
      </w:r>
      <w:r w:rsidR="00DB7D3D" w:rsidRPr="006D4461">
        <w:rPr>
          <w:rFonts w:asciiTheme="minorEastAsia" w:hAnsiTheme="minorEastAsia" w:hint="eastAsia"/>
          <w:szCs w:val="21"/>
        </w:rPr>
        <w:t>有無</w:t>
      </w:r>
      <w:r w:rsidRPr="006D4461">
        <w:rPr>
          <w:rFonts w:asciiTheme="minorEastAsia" w:hAnsiTheme="minorEastAsia" w:hint="eastAsia"/>
          <w:szCs w:val="21"/>
        </w:rPr>
        <w:t>、加入済みであれば業務災害保険、契約予定の宿泊</w:t>
      </w:r>
      <w:r w:rsidR="00CB013B" w:rsidRPr="006D4461">
        <w:rPr>
          <w:rFonts w:asciiTheme="minorEastAsia" w:hAnsiTheme="minorEastAsia" w:hint="eastAsia"/>
          <w:szCs w:val="21"/>
        </w:rPr>
        <w:t>施設</w:t>
      </w:r>
      <w:r w:rsidRPr="006D4461">
        <w:rPr>
          <w:rFonts w:asciiTheme="minorEastAsia" w:hAnsiTheme="minorEastAsia" w:hint="eastAsia"/>
          <w:szCs w:val="21"/>
        </w:rPr>
        <w:t>なども記載しておく</w:t>
      </w:r>
      <w:r w:rsidR="005B7430" w:rsidRPr="006D4461">
        <w:rPr>
          <w:rFonts w:asciiTheme="minorEastAsia" w:hAnsiTheme="minorEastAsia" w:hint="eastAsia"/>
          <w:szCs w:val="21"/>
        </w:rPr>
        <w:t>（</w:t>
      </w:r>
      <w:r w:rsidR="00C14C94" w:rsidRPr="006D4461">
        <w:rPr>
          <w:rFonts w:asciiTheme="minorEastAsia" w:hAnsiTheme="minorEastAsia" w:hint="eastAsia"/>
          <w:szCs w:val="21"/>
        </w:rPr>
        <w:t>宿泊施設</w:t>
      </w:r>
      <w:r w:rsidR="005B7430" w:rsidRPr="006D4461">
        <w:rPr>
          <w:rFonts w:asciiTheme="minorEastAsia" w:hAnsiTheme="minorEastAsia" w:hint="eastAsia"/>
          <w:szCs w:val="21"/>
        </w:rPr>
        <w:t>に関する相談窓口：宮城県</w:t>
      </w:r>
      <w:r w:rsidR="00C14C94" w:rsidRPr="006D4461">
        <w:rPr>
          <w:rFonts w:asciiTheme="minorEastAsia" w:hAnsiTheme="minorEastAsia" w:hint="eastAsia"/>
          <w:szCs w:val="21"/>
        </w:rPr>
        <w:t>長寿社会政策課介護人材確保推進班</w:t>
      </w:r>
      <w:r w:rsidR="005B7430" w:rsidRPr="006D4461">
        <w:rPr>
          <w:rFonts w:asciiTheme="minorEastAsia" w:hAnsiTheme="minorEastAsia"/>
          <w:szCs w:val="21"/>
        </w:rPr>
        <w:t>TEL</w:t>
      </w:r>
      <w:r w:rsidR="005B7430" w:rsidRPr="006D4461">
        <w:rPr>
          <w:rFonts w:asciiTheme="minorEastAsia" w:hAnsiTheme="minorEastAsia" w:hint="eastAsia"/>
          <w:szCs w:val="21"/>
        </w:rPr>
        <w:t xml:space="preserve"> </w:t>
      </w:r>
      <w:r w:rsidR="005B7430" w:rsidRPr="006D4461">
        <w:rPr>
          <w:rFonts w:asciiTheme="minorEastAsia" w:hAnsiTheme="minorEastAsia"/>
          <w:szCs w:val="21"/>
        </w:rPr>
        <w:t xml:space="preserve">022-211-2554 </w:t>
      </w:r>
      <w:r w:rsidR="005B7430" w:rsidRPr="006D4461">
        <w:rPr>
          <w:rFonts w:asciiTheme="minorEastAsia" w:hAnsiTheme="minorEastAsia" w:hint="eastAsia"/>
          <w:szCs w:val="21"/>
        </w:rPr>
        <w:t>）</w:t>
      </w:r>
      <w:r w:rsidR="0091335E" w:rsidRPr="006D4461">
        <w:rPr>
          <w:rFonts w:asciiTheme="minorEastAsia" w:hAnsiTheme="minorEastAsia" w:hint="eastAsia"/>
          <w:szCs w:val="21"/>
        </w:rPr>
        <w:t>。</w:t>
      </w:r>
      <w:bookmarkStart w:id="1" w:name="_Hlk68823083"/>
      <w:r w:rsidR="008A609C" w:rsidRPr="000306D8">
        <w:rPr>
          <w:rFonts w:asciiTheme="minorEastAsia" w:hAnsiTheme="minorEastAsia" w:hint="eastAsia"/>
          <w:szCs w:val="21"/>
        </w:rPr>
        <w:t>なお、</w:t>
      </w:r>
      <w:r w:rsidR="00DE5066" w:rsidRPr="000306D8">
        <w:rPr>
          <w:rFonts w:asciiTheme="minorEastAsia" w:hAnsiTheme="minorEastAsia" w:hint="eastAsia"/>
          <w:szCs w:val="21"/>
        </w:rPr>
        <w:t>勤務（応援）</w:t>
      </w:r>
      <w:r w:rsidR="008A609C" w:rsidRPr="000306D8">
        <w:rPr>
          <w:rFonts w:asciiTheme="minorEastAsia" w:hAnsiTheme="minorEastAsia" w:hint="eastAsia"/>
          <w:szCs w:val="21"/>
        </w:rPr>
        <w:t>期間</w:t>
      </w:r>
      <w:r w:rsidR="00DE5066" w:rsidRPr="000306D8">
        <w:rPr>
          <w:rFonts w:asciiTheme="minorEastAsia" w:hAnsiTheme="minorEastAsia" w:hint="eastAsia"/>
          <w:szCs w:val="21"/>
        </w:rPr>
        <w:t>終了後の職場復帰は翌日からで構わないが、</w:t>
      </w:r>
      <w:r w:rsidR="00DE5066" w:rsidRPr="00F3120B">
        <w:rPr>
          <w:rFonts w:asciiTheme="minorEastAsia" w:hAnsiTheme="minorEastAsia" w:hint="eastAsia"/>
          <w:szCs w:val="21"/>
        </w:rPr>
        <w:t>希望があれば終了後5日目にPCR検査を実施するなど、</w:t>
      </w:r>
      <w:r w:rsidR="00DE5066" w:rsidRPr="000306D8">
        <w:rPr>
          <w:rFonts w:asciiTheme="minorEastAsia" w:hAnsiTheme="minorEastAsia" w:hint="eastAsia"/>
          <w:szCs w:val="21"/>
        </w:rPr>
        <w:t>実情に合わせて判断する。</w:t>
      </w:r>
      <w:bookmarkEnd w:id="1"/>
    </w:p>
    <w:p w14:paraId="72ED327B" w14:textId="525F2268" w:rsidR="00CB013B" w:rsidRPr="006D4461" w:rsidRDefault="000B7405" w:rsidP="001A3E0F">
      <w:pPr>
        <w:ind w:firstLineChars="135" w:firstLine="283"/>
        <w:rPr>
          <w:rFonts w:asciiTheme="minorEastAsia" w:hAnsiTheme="minorEastAsia"/>
          <w:szCs w:val="21"/>
        </w:rPr>
      </w:pPr>
      <w:r w:rsidRPr="006D4461">
        <w:rPr>
          <w:rFonts w:asciiTheme="minorEastAsia" w:hAnsiTheme="minorEastAsia" w:hint="eastAsia"/>
          <w:szCs w:val="21"/>
        </w:rPr>
        <w:t>初動に必要な人数を予測し、</w:t>
      </w:r>
      <w:r w:rsidR="00234127" w:rsidRPr="006D4461">
        <w:rPr>
          <w:rFonts w:asciiTheme="minorEastAsia" w:hAnsiTheme="minorEastAsia" w:hint="eastAsia"/>
          <w:szCs w:val="21"/>
        </w:rPr>
        <w:t>交代でオンコール体制とすることも検討する。</w:t>
      </w:r>
    </w:p>
    <w:p w14:paraId="3381146F" w14:textId="7C8421FB" w:rsidR="00D62D30" w:rsidRPr="006D4461" w:rsidRDefault="00BF47CC" w:rsidP="001A3E0F">
      <w:pPr>
        <w:ind w:firstLineChars="135" w:firstLine="283"/>
        <w:rPr>
          <w:rFonts w:asciiTheme="minorEastAsia" w:hAnsiTheme="minorEastAsia"/>
          <w:szCs w:val="21"/>
        </w:rPr>
      </w:pPr>
      <w:r w:rsidRPr="006D4461">
        <w:rPr>
          <w:rFonts w:asciiTheme="minorEastAsia" w:hAnsiTheme="minorEastAsia" w:hint="eastAsia"/>
          <w:szCs w:val="21"/>
        </w:rPr>
        <w:t>発生時に勤務可能な</w:t>
      </w:r>
      <w:r w:rsidR="00F207F4" w:rsidRPr="006D4461">
        <w:rPr>
          <w:rFonts w:asciiTheme="minorEastAsia" w:hAnsiTheme="minorEastAsia" w:hint="eastAsia"/>
          <w:szCs w:val="21"/>
        </w:rPr>
        <w:t>職員</w:t>
      </w:r>
      <w:r w:rsidR="002773A3" w:rsidRPr="006D4461">
        <w:rPr>
          <w:rFonts w:asciiTheme="minorEastAsia" w:hAnsiTheme="minorEastAsia" w:hint="eastAsia"/>
          <w:szCs w:val="21"/>
        </w:rPr>
        <w:t>には</w:t>
      </w:r>
      <w:r w:rsidR="00F207F4" w:rsidRPr="006D4461">
        <w:rPr>
          <w:rFonts w:asciiTheme="minorEastAsia" w:hAnsiTheme="minorEastAsia" w:hint="eastAsia"/>
          <w:szCs w:val="21"/>
        </w:rPr>
        <w:t>、PPEの着脱訓練だけでなく、N95マスクや不織布ガウン</w:t>
      </w:r>
      <w:r w:rsidR="00B50DF5" w:rsidRPr="006D4461">
        <w:rPr>
          <w:rFonts w:asciiTheme="minorEastAsia" w:hAnsiTheme="minorEastAsia" w:hint="eastAsia"/>
          <w:szCs w:val="21"/>
        </w:rPr>
        <w:t>、袖付きビニールエプロン</w:t>
      </w:r>
      <w:r w:rsidR="00F207F4" w:rsidRPr="006D4461">
        <w:rPr>
          <w:rFonts w:asciiTheme="minorEastAsia" w:hAnsiTheme="minorEastAsia" w:hint="eastAsia"/>
          <w:szCs w:val="21"/>
        </w:rPr>
        <w:t>を着用したままの勤務</w:t>
      </w:r>
      <w:r w:rsidR="002773A3" w:rsidRPr="006D4461">
        <w:rPr>
          <w:rFonts w:asciiTheme="minorEastAsia" w:hAnsiTheme="minorEastAsia" w:hint="eastAsia"/>
          <w:szCs w:val="21"/>
        </w:rPr>
        <w:t>訓練</w:t>
      </w:r>
      <w:r w:rsidR="0083450B" w:rsidRPr="006D4461">
        <w:rPr>
          <w:rFonts w:asciiTheme="minorEastAsia" w:hAnsiTheme="minorEastAsia" w:hint="eastAsia"/>
          <w:szCs w:val="21"/>
        </w:rPr>
        <w:t>（発汗の程度、マスク装着による皮膚トラブル、</w:t>
      </w:r>
      <w:r w:rsidR="00800CFC" w:rsidRPr="006D4461">
        <w:rPr>
          <w:rFonts w:asciiTheme="minorEastAsia" w:hAnsiTheme="minorEastAsia" w:hint="eastAsia"/>
          <w:szCs w:val="21"/>
        </w:rPr>
        <w:t>PPEのために</w:t>
      </w:r>
      <w:r w:rsidR="0083450B" w:rsidRPr="006D4461">
        <w:rPr>
          <w:rFonts w:asciiTheme="minorEastAsia" w:hAnsiTheme="minorEastAsia" w:hint="eastAsia"/>
          <w:szCs w:val="21"/>
        </w:rPr>
        <w:t>視覚・嗅覚・触覚</w:t>
      </w:r>
      <w:r w:rsidR="000326DA" w:rsidRPr="006D4461">
        <w:rPr>
          <w:rFonts w:asciiTheme="minorEastAsia" w:hAnsiTheme="minorEastAsia" w:hint="eastAsia"/>
          <w:szCs w:val="21"/>
        </w:rPr>
        <w:t>・温度感覚</w:t>
      </w:r>
      <w:r w:rsidR="0083450B" w:rsidRPr="006D4461">
        <w:rPr>
          <w:rFonts w:asciiTheme="minorEastAsia" w:hAnsiTheme="minorEastAsia" w:hint="eastAsia"/>
          <w:szCs w:val="21"/>
        </w:rPr>
        <w:t>が損なわれた中での介護</w:t>
      </w:r>
      <w:r w:rsidR="00CB08DD" w:rsidRPr="006D4461">
        <w:rPr>
          <w:rFonts w:asciiTheme="minorEastAsia" w:hAnsiTheme="minorEastAsia" w:hint="eastAsia"/>
          <w:szCs w:val="21"/>
        </w:rPr>
        <w:t>、N95マスクやゴーグルの再利用法など</w:t>
      </w:r>
      <w:r w:rsidR="0083450B" w:rsidRPr="006D4461">
        <w:rPr>
          <w:rFonts w:asciiTheme="minorEastAsia" w:hAnsiTheme="minorEastAsia" w:hint="eastAsia"/>
          <w:szCs w:val="21"/>
        </w:rPr>
        <w:t>を</w:t>
      </w:r>
      <w:r w:rsidR="004720DF" w:rsidRPr="006D4461">
        <w:rPr>
          <w:rFonts w:asciiTheme="minorEastAsia" w:hAnsiTheme="minorEastAsia" w:hint="eastAsia"/>
          <w:szCs w:val="21"/>
        </w:rPr>
        <w:t>体得</w:t>
      </w:r>
      <w:r w:rsidR="0083450B" w:rsidRPr="006D4461">
        <w:rPr>
          <w:rFonts w:asciiTheme="minorEastAsia" w:hAnsiTheme="minorEastAsia" w:hint="eastAsia"/>
          <w:szCs w:val="21"/>
        </w:rPr>
        <w:t>しておく）</w:t>
      </w:r>
      <w:r w:rsidR="00F207F4" w:rsidRPr="006D4461">
        <w:rPr>
          <w:rFonts w:asciiTheme="minorEastAsia" w:hAnsiTheme="minorEastAsia" w:hint="eastAsia"/>
          <w:szCs w:val="21"/>
        </w:rPr>
        <w:t>や、</w:t>
      </w:r>
      <w:bookmarkStart w:id="2" w:name="_Hlk65186744"/>
      <w:r w:rsidR="00F207F4" w:rsidRPr="006D4461">
        <w:rPr>
          <w:rFonts w:asciiTheme="minorEastAsia" w:hAnsiTheme="minorEastAsia" w:hint="eastAsia"/>
          <w:szCs w:val="21"/>
        </w:rPr>
        <w:t>濃厚接触者コホートを想定した介護の実技訓練</w:t>
      </w:r>
      <w:r w:rsidR="00873F37" w:rsidRPr="006D4461">
        <w:rPr>
          <w:rFonts w:asciiTheme="minorEastAsia" w:hAnsiTheme="minorEastAsia" w:hint="eastAsia"/>
          <w:szCs w:val="21"/>
        </w:rPr>
        <w:t>、</w:t>
      </w:r>
      <w:bookmarkEnd w:id="2"/>
      <w:r w:rsidR="00873F37" w:rsidRPr="006D4461">
        <w:rPr>
          <w:rFonts w:asciiTheme="minorEastAsia" w:hAnsiTheme="minorEastAsia" w:hint="eastAsia"/>
          <w:szCs w:val="21"/>
        </w:rPr>
        <w:t>個室管理の難しい</w:t>
      </w:r>
      <w:r w:rsidR="000C05B3" w:rsidRPr="006D4461">
        <w:rPr>
          <w:rFonts w:asciiTheme="minorEastAsia" w:hAnsiTheme="minorEastAsia" w:hint="eastAsia"/>
          <w:szCs w:val="21"/>
        </w:rPr>
        <w:t>利用者</w:t>
      </w:r>
      <w:r w:rsidR="00873F37" w:rsidRPr="006D4461">
        <w:rPr>
          <w:rFonts w:asciiTheme="minorEastAsia" w:hAnsiTheme="minorEastAsia" w:hint="eastAsia"/>
          <w:szCs w:val="21"/>
        </w:rPr>
        <w:t>への対応訓練</w:t>
      </w:r>
      <w:r w:rsidR="00F207F4" w:rsidRPr="006D4461">
        <w:rPr>
          <w:rFonts w:asciiTheme="minorEastAsia" w:hAnsiTheme="minorEastAsia" w:hint="eastAsia"/>
          <w:szCs w:val="21"/>
        </w:rPr>
        <w:t>、</w:t>
      </w:r>
      <w:r w:rsidR="0083450B" w:rsidRPr="006D4461">
        <w:rPr>
          <w:rFonts w:asciiTheme="minorEastAsia" w:hAnsiTheme="minorEastAsia" w:hint="eastAsia"/>
          <w:szCs w:val="21"/>
        </w:rPr>
        <w:t>個室管理・個別対応を</w:t>
      </w:r>
      <w:r w:rsidR="000C05B3" w:rsidRPr="006D4461">
        <w:rPr>
          <w:rFonts w:asciiTheme="minorEastAsia" w:hAnsiTheme="minorEastAsia" w:hint="eastAsia"/>
          <w:szCs w:val="21"/>
        </w:rPr>
        <w:t>利用者</w:t>
      </w:r>
      <w:r w:rsidR="0083450B" w:rsidRPr="006D4461">
        <w:rPr>
          <w:rFonts w:asciiTheme="minorEastAsia" w:hAnsiTheme="minorEastAsia" w:hint="eastAsia"/>
          <w:szCs w:val="21"/>
        </w:rPr>
        <w:t>と一緒に</w:t>
      </w:r>
      <w:r w:rsidR="00157B4B" w:rsidRPr="006D4461">
        <w:rPr>
          <w:rFonts w:asciiTheme="minorEastAsia" w:hAnsiTheme="minorEastAsia" w:hint="eastAsia"/>
          <w:szCs w:val="21"/>
        </w:rPr>
        <w:t>一日</w:t>
      </w:r>
      <w:r w:rsidR="0083450B" w:rsidRPr="006D4461">
        <w:rPr>
          <w:rFonts w:asciiTheme="minorEastAsia" w:hAnsiTheme="minorEastAsia" w:hint="eastAsia"/>
          <w:szCs w:val="21"/>
        </w:rPr>
        <w:t>体験</w:t>
      </w:r>
      <w:r w:rsidR="00157B4B" w:rsidRPr="006D4461">
        <w:rPr>
          <w:rFonts w:asciiTheme="minorEastAsia" w:hAnsiTheme="minorEastAsia" w:hint="eastAsia"/>
          <w:szCs w:val="21"/>
        </w:rPr>
        <w:t>する</w:t>
      </w:r>
      <w:r w:rsidR="0083450B" w:rsidRPr="006D4461">
        <w:rPr>
          <w:rFonts w:asciiTheme="minorEastAsia" w:hAnsiTheme="minorEastAsia" w:hint="eastAsia"/>
          <w:szCs w:val="21"/>
        </w:rPr>
        <w:t>など、</w:t>
      </w:r>
      <w:r w:rsidR="00F207F4" w:rsidRPr="006D4461">
        <w:rPr>
          <w:rFonts w:asciiTheme="minorEastAsia" w:hAnsiTheme="minorEastAsia" w:hint="eastAsia"/>
          <w:szCs w:val="21"/>
        </w:rPr>
        <w:t>できるだけ実践に近い模擬訓練を繰り返す。</w:t>
      </w:r>
      <w:bookmarkStart w:id="3" w:name="_Hlk64890338"/>
    </w:p>
    <w:p w14:paraId="67BEE3BF" w14:textId="693BFBC7" w:rsidR="00EC1F73" w:rsidRPr="008E028E" w:rsidRDefault="00D62D30" w:rsidP="00EC1F73">
      <w:pPr>
        <w:ind w:firstLineChars="135" w:firstLine="283"/>
        <w:rPr>
          <w:rFonts w:asciiTheme="minorEastAsia" w:hAnsiTheme="minorEastAsia"/>
          <w:strike/>
          <w:szCs w:val="21"/>
        </w:rPr>
      </w:pPr>
      <w:bookmarkStart w:id="4" w:name="_Hlk65185112"/>
      <w:bookmarkStart w:id="5" w:name="_Hlk65185449"/>
      <w:r w:rsidRPr="00121763">
        <w:rPr>
          <w:rFonts w:asciiTheme="minorEastAsia" w:hAnsiTheme="minorEastAsia" w:hint="eastAsia"/>
          <w:szCs w:val="21"/>
        </w:rPr>
        <w:t>なお、利用者のマスク着用が必ずしも徹底されず、食事介助時等にむせ込みがあり、密着を余儀なくされる介護</w:t>
      </w:r>
      <w:r w:rsidR="0048551E" w:rsidRPr="00121763">
        <w:rPr>
          <w:rFonts w:asciiTheme="minorEastAsia" w:hAnsiTheme="minorEastAsia" w:hint="eastAsia"/>
          <w:szCs w:val="21"/>
        </w:rPr>
        <w:t>現場</w:t>
      </w:r>
      <w:r w:rsidRPr="00121763">
        <w:rPr>
          <w:rFonts w:asciiTheme="minorEastAsia" w:hAnsiTheme="minorEastAsia" w:hint="eastAsia"/>
          <w:szCs w:val="21"/>
        </w:rPr>
        <w:t>では、フィッティングに優れるN95マスクが望ましい</w:t>
      </w:r>
      <w:r w:rsidR="008E028E">
        <w:rPr>
          <w:rFonts w:asciiTheme="minorEastAsia" w:hAnsiTheme="minorEastAsia" w:hint="eastAsia"/>
          <w:szCs w:val="21"/>
        </w:rPr>
        <w:t>。</w:t>
      </w:r>
      <w:bookmarkEnd w:id="3"/>
      <w:bookmarkEnd w:id="4"/>
      <w:bookmarkEnd w:id="5"/>
    </w:p>
    <w:p w14:paraId="6ABD088D" w14:textId="77777777" w:rsidR="00BF47CC" w:rsidRPr="006D4461" w:rsidRDefault="00BF47CC" w:rsidP="00FA6310">
      <w:pPr>
        <w:rPr>
          <w:rFonts w:asciiTheme="minorEastAsia" w:hAnsiTheme="minorEastAsia"/>
          <w:szCs w:val="21"/>
        </w:rPr>
      </w:pPr>
    </w:p>
    <w:p w14:paraId="7705E17A" w14:textId="67776726" w:rsidR="00234127" w:rsidRPr="006D4461" w:rsidRDefault="00234127" w:rsidP="00FA6310">
      <w:pPr>
        <w:rPr>
          <w:rFonts w:asciiTheme="minorEastAsia" w:hAnsiTheme="minorEastAsia"/>
          <w:szCs w:val="21"/>
        </w:rPr>
      </w:pPr>
      <w:r w:rsidRPr="006D4461">
        <w:rPr>
          <w:rFonts w:asciiTheme="minorEastAsia" w:hAnsiTheme="minorEastAsia" w:hint="eastAsia"/>
          <w:szCs w:val="21"/>
        </w:rPr>
        <w:t>◆勤務シフト</w:t>
      </w:r>
      <w:r w:rsidR="00C67A91" w:rsidRPr="006D4461">
        <w:rPr>
          <w:rFonts w:asciiTheme="minorEastAsia" w:hAnsiTheme="minorEastAsia" w:hint="eastAsia"/>
          <w:szCs w:val="21"/>
        </w:rPr>
        <w:t>表</w:t>
      </w:r>
      <w:r w:rsidR="002E7D98" w:rsidRPr="006D4461">
        <w:rPr>
          <w:rFonts w:asciiTheme="minorEastAsia" w:hAnsiTheme="minorEastAsia" w:hint="eastAsia"/>
          <w:szCs w:val="21"/>
        </w:rPr>
        <w:t>とタイムテーブル</w:t>
      </w:r>
      <w:r w:rsidRPr="006D4461">
        <w:rPr>
          <w:rFonts w:asciiTheme="minorEastAsia" w:hAnsiTheme="minorEastAsia" w:hint="eastAsia"/>
          <w:szCs w:val="21"/>
        </w:rPr>
        <w:t>を予め作成</w:t>
      </w:r>
      <w:r w:rsidR="00753A75" w:rsidRPr="006D4461">
        <w:rPr>
          <w:rFonts w:asciiTheme="minorEastAsia" w:hAnsiTheme="minorEastAsia" w:hint="eastAsia"/>
          <w:szCs w:val="21"/>
        </w:rPr>
        <w:t>しておく</w:t>
      </w:r>
      <w:r w:rsidR="007F0E25" w:rsidRPr="006D4461">
        <w:rPr>
          <w:rFonts w:asciiTheme="minorEastAsia" w:hAnsiTheme="minorEastAsia" w:hint="eastAsia"/>
          <w:szCs w:val="21"/>
        </w:rPr>
        <w:t>◆</w:t>
      </w:r>
    </w:p>
    <w:p w14:paraId="1D6AE21F" w14:textId="1D4FB580" w:rsidR="00610FFB" w:rsidRPr="006D4461" w:rsidRDefault="006152F2" w:rsidP="001A3E0F">
      <w:pPr>
        <w:ind w:firstLineChars="135" w:firstLine="283"/>
        <w:rPr>
          <w:rFonts w:asciiTheme="minorEastAsia" w:hAnsiTheme="minorEastAsia"/>
          <w:szCs w:val="21"/>
        </w:rPr>
      </w:pPr>
      <w:r w:rsidRPr="006D4461">
        <w:rPr>
          <w:rFonts w:asciiTheme="minorEastAsia" w:hAnsiTheme="minorEastAsia" w:hint="eastAsia"/>
          <w:szCs w:val="21"/>
        </w:rPr>
        <w:t>個室管理</w:t>
      </w:r>
      <w:r w:rsidR="00234127" w:rsidRPr="006D4461">
        <w:rPr>
          <w:rFonts w:asciiTheme="minorEastAsia" w:hAnsiTheme="minorEastAsia" w:hint="eastAsia"/>
          <w:szCs w:val="21"/>
        </w:rPr>
        <w:t>、</w:t>
      </w:r>
      <w:r w:rsidRPr="006D4461">
        <w:rPr>
          <w:rFonts w:asciiTheme="minorEastAsia" w:hAnsiTheme="minorEastAsia" w:hint="eastAsia"/>
          <w:szCs w:val="21"/>
        </w:rPr>
        <w:t>個別対応</w:t>
      </w:r>
      <w:r w:rsidR="00234127" w:rsidRPr="006D4461">
        <w:rPr>
          <w:rFonts w:asciiTheme="minorEastAsia" w:hAnsiTheme="minorEastAsia" w:hint="eastAsia"/>
          <w:szCs w:val="21"/>
        </w:rPr>
        <w:t>が基本となり、</w:t>
      </w:r>
      <w:r w:rsidR="00DB7D3D" w:rsidRPr="006D4461">
        <w:rPr>
          <w:rFonts w:asciiTheme="minorEastAsia" w:hAnsiTheme="minorEastAsia" w:hint="eastAsia"/>
          <w:szCs w:val="21"/>
        </w:rPr>
        <w:t>これに</w:t>
      </w:r>
      <w:r w:rsidR="00234127" w:rsidRPr="006D4461">
        <w:rPr>
          <w:rFonts w:asciiTheme="minorEastAsia" w:hAnsiTheme="minorEastAsia" w:hint="eastAsia"/>
          <w:szCs w:val="21"/>
        </w:rPr>
        <w:t>換気や手指消毒などの感染対策と</w:t>
      </w:r>
      <w:r w:rsidR="00DB7D3D" w:rsidRPr="006D4461">
        <w:rPr>
          <w:rFonts w:asciiTheme="minorEastAsia" w:hAnsiTheme="minorEastAsia" w:hint="eastAsia"/>
          <w:szCs w:val="21"/>
        </w:rPr>
        <w:t>頻回</w:t>
      </w:r>
      <w:r w:rsidR="00234127" w:rsidRPr="006D4461">
        <w:rPr>
          <w:rFonts w:asciiTheme="minorEastAsia" w:hAnsiTheme="minorEastAsia" w:hint="eastAsia"/>
          <w:szCs w:val="21"/>
        </w:rPr>
        <w:t>の健康観察が加わる</w:t>
      </w:r>
      <w:r w:rsidR="00DB7D3D" w:rsidRPr="006D4461">
        <w:rPr>
          <w:rFonts w:asciiTheme="minorEastAsia" w:hAnsiTheme="minorEastAsia" w:hint="eastAsia"/>
          <w:szCs w:val="21"/>
        </w:rPr>
        <w:t>。</w:t>
      </w:r>
      <w:r w:rsidR="00271D83" w:rsidRPr="006D4461">
        <w:rPr>
          <w:rFonts w:asciiTheme="minorEastAsia" w:hAnsiTheme="minorEastAsia" w:hint="eastAsia"/>
          <w:szCs w:val="21"/>
        </w:rPr>
        <w:t>またPPEを着用しての介護は発汗</w:t>
      </w:r>
      <w:r w:rsidR="002773A3" w:rsidRPr="006D4461">
        <w:rPr>
          <w:rFonts w:asciiTheme="minorEastAsia" w:hAnsiTheme="minorEastAsia" w:hint="eastAsia"/>
          <w:szCs w:val="21"/>
        </w:rPr>
        <w:t>が</w:t>
      </w:r>
      <w:r w:rsidR="00271D83" w:rsidRPr="006D4461">
        <w:rPr>
          <w:rFonts w:asciiTheme="minorEastAsia" w:hAnsiTheme="minorEastAsia" w:hint="eastAsia"/>
          <w:szCs w:val="21"/>
        </w:rPr>
        <w:t>著しく、</w:t>
      </w:r>
      <w:r w:rsidR="002773A3" w:rsidRPr="006D4461">
        <w:rPr>
          <w:rFonts w:asciiTheme="minorEastAsia" w:hAnsiTheme="minorEastAsia" w:hint="eastAsia"/>
          <w:szCs w:val="21"/>
        </w:rPr>
        <w:t>水分補給のための</w:t>
      </w:r>
      <w:r w:rsidR="00610FFB" w:rsidRPr="006D4461">
        <w:rPr>
          <w:rFonts w:asciiTheme="minorEastAsia" w:hAnsiTheme="minorEastAsia" w:hint="eastAsia"/>
          <w:szCs w:val="21"/>
        </w:rPr>
        <w:t>休憩が</w:t>
      </w:r>
      <w:r w:rsidR="002E7D98" w:rsidRPr="006D4461">
        <w:rPr>
          <w:rFonts w:asciiTheme="minorEastAsia" w:hAnsiTheme="minorEastAsia" w:hint="eastAsia"/>
          <w:szCs w:val="21"/>
        </w:rPr>
        <w:t>不可欠</w:t>
      </w:r>
      <w:r w:rsidR="00610FFB" w:rsidRPr="006D4461">
        <w:rPr>
          <w:rFonts w:asciiTheme="minorEastAsia" w:hAnsiTheme="minorEastAsia" w:hint="eastAsia"/>
          <w:szCs w:val="21"/>
        </w:rPr>
        <w:t>である</w:t>
      </w:r>
      <w:r w:rsidR="00DB7D3D" w:rsidRPr="006D4461">
        <w:rPr>
          <w:rFonts w:asciiTheme="minorEastAsia" w:hAnsiTheme="minorEastAsia" w:hint="eastAsia"/>
          <w:szCs w:val="21"/>
        </w:rPr>
        <w:t>。こうしたことから、</w:t>
      </w:r>
      <w:r w:rsidR="00610FFB" w:rsidRPr="006D4461">
        <w:rPr>
          <w:rFonts w:asciiTheme="minorEastAsia" w:hAnsiTheme="minorEastAsia" w:hint="eastAsia"/>
          <w:szCs w:val="21"/>
        </w:rPr>
        <w:t>クラスターの発生を防ぎ、職員を感染リスクから守るためには、</w:t>
      </w:r>
      <w:r w:rsidR="00271D83" w:rsidRPr="006D4461">
        <w:rPr>
          <w:rFonts w:asciiTheme="minorEastAsia" w:hAnsiTheme="minorEastAsia" w:hint="eastAsia"/>
          <w:szCs w:val="21"/>
        </w:rPr>
        <w:t>通常の</w:t>
      </w:r>
      <w:r w:rsidR="00610FFB" w:rsidRPr="006D4461">
        <w:rPr>
          <w:rFonts w:asciiTheme="minorEastAsia" w:hAnsiTheme="minorEastAsia" w:hint="eastAsia"/>
          <w:szCs w:val="21"/>
        </w:rPr>
        <w:t>1.5</w:t>
      </w:r>
      <w:r w:rsidR="00271D83" w:rsidRPr="006D4461">
        <w:rPr>
          <w:rFonts w:asciiTheme="minorEastAsia" w:hAnsiTheme="minorEastAsia" w:hint="eastAsia"/>
          <w:szCs w:val="21"/>
        </w:rPr>
        <w:t>倍程度の人数</w:t>
      </w:r>
      <w:r w:rsidR="00DB7D3D" w:rsidRPr="006D4461">
        <w:rPr>
          <w:rFonts w:asciiTheme="minorEastAsia" w:hAnsiTheme="minorEastAsia" w:hint="eastAsia"/>
          <w:szCs w:val="21"/>
        </w:rPr>
        <w:t>を</w:t>
      </w:r>
      <w:r w:rsidR="00610FFB" w:rsidRPr="006D4461">
        <w:rPr>
          <w:rFonts w:asciiTheme="minorEastAsia" w:hAnsiTheme="minorEastAsia" w:hint="eastAsia"/>
          <w:szCs w:val="21"/>
        </w:rPr>
        <w:t>確保</w:t>
      </w:r>
      <w:r w:rsidR="00DB7D3D" w:rsidRPr="006D4461">
        <w:rPr>
          <w:rFonts w:asciiTheme="minorEastAsia" w:hAnsiTheme="minorEastAsia" w:hint="eastAsia"/>
          <w:szCs w:val="21"/>
        </w:rPr>
        <w:t>し</w:t>
      </w:r>
      <w:r w:rsidR="00610FFB" w:rsidRPr="006D4461">
        <w:rPr>
          <w:rFonts w:asciiTheme="minorEastAsia" w:hAnsiTheme="minorEastAsia" w:hint="eastAsia"/>
          <w:szCs w:val="21"/>
        </w:rPr>
        <w:t>なければならない。しかも初動から、いわばスタートダッシュで体制を組み立てなければならないので、ある程度の</w:t>
      </w:r>
      <w:r w:rsidR="00800CFC" w:rsidRPr="006D4461">
        <w:rPr>
          <w:rFonts w:asciiTheme="minorEastAsia" w:hAnsiTheme="minorEastAsia" w:hint="eastAsia"/>
          <w:szCs w:val="21"/>
        </w:rPr>
        <w:t>役割分担とともに、</w:t>
      </w:r>
      <w:r w:rsidR="001342BF" w:rsidRPr="006D4461">
        <w:rPr>
          <w:rFonts w:asciiTheme="minorEastAsia" w:hAnsiTheme="minorEastAsia" w:hint="eastAsia"/>
          <w:szCs w:val="21"/>
        </w:rPr>
        <w:t>休憩</w:t>
      </w:r>
      <w:r w:rsidR="002773A3" w:rsidRPr="006D4461">
        <w:rPr>
          <w:rFonts w:asciiTheme="minorEastAsia" w:hAnsiTheme="minorEastAsia" w:hint="eastAsia"/>
          <w:szCs w:val="21"/>
        </w:rPr>
        <w:t>時間</w:t>
      </w:r>
      <w:r w:rsidR="00800CFC" w:rsidRPr="006D4461">
        <w:rPr>
          <w:rFonts w:asciiTheme="minorEastAsia" w:hAnsiTheme="minorEastAsia" w:hint="eastAsia"/>
          <w:szCs w:val="21"/>
        </w:rPr>
        <w:t>を</w:t>
      </w:r>
      <w:r w:rsidR="000E2D3D" w:rsidRPr="006D4461">
        <w:rPr>
          <w:rFonts w:asciiTheme="minorEastAsia" w:hAnsiTheme="minorEastAsia" w:hint="eastAsia"/>
          <w:szCs w:val="21"/>
        </w:rPr>
        <w:t>しっかり</w:t>
      </w:r>
      <w:r w:rsidR="00800CFC" w:rsidRPr="006D4461">
        <w:rPr>
          <w:rFonts w:asciiTheme="minorEastAsia" w:hAnsiTheme="minorEastAsia" w:hint="eastAsia"/>
          <w:szCs w:val="21"/>
        </w:rPr>
        <w:t>確保できる</w:t>
      </w:r>
      <w:r w:rsidR="00506C61" w:rsidRPr="006D4461">
        <w:rPr>
          <w:rFonts w:asciiTheme="minorEastAsia" w:hAnsiTheme="minorEastAsia" w:hint="eastAsia"/>
          <w:szCs w:val="21"/>
        </w:rPr>
        <w:t>勤務</w:t>
      </w:r>
      <w:r w:rsidR="00271D83" w:rsidRPr="006D4461">
        <w:rPr>
          <w:rFonts w:asciiTheme="minorEastAsia" w:hAnsiTheme="minorEastAsia" w:hint="eastAsia"/>
          <w:szCs w:val="21"/>
        </w:rPr>
        <w:t>シフト</w:t>
      </w:r>
      <w:r w:rsidR="00C67A91" w:rsidRPr="006D4461">
        <w:rPr>
          <w:rFonts w:asciiTheme="minorEastAsia" w:hAnsiTheme="minorEastAsia" w:hint="eastAsia"/>
          <w:szCs w:val="21"/>
        </w:rPr>
        <w:t>表</w:t>
      </w:r>
      <w:r w:rsidR="002E7D98" w:rsidRPr="006D4461">
        <w:rPr>
          <w:rFonts w:asciiTheme="minorEastAsia" w:hAnsiTheme="minorEastAsia" w:hint="eastAsia"/>
          <w:szCs w:val="21"/>
        </w:rPr>
        <w:t>とタイムテーブル</w:t>
      </w:r>
      <w:r w:rsidR="00271D83" w:rsidRPr="006D4461">
        <w:rPr>
          <w:rFonts w:asciiTheme="minorEastAsia" w:hAnsiTheme="minorEastAsia" w:hint="eastAsia"/>
          <w:szCs w:val="21"/>
        </w:rPr>
        <w:t>を</w:t>
      </w:r>
      <w:r w:rsidR="00DB7D3D" w:rsidRPr="006D4461">
        <w:rPr>
          <w:rFonts w:asciiTheme="minorEastAsia" w:hAnsiTheme="minorEastAsia" w:hint="eastAsia"/>
          <w:szCs w:val="21"/>
        </w:rPr>
        <w:t>予め</w:t>
      </w:r>
      <w:r w:rsidR="00271D83" w:rsidRPr="006D4461">
        <w:rPr>
          <w:rFonts w:asciiTheme="minorEastAsia" w:hAnsiTheme="minorEastAsia" w:hint="eastAsia"/>
          <w:szCs w:val="21"/>
        </w:rPr>
        <w:t>作成しておく</w:t>
      </w:r>
      <w:r w:rsidR="00610FFB" w:rsidRPr="006D4461">
        <w:rPr>
          <w:rFonts w:asciiTheme="minorEastAsia" w:hAnsiTheme="minorEastAsia" w:hint="eastAsia"/>
          <w:szCs w:val="21"/>
        </w:rPr>
        <w:t>こと</w:t>
      </w:r>
      <w:r w:rsidR="00271D83" w:rsidRPr="006D4461">
        <w:rPr>
          <w:rFonts w:asciiTheme="minorEastAsia" w:hAnsiTheme="minorEastAsia" w:hint="eastAsia"/>
          <w:szCs w:val="21"/>
        </w:rPr>
        <w:t>。</w:t>
      </w:r>
    </w:p>
    <w:p w14:paraId="2790AB66" w14:textId="5DE91838" w:rsidR="00F46056" w:rsidRPr="006D4461" w:rsidRDefault="00F63951" w:rsidP="001A3E0F">
      <w:pPr>
        <w:ind w:firstLineChars="135" w:firstLine="283"/>
        <w:rPr>
          <w:rFonts w:asciiTheme="minorEastAsia" w:hAnsiTheme="minorEastAsia"/>
          <w:szCs w:val="21"/>
        </w:rPr>
      </w:pPr>
      <w:r w:rsidRPr="006D4461">
        <w:rPr>
          <w:rFonts w:asciiTheme="minorEastAsia" w:hAnsiTheme="minorEastAsia" w:hint="eastAsia"/>
          <w:szCs w:val="21"/>
        </w:rPr>
        <w:t>役割分担としては、たとえばその日のリーダーや介護の担当には自施設の職員を充て、</w:t>
      </w:r>
      <w:r w:rsidR="000D1D53" w:rsidRPr="006D4461">
        <w:rPr>
          <w:rFonts w:asciiTheme="minorEastAsia" w:hAnsiTheme="minorEastAsia" w:hint="eastAsia"/>
          <w:szCs w:val="21"/>
        </w:rPr>
        <w:t>健康観察、</w:t>
      </w:r>
      <w:r w:rsidRPr="006D4461">
        <w:rPr>
          <w:rFonts w:asciiTheme="minorEastAsia" w:hAnsiTheme="minorEastAsia" w:hint="eastAsia"/>
          <w:szCs w:val="21"/>
        </w:rPr>
        <w:t>換気、</w:t>
      </w:r>
      <w:r w:rsidR="000D1D53" w:rsidRPr="006D4461">
        <w:rPr>
          <w:rFonts w:asciiTheme="minorEastAsia" w:hAnsiTheme="minorEastAsia" w:hint="eastAsia"/>
          <w:szCs w:val="21"/>
        </w:rPr>
        <w:t>環境</w:t>
      </w:r>
      <w:r w:rsidRPr="006D4461">
        <w:rPr>
          <w:rFonts w:asciiTheme="minorEastAsia" w:hAnsiTheme="minorEastAsia" w:hint="eastAsia"/>
          <w:szCs w:val="21"/>
        </w:rPr>
        <w:t>消毒、</w:t>
      </w:r>
      <w:r w:rsidR="00C67A91" w:rsidRPr="006D4461">
        <w:rPr>
          <w:rFonts w:asciiTheme="minorEastAsia" w:hAnsiTheme="minorEastAsia" w:hint="eastAsia"/>
          <w:szCs w:val="21"/>
        </w:rPr>
        <w:t>清掃、ゴミ出し</w:t>
      </w:r>
      <w:r w:rsidRPr="006D4461">
        <w:rPr>
          <w:rFonts w:asciiTheme="minorEastAsia" w:hAnsiTheme="minorEastAsia" w:hint="eastAsia"/>
          <w:szCs w:val="21"/>
        </w:rPr>
        <w:t>の担当には応援職員を充てる</w:t>
      </w:r>
      <w:r w:rsidR="002773A3" w:rsidRPr="006D4461">
        <w:rPr>
          <w:rFonts w:asciiTheme="minorEastAsia" w:hAnsiTheme="minorEastAsia" w:hint="eastAsia"/>
          <w:szCs w:val="21"/>
        </w:rPr>
        <w:t>イメージで、</w:t>
      </w:r>
      <w:r w:rsidR="00800CFC" w:rsidRPr="006D4461">
        <w:rPr>
          <w:rFonts w:asciiTheme="minorEastAsia" w:hAnsiTheme="minorEastAsia" w:hint="eastAsia"/>
          <w:szCs w:val="21"/>
        </w:rPr>
        <w:t>それぞれ時間単位で何をすればよいか、凡そイメージできるように</w:t>
      </w:r>
      <w:r w:rsidR="002E7D98" w:rsidRPr="006D4461">
        <w:rPr>
          <w:rFonts w:asciiTheme="minorEastAsia" w:hAnsiTheme="minorEastAsia" w:hint="eastAsia"/>
          <w:szCs w:val="21"/>
        </w:rPr>
        <w:t>タイムテーブル</w:t>
      </w:r>
      <w:r w:rsidR="00800CFC" w:rsidRPr="006D4461">
        <w:rPr>
          <w:rFonts w:asciiTheme="minorEastAsia" w:hAnsiTheme="minorEastAsia" w:hint="eastAsia"/>
          <w:szCs w:val="21"/>
        </w:rPr>
        <w:t>を組み立てる</w:t>
      </w:r>
      <w:r w:rsidRPr="006D4461">
        <w:rPr>
          <w:rFonts w:asciiTheme="minorEastAsia" w:hAnsiTheme="minorEastAsia" w:hint="eastAsia"/>
          <w:szCs w:val="21"/>
        </w:rPr>
        <w:t>。</w:t>
      </w:r>
    </w:p>
    <w:p w14:paraId="07CD0614" w14:textId="5C397262" w:rsidR="00234127" w:rsidRPr="006D4461" w:rsidRDefault="000D1D53" w:rsidP="001A3E0F">
      <w:pPr>
        <w:ind w:firstLineChars="135" w:firstLine="283"/>
        <w:rPr>
          <w:rFonts w:asciiTheme="minorEastAsia" w:hAnsiTheme="minorEastAsia"/>
          <w:szCs w:val="21"/>
        </w:rPr>
      </w:pPr>
      <w:r w:rsidRPr="006D4461">
        <w:rPr>
          <w:rFonts w:asciiTheme="minorEastAsia" w:hAnsiTheme="minorEastAsia" w:hint="eastAsia"/>
          <w:szCs w:val="21"/>
        </w:rPr>
        <w:t>たとえば健康観察は</w:t>
      </w:r>
      <w:r w:rsidR="00F670A2" w:rsidRPr="006D4461">
        <w:rPr>
          <w:rFonts w:asciiTheme="minorEastAsia" w:hAnsiTheme="minorEastAsia" w:hint="eastAsia"/>
          <w:szCs w:val="21"/>
        </w:rPr>
        <w:t>無症状者には</w:t>
      </w:r>
      <w:r w:rsidR="002A6238" w:rsidRPr="00912881">
        <w:rPr>
          <w:rFonts w:asciiTheme="minorEastAsia" w:hAnsiTheme="minorEastAsia" w:hint="eastAsia"/>
          <w:szCs w:val="21"/>
        </w:rPr>
        <w:t>1日</w:t>
      </w:r>
      <w:r w:rsidR="00F3120B" w:rsidRPr="00912881">
        <w:rPr>
          <w:rFonts w:asciiTheme="minorEastAsia" w:hAnsiTheme="minorEastAsia" w:hint="eastAsia"/>
          <w:szCs w:val="21"/>
        </w:rPr>
        <w:t>2</w:t>
      </w:r>
      <w:r w:rsidR="002A6238" w:rsidRPr="00912881">
        <w:rPr>
          <w:rFonts w:asciiTheme="minorEastAsia" w:hAnsiTheme="minorEastAsia" w:hint="eastAsia"/>
          <w:szCs w:val="21"/>
        </w:rPr>
        <w:t>回程度</w:t>
      </w:r>
      <w:r w:rsidR="00593C99" w:rsidRPr="008E028E">
        <w:rPr>
          <w:rFonts w:asciiTheme="minorEastAsia" w:hAnsiTheme="minorEastAsia" w:hint="eastAsia"/>
          <w:color w:val="0070C0"/>
          <w:szCs w:val="21"/>
        </w:rPr>
        <w:t>、</w:t>
      </w:r>
      <w:r w:rsidRPr="006D4461">
        <w:rPr>
          <w:rFonts w:asciiTheme="minorEastAsia" w:hAnsiTheme="minorEastAsia" w:hint="eastAsia"/>
          <w:szCs w:val="21"/>
        </w:rPr>
        <w:t>有症状者には1時間毎</w:t>
      </w:r>
      <w:r w:rsidR="00593C99" w:rsidRPr="006D4461">
        <w:rPr>
          <w:rFonts w:asciiTheme="minorEastAsia" w:hAnsiTheme="minorEastAsia" w:hint="eastAsia"/>
          <w:szCs w:val="21"/>
        </w:rPr>
        <w:t>に行い、</w:t>
      </w:r>
      <w:r w:rsidRPr="00F3120B">
        <w:rPr>
          <w:rFonts w:asciiTheme="minorEastAsia" w:hAnsiTheme="minorEastAsia" w:hint="eastAsia"/>
          <w:szCs w:val="21"/>
        </w:rPr>
        <w:t>9時、15時にメール報告</w:t>
      </w:r>
      <w:r w:rsidR="00593C99" w:rsidRPr="00F3120B">
        <w:rPr>
          <w:rFonts w:asciiTheme="minorEastAsia" w:hAnsiTheme="minorEastAsia" w:hint="eastAsia"/>
          <w:szCs w:val="21"/>
        </w:rPr>
        <w:t>。</w:t>
      </w:r>
      <w:r w:rsidRPr="006D4461">
        <w:rPr>
          <w:rFonts w:asciiTheme="minorEastAsia" w:hAnsiTheme="minorEastAsia" w:hint="eastAsia"/>
          <w:szCs w:val="21"/>
        </w:rPr>
        <w:t>換気は常時換気、常時窓開け（温度差換気）を基本とし、共用スペースは30分毎、居室は</w:t>
      </w:r>
      <w:r w:rsidR="00593C99" w:rsidRPr="006D4461">
        <w:rPr>
          <w:rFonts w:asciiTheme="minorEastAsia" w:hAnsiTheme="minorEastAsia" w:hint="eastAsia"/>
          <w:szCs w:val="21"/>
        </w:rPr>
        <w:t>職員が出入りの都度。</w:t>
      </w:r>
      <w:r w:rsidR="00F670A2" w:rsidRPr="00D16513">
        <w:rPr>
          <w:rFonts w:asciiTheme="minorEastAsia" w:hAnsiTheme="minorEastAsia" w:hint="eastAsia"/>
          <w:szCs w:val="21"/>
        </w:rPr>
        <w:t>環境消毒は1日1回</w:t>
      </w:r>
      <w:r w:rsidR="00F3120B" w:rsidRPr="00912881">
        <w:rPr>
          <w:rFonts w:asciiTheme="minorEastAsia" w:hAnsiTheme="minorEastAsia" w:hint="eastAsia"/>
          <w:szCs w:val="21"/>
        </w:rPr>
        <w:t>程度とする</w:t>
      </w:r>
      <w:r w:rsidR="008E028E" w:rsidRPr="00912881">
        <w:rPr>
          <w:rFonts w:asciiTheme="minorEastAsia" w:hAnsiTheme="minorEastAsia" w:hint="eastAsia"/>
          <w:szCs w:val="21"/>
        </w:rPr>
        <w:t>。</w:t>
      </w:r>
      <w:r w:rsidR="0044115B" w:rsidRPr="006D4461">
        <w:rPr>
          <w:rFonts w:asciiTheme="minorEastAsia" w:hAnsiTheme="minorEastAsia" w:hint="eastAsia"/>
          <w:szCs w:val="21"/>
        </w:rPr>
        <w:t>ただし</w:t>
      </w:r>
      <w:r w:rsidR="00947B99" w:rsidRPr="006D4461">
        <w:rPr>
          <w:rFonts w:asciiTheme="minorEastAsia" w:hAnsiTheme="minorEastAsia" w:hint="eastAsia"/>
          <w:szCs w:val="21"/>
        </w:rPr>
        <w:t>状況は毎日</w:t>
      </w:r>
      <w:r w:rsidR="00DB76F9" w:rsidRPr="006D4461">
        <w:rPr>
          <w:rFonts w:asciiTheme="minorEastAsia" w:hAnsiTheme="minorEastAsia" w:hint="eastAsia"/>
          <w:szCs w:val="21"/>
        </w:rPr>
        <w:t>変化するので、その日その日で現場</w:t>
      </w:r>
      <w:r w:rsidR="00DB76F9" w:rsidRPr="006D4461">
        <w:rPr>
          <w:rFonts w:asciiTheme="minorEastAsia" w:hAnsiTheme="minorEastAsia" w:hint="eastAsia"/>
          <w:szCs w:val="21"/>
        </w:rPr>
        <w:lastRenderedPageBreak/>
        <w:t>の指揮者が</w:t>
      </w:r>
      <w:r w:rsidR="00C67A91" w:rsidRPr="006D4461">
        <w:rPr>
          <w:rFonts w:asciiTheme="minorEastAsia" w:hAnsiTheme="minorEastAsia" w:hint="eastAsia"/>
          <w:szCs w:val="21"/>
        </w:rPr>
        <w:t>シフトを</w:t>
      </w:r>
      <w:r w:rsidR="00947B99" w:rsidRPr="006D4461">
        <w:rPr>
          <w:rFonts w:asciiTheme="minorEastAsia" w:hAnsiTheme="minorEastAsia" w:hint="eastAsia"/>
          <w:szCs w:val="21"/>
        </w:rPr>
        <w:t>修正</w:t>
      </w:r>
      <w:r w:rsidR="00C67A91" w:rsidRPr="006D4461">
        <w:rPr>
          <w:rFonts w:asciiTheme="minorEastAsia" w:hAnsiTheme="minorEastAsia" w:hint="eastAsia"/>
          <w:szCs w:val="21"/>
        </w:rPr>
        <w:t>し、指示</w:t>
      </w:r>
      <w:r w:rsidR="00DB76F9" w:rsidRPr="006D4461">
        <w:rPr>
          <w:rFonts w:asciiTheme="minorEastAsia" w:hAnsiTheme="minorEastAsia" w:hint="eastAsia"/>
          <w:szCs w:val="21"/>
        </w:rPr>
        <w:t>すること。</w:t>
      </w:r>
    </w:p>
    <w:p w14:paraId="59E01624" w14:textId="14FE033B" w:rsidR="00271D83" w:rsidRPr="006D4461" w:rsidRDefault="00271D83" w:rsidP="001A3E0F">
      <w:pPr>
        <w:ind w:firstLineChars="135" w:firstLine="283"/>
        <w:rPr>
          <w:rFonts w:asciiTheme="minorEastAsia" w:hAnsiTheme="minorEastAsia"/>
          <w:szCs w:val="21"/>
        </w:rPr>
      </w:pPr>
      <w:r w:rsidRPr="006D4461">
        <w:rPr>
          <w:rFonts w:asciiTheme="minorEastAsia" w:hAnsiTheme="minorEastAsia" w:hint="eastAsia"/>
          <w:szCs w:val="21"/>
        </w:rPr>
        <w:t>介護環境の激変にともない、予想外の事態や医療ニーズが頻繁に発生するため、指揮者と看護師はシフトに</w:t>
      </w:r>
      <w:r w:rsidR="00800CFC" w:rsidRPr="006D4461">
        <w:rPr>
          <w:rFonts w:asciiTheme="minorEastAsia" w:hAnsiTheme="minorEastAsia" w:hint="eastAsia"/>
          <w:szCs w:val="21"/>
        </w:rPr>
        <w:t>入れ</w:t>
      </w:r>
      <w:r w:rsidRPr="006D4461">
        <w:rPr>
          <w:rFonts w:asciiTheme="minorEastAsia" w:hAnsiTheme="minorEastAsia" w:hint="eastAsia"/>
          <w:szCs w:val="21"/>
        </w:rPr>
        <w:t>ないようにする。</w:t>
      </w:r>
    </w:p>
    <w:p w14:paraId="44CAD58C" w14:textId="346F45A9" w:rsidR="002E11A3" w:rsidRPr="006D4461" w:rsidRDefault="002E11A3" w:rsidP="002E11A3">
      <w:pPr>
        <w:rPr>
          <w:rFonts w:asciiTheme="minorEastAsia" w:hAnsiTheme="minorEastAsia" w:cs="ＭＳ Ｐゴシック"/>
          <w:kern w:val="0"/>
          <w:szCs w:val="21"/>
        </w:rPr>
      </w:pPr>
    </w:p>
    <w:p w14:paraId="2124EE33" w14:textId="07995EFD" w:rsidR="002E11A3" w:rsidRPr="006D4461" w:rsidRDefault="002E11A3" w:rsidP="002E11A3">
      <w:pPr>
        <w:rPr>
          <w:rFonts w:asciiTheme="minorEastAsia" w:hAnsiTheme="minorEastAsia"/>
          <w:szCs w:val="21"/>
        </w:rPr>
      </w:pPr>
      <w:r w:rsidRPr="006D4461">
        <w:rPr>
          <w:rFonts w:asciiTheme="minorEastAsia" w:hAnsiTheme="minorEastAsia" w:cs="ＭＳ Ｐゴシック" w:hint="eastAsia"/>
          <w:kern w:val="0"/>
          <w:szCs w:val="21"/>
        </w:rPr>
        <w:t>◆</w:t>
      </w:r>
      <w:r w:rsidR="00331E3F" w:rsidRPr="006D4461">
        <w:rPr>
          <w:rFonts w:asciiTheme="minorEastAsia" w:hAnsiTheme="minorEastAsia" w:hint="eastAsia"/>
          <w:szCs w:val="21"/>
        </w:rPr>
        <w:t>ゾーニングを図面上で確認し、備品を準備</w:t>
      </w:r>
      <w:r w:rsidR="00753A75" w:rsidRPr="006D4461">
        <w:rPr>
          <w:rFonts w:asciiTheme="minorEastAsia" w:hAnsiTheme="minorEastAsia" w:hint="eastAsia"/>
          <w:szCs w:val="21"/>
        </w:rPr>
        <w:t>しておく</w:t>
      </w:r>
      <w:r w:rsidR="007F0E25" w:rsidRPr="006D4461">
        <w:rPr>
          <w:rFonts w:asciiTheme="minorEastAsia" w:hAnsiTheme="minorEastAsia" w:hint="eastAsia"/>
          <w:szCs w:val="21"/>
        </w:rPr>
        <w:t>◆</w:t>
      </w:r>
    </w:p>
    <w:p w14:paraId="6199FF07" w14:textId="67A5AAA0" w:rsidR="006139E5" w:rsidRPr="006D4461" w:rsidRDefault="006139E5" w:rsidP="00BB69BA">
      <w:pPr>
        <w:ind w:firstLineChars="135" w:firstLine="283"/>
        <w:rPr>
          <w:rFonts w:asciiTheme="minorEastAsia" w:hAnsiTheme="minorEastAsia"/>
          <w:szCs w:val="21"/>
        </w:rPr>
      </w:pPr>
      <w:bookmarkStart w:id="6" w:name="_Hlk63816759"/>
      <w:r w:rsidRPr="006D4461">
        <w:rPr>
          <w:rFonts w:asciiTheme="minorEastAsia" w:hAnsiTheme="minorEastAsia" w:hint="eastAsia"/>
          <w:szCs w:val="21"/>
        </w:rPr>
        <w:t>ゾーニングは、</w:t>
      </w:r>
      <w:r w:rsidR="00BB69BA" w:rsidRPr="006D4461">
        <w:rPr>
          <w:rFonts w:asciiTheme="minorEastAsia" w:hAnsiTheme="minorEastAsia" w:hint="eastAsia"/>
          <w:szCs w:val="21"/>
        </w:rPr>
        <w:t>エアロゾル感染をイメージしながら集団隔離（コホーティング）を前提として</w:t>
      </w:r>
      <w:r w:rsidRPr="006D4461">
        <w:rPr>
          <w:rFonts w:asciiTheme="minorEastAsia" w:hAnsiTheme="minorEastAsia" w:hint="eastAsia"/>
          <w:szCs w:val="21"/>
        </w:rPr>
        <w:t>図面上</w:t>
      </w:r>
      <w:r w:rsidR="007270CA" w:rsidRPr="006D4461">
        <w:rPr>
          <w:rFonts w:asciiTheme="minorEastAsia" w:hAnsiTheme="minorEastAsia" w:hint="eastAsia"/>
          <w:szCs w:val="21"/>
        </w:rPr>
        <w:t>で想定し、</w:t>
      </w:r>
      <w:r w:rsidRPr="006D4461">
        <w:rPr>
          <w:rFonts w:asciiTheme="minorEastAsia" w:hAnsiTheme="minorEastAsia" w:hint="eastAsia"/>
          <w:szCs w:val="21"/>
        </w:rPr>
        <w:t>感染症の専門家</w:t>
      </w:r>
      <w:r w:rsidR="007270CA" w:rsidRPr="006D4461">
        <w:rPr>
          <w:rFonts w:asciiTheme="minorEastAsia" w:hAnsiTheme="minorEastAsia" w:hint="eastAsia"/>
          <w:szCs w:val="21"/>
        </w:rPr>
        <w:t>等</w:t>
      </w:r>
      <w:r w:rsidRPr="006D4461">
        <w:rPr>
          <w:rFonts w:asciiTheme="minorEastAsia" w:hAnsiTheme="minorEastAsia" w:hint="eastAsia"/>
          <w:szCs w:val="21"/>
        </w:rPr>
        <w:t>のチェックを済ませてお</w:t>
      </w:r>
      <w:r w:rsidR="00BB69BA" w:rsidRPr="006D4461">
        <w:rPr>
          <w:rFonts w:asciiTheme="minorEastAsia" w:hAnsiTheme="minorEastAsia" w:hint="eastAsia"/>
          <w:szCs w:val="21"/>
        </w:rPr>
        <w:t>く。</w:t>
      </w:r>
      <w:r w:rsidRPr="006D4461">
        <w:rPr>
          <w:rFonts w:asciiTheme="minorEastAsia" w:hAnsiTheme="minorEastAsia" w:hint="eastAsia"/>
          <w:szCs w:val="21"/>
        </w:rPr>
        <w:t>現場にはビニールテープ等で区分けが分かるようにしておく。</w:t>
      </w:r>
      <w:r w:rsidR="0013056D" w:rsidRPr="006D4461">
        <w:rPr>
          <w:rFonts w:asciiTheme="minorEastAsia" w:hAnsiTheme="minorEastAsia" w:hint="eastAsia"/>
          <w:szCs w:val="21"/>
        </w:rPr>
        <w:t>なお、発生</w:t>
      </w:r>
      <w:r w:rsidR="00BB69BA" w:rsidRPr="006D4461">
        <w:rPr>
          <w:rFonts w:asciiTheme="minorEastAsia" w:hAnsiTheme="minorEastAsia" w:hint="eastAsia"/>
          <w:szCs w:val="21"/>
        </w:rPr>
        <w:t>後の不測の事態に対応</w:t>
      </w:r>
      <w:r w:rsidR="0013056D" w:rsidRPr="006D4461">
        <w:rPr>
          <w:rFonts w:asciiTheme="minorEastAsia" w:hAnsiTheme="minorEastAsia" w:hint="eastAsia"/>
          <w:szCs w:val="21"/>
        </w:rPr>
        <w:t>する上で</w:t>
      </w:r>
      <w:r w:rsidR="00BB69BA" w:rsidRPr="006D4461">
        <w:rPr>
          <w:rFonts w:asciiTheme="minorEastAsia" w:hAnsiTheme="minorEastAsia" w:hint="eastAsia"/>
          <w:szCs w:val="21"/>
        </w:rPr>
        <w:t>も、専門家と連携しておくこと</w:t>
      </w:r>
      <w:r w:rsidR="00BE77EE" w:rsidRPr="006D4461">
        <w:rPr>
          <w:rFonts w:asciiTheme="minorEastAsia" w:hAnsiTheme="minorEastAsia" w:hint="eastAsia"/>
          <w:szCs w:val="21"/>
        </w:rPr>
        <w:t>は</w:t>
      </w:r>
      <w:r w:rsidR="0013056D" w:rsidRPr="006D4461">
        <w:rPr>
          <w:rFonts w:asciiTheme="minorEastAsia" w:hAnsiTheme="minorEastAsia" w:hint="eastAsia"/>
          <w:szCs w:val="21"/>
        </w:rPr>
        <w:t>極めて重要</w:t>
      </w:r>
      <w:r w:rsidR="00BB69BA" w:rsidRPr="006D4461">
        <w:rPr>
          <w:rFonts w:asciiTheme="minorEastAsia" w:hAnsiTheme="minorEastAsia" w:hint="eastAsia"/>
          <w:szCs w:val="21"/>
        </w:rPr>
        <w:t>である</w:t>
      </w:r>
      <w:r w:rsidR="0013056D" w:rsidRPr="006D4461">
        <w:rPr>
          <w:rFonts w:asciiTheme="minorEastAsia" w:hAnsiTheme="minorEastAsia" w:hint="eastAsia"/>
          <w:szCs w:val="21"/>
        </w:rPr>
        <w:t>。</w:t>
      </w:r>
    </w:p>
    <w:p w14:paraId="35585C50" w14:textId="09138D69" w:rsidR="00331E3F" w:rsidRPr="006D4461" w:rsidRDefault="007E3A91" w:rsidP="00A92A5D">
      <w:pPr>
        <w:ind w:firstLineChars="135" w:firstLine="283"/>
        <w:rPr>
          <w:rFonts w:asciiTheme="minorEastAsia" w:hAnsiTheme="minorEastAsia"/>
          <w:szCs w:val="21"/>
        </w:rPr>
      </w:pPr>
      <w:r w:rsidRPr="006D4461">
        <w:rPr>
          <w:rFonts w:asciiTheme="minorEastAsia" w:hAnsiTheme="minorEastAsia" w:hint="eastAsia"/>
          <w:szCs w:val="21"/>
        </w:rPr>
        <w:t>感染予防のための備品として、</w:t>
      </w:r>
      <w:r w:rsidR="00331E3F" w:rsidRPr="006D4461">
        <w:rPr>
          <w:rFonts w:asciiTheme="minorEastAsia" w:hAnsiTheme="minorEastAsia" w:hint="eastAsia"/>
          <w:szCs w:val="21"/>
        </w:rPr>
        <w:t>N95マスク、</w:t>
      </w:r>
      <w:r w:rsidR="00331E3F" w:rsidRPr="008E028E">
        <w:rPr>
          <w:rFonts w:asciiTheme="minorEastAsia" w:hAnsiTheme="minorEastAsia" w:hint="eastAsia"/>
          <w:szCs w:val="21"/>
        </w:rPr>
        <w:t>ゴーグル</w:t>
      </w:r>
      <w:r w:rsidR="00A92A5D" w:rsidRPr="008E028E">
        <w:rPr>
          <w:rFonts w:asciiTheme="minorEastAsia" w:hAnsiTheme="minorEastAsia" w:hint="eastAsia"/>
          <w:szCs w:val="21"/>
        </w:rPr>
        <w:t>（</w:t>
      </w:r>
      <w:r w:rsidR="00B75739" w:rsidRPr="008E028E">
        <w:rPr>
          <w:rFonts w:asciiTheme="minorEastAsia" w:hAnsiTheme="minorEastAsia" w:hint="eastAsia"/>
          <w:szCs w:val="21"/>
        </w:rPr>
        <w:t>フェイスシールド</w:t>
      </w:r>
      <w:r w:rsidR="00A92A5D" w:rsidRPr="008E028E">
        <w:rPr>
          <w:rFonts w:asciiTheme="minorEastAsia" w:hAnsiTheme="minorEastAsia" w:hint="eastAsia"/>
          <w:szCs w:val="21"/>
        </w:rPr>
        <w:t>）</w:t>
      </w:r>
      <w:r w:rsidR="00331E3F" w:rsidRPr="008E028E">
        <w:rPr>
          <w:rFonts w:asciiTheme="minorEastAsia" w:hAnsiTheme="minorEastAsia" w:hint="eastAsia"/>
          <w:szCs w:val="21"/>
        </w:rPr>
        <w:t>、</w:t>
      </w:r>
      <w:r w:rsidRPr="008E028E">
        <w:rPr>
          <w:rFonts w:asciiTheme="minorEastAsia" w:hAnsiTheme="minorEastAsia" w:hint="eastAsia"/>
          <w:szCs w:val="21"/>
        </w:rPr>
        <w:t>キャップ、</w:t>
      </w:r>
      <w:r w:rsidR="00331E3F" w:rsidRPr="008E028E">
        <w:rPr>
          <w:rFonts w:asciiTheme="minorEastAsia" w:hAnsiTheme="minorEastAsia" w:hint="eastAsia"/>
          <w:szCs w:val="21"/>
        </w:rPr>
        <w:t>不織布ガウン、</w:t>
      </w:r>
      <w:r w:rsidR="00B50DF5" w:rsidRPr="008E028E">
        <w:rPr>
          <w:rFonts w:asciiTheme="minorEastAsia" w:hAnsiTheme="minorEastAsia" w:hint="eastAsia"/>
          <w:szCs w:val="21"/>
        </w:rPr>
        <w:t>袖付きビニールエプロン、</w:t>
      </w:r>
      <w:r w:rsidR="00331E3F" w:rsidRPr="008E028E">
        <w:rPr>
          <w:rFonts w:asciiTheme="minorEastAsia" w:hAnsiTheme="minorEastAsia" w:hint="eastAsia"/>
          <w:szCs w:val="21"/>
        </w:rPr>
        <w:t>使い捨て手袋、</w:t>
      </w:r>
      <w:r w:rsidRPr="006D4461">
        <w:rPr>
          <w:rFonts w:asciiTheme="minorEastAsia" w:hAnsiTheme="minorEastAsia" w:hint="eastAsia"/>
          <w:szCs w:val="21"/>
        </w:rPr>
        <w:t>ビニール</w:t>
      </w:r>
      <w:r w:rsidR="00331E3F" w:rsidRPr="006D4461">
        <w:rPr>
          <w:rFonts w:asciiTheme="minorEastAsia" w:hAnsiTheme="minorEastAsia" w:hint="eastAsia"/>
          <w:szCs w:val="21"/>
        </w:rPr>
        <w:t>テープ、</w:t>
      </w:r>
      <w:r w:rsidR="001E7EA5" w:rsidRPr="006D4461">
        <w:rPr>
          <w:rFonts w:asciiTheme="minorEastAsia" w:hAnsiTheme="minorEastAsia" w:hint="eastAsia"/>
          <w:szCs w:val="21"/>
        </w:rPr>
        <w:t>ペダル式</w:t>
      </w:r>
      <w:r w:rsidR="00331E3F" w:rsidRPr="006D4461">
        <w:rPr>
          <w:rFonts w:asciiTheme="minorEastAsia" w:hAnsiTheme="minorEastAsia" w:hint="eastAsia"/>
          <w:szCs w:val="21"/>
        </w:rPr>
        <w:t>ゴミ箱</w:t>
      </w:r>
      <w:r w:rsidRPr="006D4461">
        <w:rPr>
          <w:rFonts w:asciiTheme="minorEastAsia" w:hAnsiTheme="minorEastAsia" w:hint="eastAsia"/>
          <w:szCs w:val="21"/>
        </w:rPr>
        <w:t>、アルコール消毒液</w:t>
      </w:r>
      <w:r w:rsidR="000D0A97" w:rsidRPr="006D4461">
        <w:rPr>
          <w:rFonts w:asciiTheme="minorEastAsia" w:hAnsiTheme="minorEastAsia" w:hint="eastAsia"/>
          <w:szCs w:val="21"/>
        </w:rPr>
        <w:t>、スタンドミラー</w:t>
      </w:r>
      <w:r w:rsidR="007270CA" w:rsidRPr="006D4461">
        <w:rPr>
          <w:rFonts w:asciiTheme="minorEastAsia" w:hAnsiTheme="minorEastAsia" w:hint="eastAsia"/>
          <w:szCs w:val="21"/>
        </w:rPr>
        <w:t>、</w:t>
      </w:r>
      <w:r w:rsidR="00B56D60" w:rsidRPr="006D4461">
        <w:rPr>
          <w:rFonts w:asciiTheme="minorEastAsia" w:hAnsiTheme="minorEastAsia" w:hint="eastAsia"/>
          <w:szCs w:val="21"/>
        </w:rPr>
        <w:t>CO2モニター、</w:t>
      </w:r>
      <w:r w:rsidR="007270CA" w:rsidRPr="006D4461">
        <w:rPr>
          <w:rFonts w:asciiTheme="minorEastAsia" w:hAnsiTheme="minorEastAsia" w:hint="eastAsia"/>
          <w:szCs w:val="21"/>
        </w:rPr>
        <w:t>サーキュレーター</w:t>
      </w:r>
      <w:r w:rsidR="00331E3F" w:rsidRPr="006D4461">
        <w:rPr>
          <w:rFonts w:asciiTheme="minorEastAsia" w:hAnsiTheme="minorEastAsia" w:hint="eastAsia"/>
          <w:szCs w:val="21"/>
        </w:rPr>
        <w:t>など。</w:t>
      </w:r>
    </w:p>
    <w:p w14:paraId="19DA3305" w14:textId="2E6CC85A" w:rsidR="00331E3F" w:rsidRPr="006D4461" w:rsidRDefault="00331E3F" w:rsidP="001A3E0F">
      <w:pPr>
        <w:ind w:firstLineChars="135" w:firstLine="283"/>
        <w:rPr>
          <w:rFonts w:asciiTheme="minorEastAsia" w:hAnsiTheme="minorEastAsia"/>
          <w:szCs w:val="21"/>
        </w:rPr>
      </w:pPr>
      <w:r w:rsidRPr="006D4461">
        <w:rPr>
          <w:rFonts w:asciiTheme="minorEastAsia" w:hAnsiTheme="minorEastAsia" w:hint="eastAsia"/>
          <w:szCs w:val="21"/>
        </w:rPr>
        <w:t>介護や健康観察のための備品として、個室での食事介助用のベッドサイドテーブルと丸椅子、</w:t>
      </w:r>
      <w:r w:rsidR="007F4EC7" w:rsidRPr="006D4461">
        <w:rPr>
          <w:rFonts w:asciiTheme="minorEastAsia" w:hAnsiTheme="minorEastAsia" w:hint="eastAsia"/>
          <w:szCs w:val="21"/>
        </w:rPr>
        <w:t>巡回業務用ワゴン、</w:t>
      </w:r>
      <w:r w:rsidR="003125E2" w:rsidRPr="006D4461">
        <w:rPr>
          <w:rFonts w:asciiTheme="minorEastAsia" w:hAnsiTheme="minorEastAsia" w:hint="eastAsia"/>
          <w:szCs w:val="21"/>
        </w:rPr>
        <w:t>レッド</w:t>
      </w:r>
      <w:r w:rsidRPr="006D4461">
        <w:rPr>
          <w:rFonts w:asciiTheme="minorEastAsia" w:hAnsiTheme="minorEastAsia" w:hint="eastAsia"/>
          <w:szCs w:val="21"/>
        </w:rPr>
        <w:t>ゾーン専用の体温計、パルスオキシメーター、</w:t>
      </w:r>
      <w:r w:rsidR="002944B4" w:rsidRPr="006D4461">
        <w:rPr>
          <w:rFonts w:asciiTheme="minorEastAsia" w:hAnsiTheme="minorEastAsia" w:hint="eastAsia"/>
          <w:szCs w:val="21"/>
        </w:rPr>
        <w:t>温度計、湿度計、</w:t>
      </w:r>
      <w:r w:rsidR="000326DA" w:rsidRPr="006D4461">
        <w:rPr>
          <w:rFonts w:asciiTheme="minorEastAsia" w:hAnsiTheme="minorEastAsia" w:hint="eastAsia"/>
          <w:szCs w:val="21"/>
        </w:rPr>
        <w:t>水温計、</w:t>
      </w:r>
      <w:r w:rsidRPr="006D4461">
        <w:rPr>
          <w:rFonts w:asciiTheme="minorEastAsia" w:hAnsiTheme="minorEastAsia" w:hint="eastAsia"/>
          <w:szCs w:val="21"/>
        </w:rPr>
        <w:t>緊急用携帯電話</w:t>
      </w:r>
      <w:bookmarkEnd w:id="6"/>
      <w:r w:rsidRPr="006D4461">
        <w:rPr>
          <w:rFonts w:asciiTheme="minorEastAsia" w:hAnsiTheme="minorEastAsia" w:hint="eastAsia"/>
          <w:szCs w:val="21"/>
        </w:rPr>
        <w:t>など。</w:t>
      </w:r>
      <w:r w:rsidR="002E778F" w:rsidRPr="006D4461">
        <w:rPr>
          <w:rFonts w:asciiTheme="minorEastAsia" w:hAnsiTheme="minorEastAsia" w:hint="eastAsia"/>
          <w:szCs w:val="21"/>
        </w:rPr>
        <w:t>応援職員が戸惑わないように、介護用品なども含め、</w:t>
      </w:r>
      <w:r w:rsidR="007270CA" w:rsidRPr="006D4461">
        <w:rPr>
          <w:rFonts w:asciiTheme="minorEastAsia" w:hAnsiTheme="minorEastAsia" w:hint="eastAsia"/>
          <w:szCs w:val="21"/>
        </w:rPr>
        <w:t>レッドゾーン内の</w:t>
      </w:r>
      <w:r w:rsidR="002E778F" w:rsidRPr="006D4461">
        <w:rPr>
          <w:rFonts w:asciiTheme="minorEastAsia" w:hAnsiTheme="minorEastAsia" w:hint="eastAsia"/>
          <w:szCs w:val="21"/>
        </w:rPr>
        <w:t>備品の保管場所を図面上に明示</w:t>
      </w:r>
      <w:r w:rsidR="00D20843" w:rsidRPr="006D4461">
        <w:rPr>
          <w:rFonts w:asciiTheme="minorEastAsia" w:hAnsiTheme="minorEastAsia" w:hint="eastAsia"/>
          <w:szCs w:val="21"/>
        </w:rPr>
        <w:t>する</w:t>
      </w:r>
      <w:r w:rsidR="002E778F" w:rsidRPr="006D4461">
        <w:rPr>
          <w:rFonts w:asciiTheme="minorEastAsia" w:hAnsiTheme="minorEastAsia" w:hint="eastAsia"/>
          <w:szCs w:val="21"/>
        </w:rPr>
        <w:t>。</w:t>
      </w:r>
      <w:r w:rsidR="000C3655" w:rsidRPr="006D4461">
        <w:rPr>
          <w:rFonts w:asciiTheme="minorEastAsia" w:hAnsiTheme="minorEastAsia" w:hint="eastAsia"/>
          <w:szCs w:val="21"/>
        </w:rPr>
        <w:t>居室やトイレに</w:t>
      </w:r>
      <w:r w:rsidR="0009480D" w:rsidRPr="006D4461">
        <w:rPr>
          <w:rFonts w:asciiTheme="minorEastAsia" w:hAnsiTheme="minorEastAsia" w:hint="eastAsia"/>
          <w:szCs w:val="21"/>
        </w:rPr>
        <w:t>も</w:t>
      </w:r>
      <w:r w:rsidR="000C3655" w:rsidRPr="006D4461">
        <w:rPr>
          <w:rFonts w:asciiTheme="minorEastAsia" w:hAnsiTheme="minorEastAsia" w:hint="eastAsia"/>
          <w:szCs w:val="21"/>
        </w:rPr>
        <w:t>一定量をストックする。</w:t>
      </w:r>
    </w:p>
    <w:p w14:paraId="2BD02A28" w14:textId="59E14B0E" w:rsidR="002E11A3" w:rsidRPr="006D4461" w:rsidRDefault="002E11A3" w:rsidP="002E11A3">
      <w:pPr>
        <w:rPr>
          <w:rFonts w:asciiTheme="minorEastAsia" w:hAnsiTheme="minorEastAsia" w:cs="ＭＳ Ｐゴシック"/>
          <w:kern w:val="0"/>
          <w:szCs w:val="21"/>
        </w:rPr>
      </w:pPr>
    </w:p>
    <w:p w14:paraId="33094F13" w14:textId="0AEDE18E" w:rsidR="006644F9" w:rsidRPr="006D4461" w:rsidRDefault="006644F9" w:rsidP="002E11A3">
      <w:pPr>
        <w:rPr>
          <w:rFonts w:asciiTheme="minorEastAsia" w:hAnsiTheme="minorEastAsia" w:cs="ＭＳ Ｐゴシック"/>
          <w:kern w:val="0"/>
          <w:szCs w:val="21"/>
        </w:rPr>
      </w:pPr>
      <w:r w:rsidRPr="006D4461">
        <w:rPr>
          <w:rFonts w:asciiTheme="minorEastAsia" w:hAnsiTheme="minorEastAsia" w:cs="ＭＳ Ｐゴシック" w:hint="eastAsia"/>
          <w:kern w:val="0"/>
          <w:szCs w:val="21"/>
        </w:rPr>
        <w:t>◆利用者情報共有シートを予め</w:t>
      </w:r>
      <w:r w:rsidR="005A3530" w:rsidRPr="006D4461">
        <w:rPr>
          <w:rFonts w:asciiTheme="minorEastAsia" w:hAnsiTheme="minorEastAsia" w:cs="ＭＳ Ｐゴシック" w:hint="eastAsia"/>
          <w:kern w:val="0"/>
          <w:szCs w:val="21"/>
        </w:rPr>
        <w:t>作成</w:t>
      </w:r>
      <w:r w:rsidR="00753A75" w:rsidRPr="006D4461">
        <w:rPr>
          <w:rFonts w:asciiTheme="minorEastAsia" w:hAnsiTheme="minorEastAsia" w:cs="ＭＳ Ｐゴシック" w:hint="eastAsia"/>
          <w:kern w:val="0"/>
          <w:szCs w:val="21"/>
        </w:rPr>
        <w:t>しておく</w:t>
      </w:r>
      <w:r w:rsidRPr="006D4461">
        <w:rPr>
          <w:rFonts w:asciiTheme="minorEastAsia" w:hAnsiTheme="minorEastAsia" w:cs="ＭＳ Ｐゴシック" w:hint="eastAsia"/>
          <w:kern w:val="0"/>
          <w:szCs w:val="21"/>
        </w:rPr>
        <w:t>◆</w:t>
      </w:r>
    </w:p>
    <w:p w14:paraId="4817C8BD" w14:textId="66EBBC8C" w:rsidR="006644F9" w:rsidRPr="006D4461" w:rsidRDefault="006644F9" w:rsidP="001A3E0F">
      <w:pPr>
        <w:ind w:firstLineChars="135" w:firstLine="283"/>
        <w:rPr>
          <w:rFonts w:asciiTheme="minorEastAsia" w:hAnsiTheme="minorEastAsia" w:cs="ＭＳ Ｐゴシック"/>
          <w:kern w:val="0"/>
          <w:szCs w:val="21"/>
        </w:rPr>
      </w:pPr>
      <w:r w:rsidRPr="006D4461">
        <w:rPr>
          <w:rFonts w:asciiTheme="minorEastAsia" w:hAnsiTheme="minorEastAsia" w:cs="ＭＳ Ｐゴシック" w:hint="eastAsia"/>
          <w:kern w:val="0"/>
          <w:szCs w:val="21"/>
        </w:rPr>
        <w:t>応援職員は、初対面でいきなり介護を始めることになる。このため</w:t>
      </w:r>
      <w:r w:rsidR="003F37A2" w:rsidRPr="006D4461">
        <w:rPr>
          <w:rFonts w:asciiTheme="minorEastAsia" w:hAnsiTheme="minorEastAsia" w:cs="ＭＳ Ｐゴシック" w:hint="eastAsia"/>
          <w:kern w:val="0"/>
          <w:szCs w:val="21"/>
        </w:rPr>
        <w:t>、顔写真入りの</w:t>
      </w:r>
      <w:r w:rsidRPr="006D4461">
        <w:rPr>
          <w:rFonts w:asciiTheme="minorEastAsia" w:hAnsiTheme="minorEastAsia" w:cs="ＭＳ Ｐゴシック" w:hint="eastAsia"/>
          <w:kern w:val="0"/>
          <w:szCs w:val="21"/>
        </w:rPr>
        <w:t>利用者情報共有シートを予め作成し、</w:t>
      </w:r>
      <w:r w:rsidR="003F37A2" w:rsidRPr="006D4461">
        <w:rPr>
          <w:rFonts w:asciiTheme="minorEastAsia" w:hAnsiTheme="minorEastAsia" w:cs="ＭＳ Ｐゴシック" w:hint="eastAsia"/>
          <w:kern w:val="0"/>
          <w:szCs w:val="21"/>
        </w:rPr>
        <w:t>コホーティングの開始と同時に</w:t>
      </w:r>
      <w:r w:rsidR="00F63951" w:rsidRPr="006D4461">
        <w:rPr>
          <w:rFonts w:asciiTheme="minorEastAsia" w:hAnsiTheme="minorEastAsia" w:cs="ＭＳ Ｐゴシック" w:hint="eastAsia"/>
          <w:kern w:val="0"/>
          <w:szCs w:val="21"/>
        </w:rPr>
        <w:t>レッドゾーン内で</w:t>
      </w:r>
      <w:r w:rsidR="003F37A2" w:rsidRPr="006D4461">
        <w:rPr>
          <w:rFonts w:asciiTheme="minorEastAsia" w:hAnsiTheme="minorEastAsia" w:cs="ＭＳ Ｐゴシック" w:hint="eastAsia"/>
          <w:kern w:val="0"/>
          <w:szCs w:val="21"/>
        </w:rPr>
        <w:t>供覧（掲示）できるようにする</w:t>
      </w:r>
      <w:r w:rsidR="00F63951" w:rsidRPr="006D4461">
        <w:rPr>
          <w:rFonts w:asciiTheme="minorEastAsia" w:hAnsiTheme="minorEastAsia" w:cs="ＭＳ Ｐゴシック" w:hint="eastAsia"/>
          <w:kern w:val="0"/>
          <w:szCs w:val="21"/>
        </w:rPr>
        <w:t>（ゴーグルや</w:t>
      </w:r>
      <w:r w:rsidR="00B75739" w:rsidRPr="006D4461">
        <w:rPr>
          <w:rFonts w:asciiTheme="minorEastAsia" w:hAnsiTheme="minorEastAsia" w:cs="ＭＳ Ｐゴシック" w:hint="eastAsia"/>
          <w:kern w:val="0"/>
          <w:szCs w:val="21"/>
        </w:rPr>
        <w:t>フェイスシールド</w:t>
      </w:r>
      <w:r w:rsidR="00F63951" w:rsidRPr="006D4461">
        <w:rPr>
          <w:rFonts w:asciiTheme="minorEastAsia" w:hAnsiTheme="minorEastAsia" w:cs="ＭＳ Ｐゴシック" w:hint="eastAsia"/>
          <w:kern w:val="0"/>
          <w:szCs w:val="21"/>
        </w:rPr>
        <w:t>で視界が遮られるので拡大コピー）</w:t>
      </w:r>
      <w:r w:rsidR="003F37A2" w:rsidRPr="006D4461">
        <w:rPr>
          <w:rFonts w:asciiTheme="minorEastAsia" w:hAnsiTheme="minorEastAsia" w:cs="ＭＳ Ｐゴシック" w:hint="eastAsia"/>
          <w:kern w:val="0"/>
          <w:szCs w:val="21"/>
        </w:rPr>
        <w:t>。本人の介助に際して</w:t>
      </w:r>
      <w:r w:rsidRPr="006D4461">
        <w:rPr>
          <w:rFonts w:asciiTheme="minorEastAsia" w:hAnsiTheme="minorEastAsia" w:cs="ＭＳ Ｐゴシック" w:hint="eastAsia"/>
          <w:kern w:val="0"/>
          <w:szCs w:val="21"/>
        </w:rPr>
        <w:t>食事、排泄、移乗等の</w:t>
      </w:r>
      <w:r w:rsidR="003F37A2" w:rsidRPr="006D4461">
        <w:rPr>
          <w:rFonts w:asciiTheme="minorEastAsia" w:hAnsiTheme="minorEastAsia" w:cs="ＭＳ Ｐゴシック" w:hint="eastAsia"/>
          <w:kern w:val="0"/>
          <w:szCs w:val="21"/>
        </w:rPr>
        <w:t>注意の程度が直感的に分かるように、</w:t>
      </w:r>
      <w:r w:rsidR="00FA409C" w:rsidRPr="006D4461">
        <w:rPr>
          <w:rFonts w:asciiTheme="minorEastAsia" w:hAnsiTheme="minorEastAsia" w:cs="ＭＳ Ｐゴシック" w:hint="eastAsia"/>
          <w:kern w:val="0"/>
          <w:szCs w:val="21"/>
        </w:rPr>
        <w:t>それぞれに</w:t>
      </w:r>
      <w:r w:rsidR="00D7198C" w:rsidRPr="006D4461">
        <w:rPr>
          <w:rFonts w:asciiTheme="minorEastAsia" w:hAnsiTheme="minorEastAsia" w:cs="ＭＳ Ｐゴシック" w:hint="eastAsia"/>
          <w:kern w:val="0"/>
          <w:szCs w:val="21"/>
        </w:rPr>
        <w:t>赤</w:t>
      </w:r>
      <w:r w:rsidR="003F37A2" w:rsidRPr="006D4461">
        <w:rPr>
          <w:rFonts w:asciiTheme="minorEastAsia" w:hAnsiTheme="minorEastAsia" w:cs="ＭＳ Ｐゴシック" w:hint="eastAsia"/>
          <w:kern w:val="0"/>
          <w:szCs w:val="21"/>
        </w:rPr>
        <w:t>（</w:t>
      </w:r>
      <w:r w:rsidR="00D7198C" w:rsidRPr="006D4461">
        <w:rPr>
          <w:rFonts w:asciiTheme="minorEastAsia" w:hAnsiTheme="minorEastAsia" w:cs="ＭＳ Ｐゴシック" w:hint="eastAsia"/>
          <w:kern w:val="0"/>
          <w:szCs w:val="21"/>
        </w:rPr>
        <w:t>全介</w:t>
      </w:r>
      <w:r w:rsidR="003F37A2" w:rsidRPr="006D4461">
        <w:rPr>
          <w:rFonts w:asciiTheme="minorEastAsia" w:hAnsiTheme="minorEastAsia" w:cs="ＭＳ Ｐゴシック" w:hint="eastAsia"/>
          <w:kern w:val="0"/>
          <w:szCs w:val="21"/>
        </w:rPr>
        <w:t>）・</w:t>
      </w:r>
      <w:r w:rsidR="00D7198C" w:rsidRPr="006D4461">
        <w:rPr>
          <w:rFonts w:asciiTheme="minorEastAsia" w:hAnsiTheme="minorEastAsia" w:cs="ＭＳ Ｐゴシック" w:hint="eastAsia"/>
          <w:kern w:val="0"/>
          <w:szCs w:val="21"/>
        </w:rPr>
        <w:t>黄</w:t>
      </w:r>
      <w:r w:rsidR="003F37A2" w:rsidRPr="006D4461">
        <w:rPr>
          <w:rFonts w:asciiTheme="minorEastAsia" w:hAnsiTheme="minorEastAsia" w:cs="ＭＳ Ｐゴシック" w:hint="eastAsia"/>
          <w:kern w:val="0"/>
          <w:szCs w:val="21"/>
        </w:rPr>
        <w:t>（</w:t>
      </w:r>
      <w:r w:rsidR="00D7198C" w:rsidRPr="006D4461">
        <w:rPr>
          <w:rFonts w:asciiTheme="minorEastAsia" w:hAnsiTheme="minorEastAsia" w:cs="ＭＳ Ｐゴシック" w:hint="eastAsia"/>
          <w:kern w:val="0"/>
          <w:szCs w:val="21"/>
        </w:rPr>
        <w:t>半介</w:t>
      </w:r>
      <w:r w:rsidR="00FA409C" w:rsidRPr="006D4461">
        <w:rPr>
          <w:rFonts w:asciiTheme="minorEastAsia" w:hAnsiTheme="minorEastAsia" w:cs="ＭＳ Ｐゴシック" w:hint="eastAsia"/>
          <w:kern w:val="0"/>
          <w:szCs w:val="21"/>
        </w:rPr>
        <w:t>）</w:t>
      </w:r>
      <w:r w:rsidR="003F37A2" w:rsidRPr="006D4461">
        <w:rPr>
          <w:rFonts w:asciiTheme="minorEastAsia" w:hAnsiTheme="minorEastAsia" w:cs="ＭＳ Ｐゴシック" w:hint="eastAsia"/>
          <w:kern w:val="0"/>
          <w:szCs w:val="21"/>
        </w:rPr>
        <w:t>・</w:t>
      </w:r>
      <w:r w:rsidR="00D7198C" w:rsidRPr="006D4461">
        <w:rPr>
          <w:rFonts w:asciiTheme="minorEastAsia" w:hAnsiTheme="minorEastAsia" w:cs="ＭＳ Ｐゴシック" w:hint="eastAsia"/>
          <w:kern w:val="0"/>
          <w:szCs w:val="21"/>
        </w:rPr>
        <w:t>青</w:t>
      </w:r>
      <w:r w:rsidR="00FA409C" w:rsidRPr="006D4461">
        <w:rPr>
          <w:rFonts w:asciiTheme="minorEastAsia" w:hAnsiTheme="minorEastAsia" w:cs="ＭＳ Ｐゴシック" w:hint="eastAsia"/>
          <w:kern w:val="0"/>
          <w:szCs w:val="21"/>
        </w:rPr>
        <w:t>（</w:t>
      </w:r>
      <w:r w:rsidR="00D7198C" w:rsidRPr="006D4461">
        <w:rPr>
          <w:rFonts w:asciiTheme="minorEastAsia" w:hAnsiTheme="minorEastAsia" w:cs="ＭＳ Ｐゴシック" w:hint="eastAsia"/>
          <w:kern w:val="0"/>
          <w:szCs w:val="21"/>
        </w:rPr>
        <w:t>自立</w:t>
      </w:r>
      <w:r w:rsidR="003F37A2" w:rsidRPr="006D4461">
        <w:rPr>
          <w:rFonts w:asciiTheme="minorEastAsia" w:hAnsiTheme="minorEastAsia" w:cs="ＭＳ Ｐゴシック" w:hint="eastAsia"/>
          <w:kern w:val="0"/>
          <w:szCs w:val="21"/>
        </w:rPr>
        <w:t>）</w:t>
      </w:r>
      <w:r w:rsidR="00FA409C" w:rsidRPr="006D4461">
        <w:rPr>
          <w:rFonts w:asciiTheme="minorEastAsia" w:hAnsiTheme="minorEastAsia" w:cs="ＭＳ Ｐゴシック" w:hint="eastAsia"/>
          <w:kern w:val="0"/>
          <w:szCs w:val="21"/>
        </w:rPr>
        <w:t>などの色分けを</w:t>
      </w:r>
      <w:r w:rsidR="003F37A2" w:rsidRPr="006D4461">
        <w:rPr>
          <w:rFonts w:asciiTheme="minorEastAsia" w:hAnsiTheme="minorEastAsia" w:cs="ＭＳ Ｐゴシック" w:hint="eastAsia"/>
          <w:kern w:val="0"/>
          <w:szCs w:val="21"/>
        </w:rPr>
        <w:t>して</w:t>
      </w:r>
      <w:r w:rsidR="002E778F" w:rsidRPr="006D4461">
        <w:rPr>
          <w:rFonts w:asciiTheme="minorEastAsia" w:hAnsiTheme="minorEastAsia" w:cs="ＭＳ Ｐゴシック" w:hint="eastAsia"/>
          <w:kern w:val="0"/>
          <w:szCs w:val="21"/>
        </w:rPr>
        <w:t>居室やベッド、車椅子などに</w:t>
      </w:r>
      <w:r w:rsidR="003F37A2" w:rsidRPr="006D4461">
        <w:rPr>
          <w:rFonts w:asciiTheme="minorEastAsia" w:hAnsiTheme="minorEastAsia" w:cs="ＭＳ Ｐゴシック" w:hint="eastAsia"/>
          <w:kern w:val="0"/>
          <w:szCs w:val="21"/>
        </w:rPr>
        <w:t>表示するなどの</w:t>
      </w:r>
      <w:r w:rsidRPr="006D4461">
        <w:rPr>
          <w:rFonts w:asciiTheme="minorEastAsia" w:hAnsiTheme="minorEastAsia" w:cs="ＭＳ Ｐゴシック" w:hint="eastAsia"/>
          <w:kern w:val="0"/>
          <w:szCs w:val="21"/>
        </w:rPr>
        <w:t>工夫をしておく。</w:t>
      </w:r>
    </w:p>
    <w:p w14:paraId="16345CAE" w14:textId="77777777" w:rsidR="00D7198C" w:rsidRPr="006D4461" w:rsidRDefault="00D7198C" w:rsidP="002E11A3">
      <w:pPr>
        <w:rPr>
          <w:rFonts w:asciiTheme="minorEastAsia" w:hAnsiTheme="minorEastAsia" w:cs="ＭＳ Ｐゴシック"/>
          <w:kern w:val="0"/>
          <w:szCs w:val="21"/>
        </w:rPr>
      </w:pPr>
    </w:p>
    <w:p w14:paraId="628EDC5D" w14:textId="679740F6" w:rsidR="00B62AB4" w:rsidRPr="006D4461" w:rsidRDefault="00331E3F" w:rsidP="002E11A3">
      <w:pPr>
        <w:rPr>
          <w:rFonts w:asciiTheme="minorEastAsia" w:hAnsiTheme="minorEastAsia"/>
          <w:szCs w:val="21"/>
        </w:rPr>
      </w:pPr>
      <w:r w:rsidRPr="006D4461">
        <w:rPr>
          <w:rFonts w:asciiTheme="minorEastAsia" w:hAnsiTheme="minorEastAsia" w:hint="eastAsia"/>
          <w:szCs w:val="21"/>
        </w:rPr>
        <w:t>◆</w:t>
      </w:r>
      <w:r w:rsidR="00C16083" w:rsidRPr="006D4461">
        <w:rPr>
          <w:rFonts w:asciiTheme="minorEastAsia" w:hAnsiTheme="minorEastAsia" w:hint="eastAsia"/>
          <w:szCs w:val="21"/>
        </w:rPr>
        <w:t>本人と家族に、</w:t>
      </w:r>
      <w:r w:rsidR="00B62AB4" w:rsidRPr="006D4461">
        <w:rPr>
          <w:rFonts w:asciiTheme="minorEastAsia" w:hAnsiTheme="minorEastAsia" w:hint="eastAsia"/>
          <w:szCs w:val="21"/>
        </w:rPr>
        <w:t>施設で発生した場合のリスクを</w:t>
      </w:r>
      <w:r w:rsidR="007F0E25" w:rsidRPr="006D4461">
        <w:rPr>
          <w:rFonts w:asciiTheme="minorEastAsia" w:hAnsiTheme="minorEastAsia" w:hint="eastAsia"/>
          <w:szCs w:val="21"/>
        </w:rPr>
        <w:t>予め</w:t>
      </w:r>
      <w:r w:rsidR="00C16083" w:rsidRPr="006D4461">
        <w:rPr>
          <w:rFonts w:asciiTheme="minorEastAsia" w:hAnsiTheme="minorEastAsia" w:hint="eastAsia"/>
          <w:szCs w:val="21"/>
        </w:rPr>
        <w:t>説明</w:t>
      </w:r>
      <w:r w:rsidR="00753A75" w:rsidRPr="006D4461">
        <w:rPr>
          <w:rFonts w:asciiTheme="minorEastAsia" w:hAnsiTheme="minorEastAsia" w:hint="eastAsia"/>
          <w:szCs w:val="21"/>
        </w:rPr>
        <w:t>しておく</w:t>
      </w:r>
      <w:r w:rsidR="007F0E25" w:rsidRPr="006D4461">
        <w:rPr>
          <w:rFonts w:asciiTheme="minorEastAsia" w:hAnsiTheme="minorEastAsia" w:hint="eastAsia"/>
          <w:szCs w:val="21"/>
        </w:rPr>
        <w:t>◆</w:t>
      </w:r>
    </w:p>
    <w:p w14:paraId="689E8C81" w14:textId="279AC2E9" w:rsidR="00E57086" w:rsidRPr="006D4461" w:rsidRDefault="00C16083" w:rsidP="001A3E0F">
      <w:pPr>
        <w:ind w:firstLineChars="135" w:firstLine="283"/>
        <w:rPr>
          <w:rFonts w:asciiTheme="minorEastAsia" w:hAnsiTheme="minorEastAsia"/>
          <w:szCs w:val="21"/>
        </w:rPr>
      </w:pPr>
      <w:r w:rsidRPr="006D4461">
        <w:rPr>
          <w:rFonts w:asciiTheme="minorEastAsia" w:hAnsiTheme="minorEastAsia" w:hint="eastAsia"/>
          <w:szCs w:val="21"/>
        </w:rPr>
        <w:t>施設で発生した場合に</w:t>
      </w:r>
      <w:r w:rsidR="00D7198C" w:rsidRPr="006D4461">
        <w:rPr>
          <w:rFonts w:asciiTheme="minorEastAsia" w:hAnsiTheme="minorEastAsia" w:hint="eastAsia"/>
          <w:szCs w:val="21"/>
        </w:rPr>
        <w:t>は</w:t>
      </w:r>
      <w:r w:rsidRPr="006D4461">
        <w:rPr>
          <w:rFonts w:asciiTheme="minorEastAsia" w:hAnsiTheme="minorEastAsia" w:hint="eastAsia"/>
          <w:szCs w:val="21"/>
        </w:rPr>
        <w:t>、濃厚接触とされた職員や基礎疾患のある職員などは勤務できなくなるため、深刻な人員不足を生じる可能性があ</w:t>
      </w:r>
      <w:r w:rsidR="00133E22" w:rsidRPr="006D4461">
        <w:rPr>
          <w:rFonts w:asciiTheme="minorEastAsia" w:hAnsiTheme="minorEastAsia" w:hint="eastAsia"/>
          <w:szCs w:val="21"/>
        </w:rPr>
        <w:t>ること。</w:t>
      </w:r>
      <w:r w:rsidRPr="006D4461">
        <w:rPr>
          <w:rFonts w:asciiTheme="minorEastAsia" w:hAnsiTheme="minorEastAsia" w:hint="eastAsia"/>
          <w:szCs w:val="21"/>
        </w:rPr>
        <w:t>しかも感染防護や健康観察にかなりの労力を割くため、十分な介護が行えなくなる可能性があること。</w:t>
      </w:r>
      <w:r w:rsidR="00133E22" w:rsidRPr="006D4461">
        <w:rPr>
          <w:rFonts w:asciiTheme="minorEastAsia" w:hAnsiTheme="minorEastAsia" w:hint="eastAsia"/>
          <w:szCs w:val="21"/>
        </w:rPr>
        <w:t>感染の拡大を防ぐため、個室での生活が続くこと</w:t>
      </w:r>
      <w:r w:rsidR="00B62AB4" w:rsidRPr="006D4461">
        <w:rPr>
          <w:rFonts w:asciiTheme="minorEastAsia" w:hAnsiTheme="minorEastAsia" w:hint="eastAsia"/>
          <w:szCs w:val="21"/>
        </w:rPr>
        <w:t>に</w:t>
      </w:r>
      <w:r w:rsidR="00133E22" w:rsidRPr="006D4461">
        <w:rPr>
          <w:rFonts w:asciiTheme="minorEastAsia" w:hAnsiTheme="minorEastAsia" w:hint="eastAsia"/>
          <w:szCs w:val="21"/>
        </w:rPr>
        <w:t>なり、その間に体力が低下する可能性があること。発熱などの症状が出た場合は、居室の移動なども、その時々の施設側の判断に委ねていただくしかないことなどを説明し、同意を得ておくことが望ましい。</w:t>
      </w:r>
    </w:p>
    <w:p w14:paraId="4478589D" w14:textId="63EF2656" w:rsidR="00C16083" w:rsidRPr="006D4461" w:rsidRDefault="00F11576" w:rsidP="001A3E0F">
      <w:pPr>
        <w:ind w:firstLineChars="135" w:firstLine="283"/>
        <w:rPr>
          <w:rFonts w:asciiTheme="minorEastAsia" w:hAnsiTheme="minorEastAsia"/>
          <w:szCs w:val="21"/>
        </w:rPr>
      </w:pPr>
      <w:r w:rsidRPr="006D4461">
        <w:rPr>
          <w:rFonts w:asciiTheme="minorEastAsia" w:hAnsiTheme="minorEastAsia" w:hint="eastAsia"/>
          <w:szCs w:val="21"/>
        </w:rPr>
        <w:t>また、感染した場合にどのような治療を希望するか、話し合って考えておくように伝え、可能ならACP（人生会議）を検討する。</w:t>
      </w:r>
    </w:p>
    <w:p w14:paraId="44759A03" w14:textId="4B82D575" w:rsidR="006139E5" w:rsidRPr="006D4461" w:rsidRDefault="006139E5" w:rsidP="002E11A3">
      <w:pPr>
        <w:rPr>
          <w:rFonts w:asciiTheme="minorEastAsia" w:hAnsiTheme="minorEastAsia"/>
          <w:szCs w:val="21"/>
        </w:rPr>
      </w:pPr>
    </w:p>
    <w:p w14:paraId="7543B541" w14:textId="0E0A0682" w:rsidR="00040BCD" w:rsidRPr="006D4461" w:rsidRDefault="00040BCD" w:rsidP="002E11A3">
      <w:pPr>
        <w:rPr>
          <w:rFonts w:asciiTheme="minorEastAsia" w:hAnsiTheme="minorEastAsia"/>
          <w:szCs w:val="21"/>
        </w:rPr>
      </w:pPr>
      <w:r w:rsidRPr="006D4461">
        <w:rPr>
          <w:rFonts w:asciiTheme="minorEastAsia" w:hAnsiTheme="minorEastAsia" w:hint="eastAsia"/>
          <w:szCs w:val="21"/>
        </w:rPr>
        <w:t>◆発生時の関係業者の対応を予め確認</w:t>
      </w:r>
      <w:r w:rsidR="00753A75" w:rsidRPr="006D4461">
        <w:rPr>
          <w:rFonts w:asciiTheme="minorEastAsia" w:hAnsiTheme="minorEastAsia" w:hint="eastAsia"/>
          <w:szCs w:val="21"/>
        </w:rPr>
        <w:t>しておく</w:t>
      </w:r>
      <w:r w:rsidRPr="006D4461">
        <w:rPr>
          <w:rFonts w:asciiTheme="minorEastAsia" w:hAnsiTheme="minorEastAsia" w:hint="eastAsia"/>
          <w:szCs w:val="21"/>
        </w:rPr>
        <w:t>◆</w:t>
      </w:r>
    </w:p>
    <w:p w14:paraId="4DBED901" w14:textId="2623E42E" w:rsidR="00040BCD" w:rsidRPr="006D4461" w:rsidRDefault="00040BCD" w:rsidP="001A3E0F">
      <w:pPr>
        <w:ind w:firstLineChars="135" w:firstLine="283"/>
        <w:rPr>
          <w:rFonts w:asciiTheme="minorEastAsia" w:hAnsiTheme="minorEastAsia"/>
          <w:szCs w:val="21"/>
        </w:rPr>
      </w:pPr>
      <w:r w:rsidRPr="006D4461">
        <w:rPr>
          <w:rFonts w:asciiTheme="minorEastAsia" w:hAnsiTheme="minorEastAsia" w:hint="eastAsia"/>
          <w:szCs w:val="21"/>
        </w:rPr>
        <w:t>厨房やリネン</w:t>
      </w:r>
      <w:r w:rsidR="00D7198C" w:rsidRPr="006D4461">
        <w:rPr>
          <w:rFonts w:asciiTheme="minorEastAsia" w:hAnsiTheme="minorEastAsia" w:hint="eastAsia"/>
          <w:szCs w:val="21"/>
        </w:rPr>
        <w:t>、廃棄物</w:t>
      </w:r>
      <w:r w:rsidRPr="006D4461">
        <w:rPr>
          <w:rFonts w:asciiTheme="minorEastAsia" w:hAnsiTheme="minorEastAsia" w:hint="eastAsia"/>
          <w:szCs w:val="21"/>
        </w:rPr>
        <w:t>などの取引業者に、</w:t>
      </w:r>
      <w:bookmarkStart w:id="7" w:name="_Hlk65186559"/>
      <w:r w:rsidRPr="006D4461">
        <w:rPr>
          <w:rFonts w:asciiTheme="minorEastAsia" w:hAnsiTheme="minorEastAsia" w:hint="eastAsia"/>
          <w:szCs w:val="21"/>
        </w:rPr>
        <w:t>感染者を分離後の</w:t>
      </w:r>
      <w:r w:rsidR="00A715BA" w:rsidRPr="006D4461">
        <w:rPr>
          <w:rFonts w:asciiTheme="minorEastAsia" w:hAnsiTheme="minorEastAsia" w:hint="eastAsia"/>
          <w:szCs w:val="21"/>
        </w:rPr>
        <w:t>濃厚接触者コホートが</w:t>
      </w:r>
      <w:r w:rsidR="00D7198C" w:rsidRPr="006D4461">
        <w:rPr>
          <w:rFonts w:asciiTheme="minorEastAsia" w:hAnsiTheme="minorEastAsia" w:hint="eastAsia"/>
          <w:szCs w:val="21"/>
        </w:rPr>
        <w:t>①</w:t>
      </w:r>
      <w:r w:rsidRPr="006D4461">
        <w:rPr>
          <w:rFonts w:asciiTheme="minorEastAsia" w:hAnsiTheme="minorEastAsia" w:hint="eastAsia"/>
          <w:szCs w:val="21"/>
        </w:rPr>
        <w:t>陰性者だけの</w:t>
      </w:r>
      <w:r w:rsidR="00926EA6" w:rsidRPr="006D4461">
        <w:rPr>
          <w:rFonts w:asciiTheme="minorEastAsia" w:hAnsiTheme="minorEastAsia" w:hint="eastAsia"/>
          <w:szCs w:val="21"/>
        </w:rPr>
        <w:t>とき</w:t>
      </w:r>
      <w:r w:rsidRPr="006D4461">
        <w:rPr>
          <w:rFonts w:asciiTheme="minorEastAsia" w:hAnsiTheme="minorEastAsia" w:hint="eastAsia"/>
          <w:szCs w:val="21"/>
        </w:rPr>
        <w:t>の対応、</w:t>
      </w:r>
      <w:r w:rsidR="00D7198C" w:rsidRPr="006D4461">
        <w:rPr>
          <w:rFonts w:asciiTheme="minorEastAsia" w:hAnsiTheme="minorEastAsia" w:hint="eastAsia"/>
          <w:szCs w:val="21"/>
        </w:rPr>
        <w:t>②</w:t>
      </w:r>
      <w:r w:rsidR="00926EA6" w:rsidRPr="006D4461">
        <w:rPr>
          <w:rFonts w:asciiTheme="minorEastAsia" w:hAnsiTheme="minorEastAsia" w:hint="eastAsia"/>
          <w:szCs w:val="21"/>
        </w:rPr>
        <w:t>そこから</w:t>
      </w:r>
      <w:r w:rsidRPr="006D4461">
        <w:rPr>
          <w:rFonts w:asciiTheme="minorEastAsia" w:hAnsiTheme="minorEastAsia" w:hint="eastAsia"/>
          <w:szCs w:val="21"/>
        </w:rPr>
        <w:t>陽性者が発生した</w:t>
      </w:r>
      <w:r w:rsidR="00926EA6" w:rsidRPr="006D4461">
        <w:rPr>
          <w:rFonts w:asciiTheme="minorEastAsia" w:hAnsiTheme="minorEastAsia" w:hint="eastAsia"/>
          <w:szCs w:val="21"/>
        </w:rPr>
        <w:t>とき</w:t>
      </w:r>
      <w:r w:rsidRPr="006D4461">
        <w:rPr>
          <w:rFonts w:asciiTheme="minorEastAsia" w:hAnsiTheme="minorEastAsia" w:hint="eastAsia"/>
          <w:szCs w:val="21"/>
        </w:rPr>
        <w:t>の対応、</w:t>
      </w:r>
      <w:bookmarkEnd w:id="7"/>
      <w:r w:rsidR="00D7198C" w:rsidRPr="006D4461">
        <w:rPr>
          <w:rFonts w:asciiTheme="minorEastAsia" w:hAnsiTheme="minorEastAsia" w:hint="eastAsia"/>
          <w:szCs w:val="21"/>
        </w:rPr>
        <w:t>③</w:t>
      </w:r>
      <w:r w:rsidRPr="006D4461">
        <w:rPr>
          <w:rFonts w:asciiTheme="minorEastAsia" w:hAnsiTheme="minorEastAsia" w:hint="eastAsia"/>
          <w:szCs w:val="21"/>
        </w:rPr>
        <w:t>代替業者、</w:t>
      </w:r>
      <w:r w:rsidR="00D7198C" w:rsidRPr="006D4461">
        <w:rPr>
          <w:rFonts w:asciiTheme="minorEastAsia" w:hAnsiTheme="minorEastAsia" w:hint="eastAsia"/>
          <w:szCs w:val="21"/>
        </w:rPr>
        <w:t>④</w:t>
      </w:r>
      <w:r w:rsidRPr="006D4461">
        <w:rPr>
          <w:rFonts w:asciiTheme="minorEastAsia" w:hAnsiTheme="minorEastAsia" w:hint="eastAsia"/>
          <w:szCs w:val="21"/>
        </w:rPr>
        <w:t>業者独自のマニュアルの有無（可能なら共有していただく）、自事業所マニュアルと照合して</w:t>
      </w:r>
      <w:r w:rsidR="00D7198C" w:rsidRPr="006D4461">
        <w:rPr>
          <w:rFonts w:asciiTheme="minorEastAsia" w:hAnsiTheme="minorEastAsia" w:hint="eastAsia"/>
          <w:szCs w:val="21"/>
        </w:rPr>
        <w:t>食い違い</w:t>
      </w:r>
      <w:r w:rsidRPr="006D4461">
        <w:rPr>
          <w:rFonts w:asciiTheme="minorEastAsia" w:hAnsiTheme="minorEastAsia" w:hint="eastAsia"/>
          <w:szCs w:val="21"/>
        </w:rPr>
        <w:t>はないか、などを予め確認しておく。</w:t>
      </w:r>
    </w:p>
    <w:p w14:paraId="6A3321AC" w14:textId="77777777" w:rsidR="00040BCD" w:rsidRPr="006D4461" w:rsidRDefault="00040BCD" w:rsidP="002E11A3">
      <w:pPr>
        <w:rPr>
          <w:rFonts w:asciiTheme="minorEastAsia" w:hAnsiTheme="minorEastAsia"/>
          <w:szCs w:val="21"/>
        </w:rPr>
      </w:pPr>
    </w:p>
    <w:p w14:paraId="36183992" w14:textId="717B8D23" w:rsidR="006139E5" w:rsidRPr="006D4461" w:rsidRDefault="006139E5" w:rsidP="006139E5">
      <w:pPr>
        <w:rPr>
          <w:rFonts w:asciiTheme="minorEastAsia" w:hAnsiTheme="minorEastAsia"/>
          <w:szCs w:val="21"/>
        </w:rPr>
      </w:pPr>
      <w:r w:rsidRPr="006D4461">
        <w:rPr>
          <w:rFonts w:asciiTheme="minorEastAsia" w:hAnsiTheme="minorEastAsia" w:hint="eastAsia"/>
          <w:szCs w:val="21"/>
        </w:rPr>
        <w:lastRenderedPageBreak/>
        <w:t>◆発生時の連絡先一覧を予め用意</w:t>
      </w:r>
      <w:r w:rsidR="00753A75" w:rsidRPr="006D4461">
        <w:rPr>
          <w:rFonts w:asciiTheme="minorEastAsia" w:hAnsiTheme="minorEastAsia" w:hint="eastAsia"/>
          <w:szCs w:val="21"/>
        </w:rPr>
        <w:t>しておく</w:t>
      </w:r>
      <w:r w:rsidR="007F0E25" w:rsidRPr="006D4461">
        <w:rPr>
          <w:rFonts w:asciiTheme="minorEastAsia" w:hAnsiTheme="minorEastAsia" w:hint="eastAsia"/>
          <w:szCs w:val="21"/>
        </w:rPr>
        <w:t>◆</w:t>
      </w:r>
    </w:p>
    <w:p w14:paraId="5A656337" w14:textId="49F57C12" w:rsidR="006139E5" w:rsidRPr="006D4461" w:rsidRDefault="006139E5" w:rsidP="001A3E0F">
      <w:pPr>
        <w:ind w:firstLineChars="135" w:firstLine="283"/>
        <w:rPr>
          <w:rFonts w:asciiTheme="minorEastAsia" w:hAnsiTheme="minorEastAsia" w:cs="ＭＳ Ｐゴシック"/>
          <w:kern w:val="0"/>
          <w:szCs w:val="21"/>
        </w:rPr>
      </w:pPr>
      <w:r w:rsidRPr="006D4461">
        <w:rPr>
          <w:rFonts w:asciiTheme="minorEastAsia" w:hAnsiTheme="minorEastAsia" w:hint="eastAsia"/>
          <w:szCs w:val="21"/>
        </w:rPr>
        <w:t>保健所、</w:t>
      </w:r>
      <w:r w:rsidRPr="006D4461">
        <w:rPr>
          <w:rFonts w:asciiTheme="minorEastAsia" w:hAnsiTheme="minorEastAsia" w:cs="ＭＳ Ｐゴシック" w:hint="eastAsia"/>
          <w:kern w:val="0"/>
          <w:szCs w:val="21"/>
        </w:rPr>
        <w:t>連携医療機関、居宅を含む地域の介護事業所、関係業者、職員宿泊ホテル、など。</w:t>
      </w:r>
    </w:p>
    <w:p w14:paraId="7AD9B6CB" w14:textId="0D467CB1" w:rsidR="00EB2248" w:rsidRPr="006D4461" w:rsidRDefault="00EB2248" w:rsidP="00EB2248">
      <w:pPr>
        <w:rPr>
          <w:rFonts w:asciiTheme="minorEastAsia" w:hAnsiTheme="minorEastAsia" w:cs="ＭＳ Ｐゴシック"/>
          <w:kern w:val="0"/>
          <w:szCs w:val="21"/>
        </w:rPr>
      </w:pPr>
    </w:p>
    <w:p w14:paraId="5C67809F" w14:textId="29E1288F" w:rsidR="00EB2248" w:rsidRPr="006D4461" w:rsidRDefault="00EB2248" w:rsidP="00EB2248">
      <w:pPr>
        <w:rPr>
          <w:rFonts w:asciiTheme="minorEastAsia" w:hAnsiTheme="minorEastAsia" w:cs="ＭＳ Ｐゴシック"/>
          <w:kern w:val="0"/>
          <w:szCs w:val="21"/>
        </w:rPr>
      </w:pPr>
      <w:r w:rsidRPr="006D4461">
        <w:rPr>
          <w:rFonts w:asciiTheme="minorEastAsia" w:hAnsiTheme="minorEastAsia" w:cs="ＭＳ Ｐゴシック" w:hint="eastAsia"/>
          <w:kern w:val="0"/>
          <w:szCs w:val="21"/>
        </w:rPr>
        <w:t>◆行動歴から接触者を洗いだす模擬訓練を</w:t>
      </w:r>
      <w:r w:rsidR="0084140B">
        <w:rPr>
          <w:rFonts w:asciiTheme="minorEastAsia" w:hAnsiTheme="minorEastAsia" w:cs="ＭＳ Ｐゴシック" w:hint="eastAsia"/>
          <w:kern w:val="0"/>
          <w:szCs w:val="21"/>
        </w:rPr>
        <w:t>実施する</w:t>
      </w:r>
      <w:r w:rsidRPr="006D4461">
        <w:rPr>
          <w:rFonts w:asciiTheme="minorEastAsia" w:hAnsiTheme="minorEastAsia" w:cs="ＭＳ Ｐゴシック" w:hint="eastAsia"/>
          <w:kern w:val="0"/>
          <w:szCs w:val="21"/>
        </w:rPr>
        <w:t>◆</w:t>
      </w:r>
    </w:p>
    <w:p w14:paraId="642A37FD" w14:textId="6F5859F5" w:rsidR="00EB2248" w:rsidRPr="006D4461" w:rsidRDefault="00EB2248" w:rsidP="00EB2248">
      <w:pPr>
        <w:ind w:firstLineChars="135" w:firstLine="283"/>
        <w:rPr>
          <w:rFonts w:asciiTheme="minorEastAsia" w:hAnsiTheme="minorEastAsia" w:cs="ＭＳ Ｐゴシック"/>
          <w:kern w:val="0"/>
          <w:szCs w:val="21"/>
        </w:rPr>
      </w:pPr>
      <w:r w:rsidRPr="006D4461">
        <w:rPr>
          <w:rFonts w:asciiTheme="minorEastAsia" w:hAnsiTheme="minorEastAsia" w:cs="ＭＳ Ｐゴシック" w:hint="eastAsia"/>
          <w:kern w:val="0"/>
          <w:szCs w:val="21"/>
        </w:rPr>
        <w:t>濃厚接触者の把握のため、</w:t>
      </w:r>
      <w:r w:rsidRPr="006D4461">
        <w:rPr>
          <w:rFonts w:asciiTheme="minorEastAsia" w:hAnsiTheme="minorEastAsia" w:hint="eastAsia"/>
          <w:szCs w:val="21"/>
        </w:rPr>
        <w:t>利用者の居室や共用スペースでの座席位置</w:t>
      </w:r>
      <w:r w:rsidRPr="006D4461">
        <w:rPr>
          <w:rFonts w:asciiTheme="minorEastAsia" w:hAnsiTheme="minorEastAsia" w:cs="ＭＳ Ｐゴシック" w:hint="eastAsia"/>
          <w:kern w:val="0"/>
          <w:szCs w:val="21"/>
        </w:rPr>
        <w:t>（プロット図）やマスク着用の有無、食事介助（外での会食を含む）、排泄介助、入浴介助、リハビリ、集団レクなどの行動歴を、</w:t>
      </w:r>
      <w:r w:rsidR="008E028E" w:rsidRPr="00912881">
        <w:rPr>
          <w:rFonts w:asciiTheme="minorEastAsia" w:hAnsiTheme="minorEastAsia" w:cs="ＭＳ Ｐゴシック" w:hint="eastAsia"/>
          <w:kern w:val="0"/>
          <w:szCs w:val="21"/>
        </w:rPr>
        <w:t>2日間</w:t>
      </w:r>
      <w:r w:rsidRPr="00F3120B">
        <w:rPr>
          <w:rFonts w:asciiTheme="minorEastAsia" w:hAnsiTheme="minorEastAsia" w:cs="ＭＳ Ｐゴシック" w:hint="eastAsia"/>
          <w:kern w:val="0"/>
          <w:szCs w:val="21"/>
        </w:rPr>
        <w:t>さかのぼって</w:t>
      </w:r>
      <w:r w:rsidRPr="006D4461">
        <w:rPr>
          <w:rFonts w:asciiTheme="minorEastAsia" w:hAnsiTheme="minorEastAsia" w:cs="ＭＳ Ｐゴシック" w:hint="eastAsia"/>
          <w:kern w:val="0"/>
          <w:szCs w:val="21"/>
        </w:rPr>
        <w:t>把握できるようにしておくこと。</w:t>
      </w:r>
    </w:p>
    <w:p w14:paraId="253B889B" w14:textId="77777777" w:rsidR="00EB2248" w:rsidRPr="006D4461" w:rsidRDefault="00EB2248" w:rsidP="00EB2248">
      <w:pPr>
        <w:ind w:firstLineChars="135" w:firstLine="283"/>
        <w:rPr>
          <w:rFonts w:asciiTheme="minorEastAsia" w:hAnsiTheme="minorEastAsia" w:cs="ＭＳ Ｐゴシック"/>
          <w:kern w:val="0"/>
          <w:szCs w:val="21"/>
        </w:rPr>
      </w:pPr>
    </w:p>
    <w:p w14:paraId="38F8B6C5" w14:textId="3234CEE4" w:rsidR="005F7397" w:rsidRPr="006D4461" w:rsidRDefault="005F7397" w:rsidP="007A1F13">
      <w:pPr>
        <w:jc w:val="center"/>
        <w:rPr>
          <w:rFonts w:asciiTheme="minorEastAsia" w:hAnsiTheme="minorEastAsia"/>
          <w:sz w:val="22"/>
        </w:rPr>
      </w:pPr>
      <w:r w:rsidRPr="006D4461">
        <w:rPr>
          <w:rFonts w:asciiTheme="minorEastAsia" w:hAnsiTheme="minorEastAsia" w:hint="eastAsia"/>
          <w:sz w:val="24"/>
          <w:szCs w:val="24"/>
        </w:rPr>
        <w:t>＝＝</w:t>
      </w:r>
      <w:r w:rsidR="00D97C4B" w:rsidRPr="006D4461">
        <w:rPr>
          <w:rFonts w:asciiTheme="minorEastAsia" w:hAnsiTheme="minorEastAsia" w:hint="eastAsia"/>
          <w:sz w:val="24"/>
          <w:szCs w:val="24"/>
        </w:rPr>
        <w:t xml:space="preserve">　</w:t>
      </w:r>
      <w:r w:rsidRPr="006D4461">
        <w:rPr>
          <w:rFonts w:asciiTheme="minorEastAsia" w:hAnsiTheme="minorEastAsia" w:hint="eastAsia"/>
          <w:sz w:val="24"/>
          <w:szCs w:val="24"/>
        </w:rPr>
        <w:t>感染者が発生したときの対応</w:t>
      </w:r>
      <w:r w:rsidR="00D97C4B" w:rsidRPr="006D4461">
        <w:rPr>
          <w:rFonts w:asciiTheme="minorEastAsia" w:hAnsiTheme="minorEastAsia" w:hint="eastAsia"/>
          <w:sz w:val="24"/>
          <w:szCs w:val="24"/>
        </w:rPr>
        <w:t xml:space="preserve">　</w:t>
      </w:r>
      <w:r w:rsidRPr="006D4461">
        <w:rPr>
          <w:rFonts w:asciiTheme="minorEastAsia" w:hAnsiTheme="minorEastAsia" w:hint="eastAsia"/>
          <w:sz w:val="24"/>
          <w:szCs w:val="24"/>
        </w:rPr>
        <w:t>＝＝</w:t>
      </w:r>
    </w:p>
    <w:p w14:paraId="0671B360" w14:textId="56129C73" w:rsidR="002C76FD" w:rsidRPr="006D4461" w:rsidRDefault="00234127">
      <w:pPr>
        <w:rPr>
          <w:rFonts w:asciiTheme="minorEastAsia" w:hAnsiTheme="minorEastAsia"/>
          <w:szCs w:val="21"/>
        </w:rPr>
      </w:pPr>
      <w:r w:rsidRPr="006D4461">
        <w:rPr>
          <w:rFonts w:asciiTheme="minorEastAsia" w:hAnsiTheme="minorEastAsia" w:hint="eastAsia"/>
          <w:szCs w:val="21"/>
        </w:rPr>
        <w:t>◆</w:t>
      </w:r>
      <w:r w:rsidR="004505DD" w:rsidRPr="006D4461">
        <w:rPr>
          <w:rFonts w:asciiTheme="minorEastAsia" w:hAnsiTheme="minorEastAsia" w:hint="eastAsia"/>
          <w:szCs w:val="21"/>
        </w:rPr>
        <w:t>感染者</w:t>
      </w:r>
      <w:r w:rsidR="00FA4FC0" w:rsidRPr="006D4461">
        <w:rPr>
          <w:rFonts w:asciiTheme="minorEastAsia" w:hAnsiTheme="minorEastAsia" w:hint="eastAsia"/>
          <w:szCs w:val="21"/>
        </w:rPr>
        <w:t>と</w:t>
      </w:r>
      <w:r w:rsidR="002C76FD" w:rsidRPr="006D4461">
        <w:rPr>
          <w:rFonts w:asciiTheme="minorEastAsia" w:hAnsiTheme="minorEastAsia" w:hint="eastAsia"/>
          <w:szCs w:val="21"/>
        </w:rPr>
        <w:t>接触</w:t>
      </w:r>
      <w:r w:rsidR="00290C7B" w:rsidRPr="006D4461">
        <w:rPr>
          <w:rFonts w:asciiTheme="minorEastAsia" w:hAnsiTheme="minorEastAsia" w:hint="eastAsia"/>
          <w:szCs w:val="21"/>
        </w:rPr>
        <w:t>が疑われる</w:t>
      </w:r>
      <w:r w:rsidR="002B3956" w:rsidRPr="006D4461">
        <w:rPr>
          <w:rFonts w:asciiTheme="minorEastAsia" w:hAnsiTheme="minorEastAsia" w:hint="eastAsia"/>
          <w:szCs w:val="21"/>
        </w:rPr>
        <w:t>人</w:t>
      </w:r>
      <w:r w:rsidR="00290C7B" w:rsidRPr="006D4461">
        <w:rPr>
          <w:rFonts w:asciiTheme="minorEastAsia" w:hAnsiTheme="minorEastAsia" w:hint="eastAsia"/>
          <w:szCs w:val="21"/>
        </w:rPr>
        <w:t>のリストを保健所に提出</w:t>
      </w:r>
      <w:r w:rsidR="00753A75" w:rsidRPr="006D4461">
        <w:rPr>
          <w:rFonts w:asciiTheme="minorEastAsia" w:hAnsiTheme="minorEastAsia" w:hint="eastAsia"/>
          <w:szCs w:val="21"/>
        </w:rPr>
        <w:t>する</w:t>
      </w:r>
      <w:r w:rsidR="007F0E25" w:rsidRPr="006D4461">
        <w:rPr>
          <w:rFonts w:asciiTheme="minorEastAsia" w:hAnsiTheme="minorEastAsia" w:hint="eastAsia"/>
          <w:szCs w:val="21"/>
        </w:rPr>
        <w:t>◆</w:t>
      </w:r>
    </w:p>
    <w:p w14:paraId="4E211C66" w14:textId="2A1B74C0" w:rsidR="00844220" w:rsidRPr="006D4461" w:rsidRDefault="00844220" w:rsidP="00844220">
      <w:pPr>
        <w:ind w:firstLineChars="135" w:firstLine="283"/>
        <w:rPr>
          <w:rFonts w:asciiTheme="minorEastAsia" w:hAnsiTheme="minorEastAsia"/>
          <w:kern w:val="0"/>
          <w:szCs w:val="21"/>
        </w:rPr>
      </w:pPr>
      <w:r w:rsidRPr="006D4461">
        <w:rPr>
          <w:rFonts w:asciiTheme="minorEastAsia" w:hAnsiTheme="minorEastAsia" w:hint="eastAsia"/>
          <w:szCs w:val="21"/>
        </w:rPr>
        <w:t>感染者の発生を速やかに保健所に報告し、次いで保険者にも報告する。その後、保健所の指導の下、</w:t>
      </w:r>
      <w:r w:rsidR="00810B3D" w:rsidRPr="006D4461">
        <w:rPr>
          <w:rFonts w:asciiTheme="minorEastAsia" w:hAnsiTheme="minorEastAsia" w:hint="eastAsia"/>
          <w:szCs w:val="21"/>
        </w:rPr>
        <w:t>感染者の施設内行動歴を聴取し、接触</w:t>
      </w:r>
      <w:r w:rsidR="00FA4FC0" w:rsidRPr="006D4461">
        <w:rPr>
          <w:rFonts w:asciiTheme="minorEastAsia" w:hAnsiTheme="minorEastAsia" w:hint="eastAsia"/>
          <w:szCs w:val="21"/>
        </w:rPr>
        <w:t>した</w:t>
      </w:r>
      <w:r w:rsidR="002B3956" w:rsidRPr="006D4461">
        <w:rPr>
          <w:rFonts w:asciiTheme="minorEastAsia" w:hAnsiTheme="minorEastAsia" w:hint="eastAsia"/>
          <w:szCs w:val="21"/>
        </w:rPr>
        <w:t>人</w:t>
      </w:r>
      <w:r w:rsidR="00810B3D" w:rsidRPr="006D4461">
        <w:rPr>
          <w:rFonts w:asciiTheme="minorEastAsia" w:hAnsiTheme="minorEastAsia" w:hint="eastAsia"/>
          <w:szCs w:val="21"/>
        </w:rPr>
        <w:t>のリスト</w:t>
      </w:r>
      <w:r w:rsidR="00290C7B" w:rsidRPr="006D4461">
        <w:rPr>
          <w:rFonts w:asciiTheme="minorEastAsia" w:hAnsiTheme="minorEastAsia" w:hint="eastAsia"/>
          <w:szCs w:val="21"/>
        </w:rPr>
        <w:t>（氏名・接触日・接触内容）</w:t>
      </w:r>
      <w:r w:rsidR="00810B3D" w:rsidRPr="006D4461">
        <w:rPr>
          <w:rFonts w:asciiTheme="minorEastAsia" w:hAnsiTheme="minorEastAsia" w:hint="eastAsia"/>
          <w:szCs w:val="21"/>
        </w:rPr>
        <w:t>を</w:t>
      </w:r>
      <w:r w:rsidR="00504375" w:rsidRPr="006D4461">
        <w:rPr>
          <w:rFonts w:asciiTheme="minorEastAsia" w:hAnsiTheme="minorEastAsia" w:hint="eastAsia"/>
          <w:szCs w:val="21"/>
        </w:rPr>
        <w:t>、</w:t>
      </w:r>
      <w:r w:rsidR="00EB2248" w:rsidRPr="006D4461">
        <w:rPr>
          <w:rFonts w:asciiTheme="minorEastAsia" w:hAnsiTheme="minorEastAsia" w:hint="eastAsia"/>
          <w:szCs w:val="21"/>
        </w:rPr>
        <w:t>利用者</w:t>
      </w:r>
      <w:r w:rsidR="00504375" w:rsidRPr="006D4461">
        <w:rPr>
          <w:rFonts w:asciiTheme="minorEastAsia" w:hAnsiTheme="minorEastAsia" w:hint="eastAsia"/>
          <w:szCs w:val="21"/>
        </w:rPr>
        <w:t>の居室や共用スペースでの座席位置などのプロット図とともに</w:t>
      </w:r>
      <w:r w:rsidR="00810B3D" w:rsidRPr="006D4461">
        <w:rPr>
          <w:rFonts w:asciiTheme="minorEastAsia" w:hAnsiTheme="minorEastAsia" w:hint="eastAsia"/>
          <w:szCs w:val="21"/>
        </w:rPr>
        <w:t>保健所に提出する。聴取の対象期間は、</w:t>
      </w:r>
      <w:r w:rsidR="007C3677" w:rsidRPr="003F733D">
        <w:rPr>
          <w:rFonts w:asciiTheme="minorEastAsia" w:hAnsiTheme="minorEastAsia" w:hint="eastAsia"/>
          <w:kern w:val="0"/>
          <w:szCs w:val="21"/>
        </w:rPr>
        <w:t>感染者の</w:t>
      </w:r>
      <w:r w:rsidR="002B3956" w:rsidRPr="003F733D">
        <w:rPr>
          <w:rFonts w:asciiTheme="minorEastAsia" w:hAnsiTheme="minorEastAsia" w:hint="eastAsia"/>
          <w:szCs w:val="21"/>
        </w:rPr>
        <w:t>発症</w:t>
      </w:r>
      <w:r w:rsidR="007C3677" w:rsidRPr="003F733D">
        <w:rPr>
          <w:rFonts w:asciiTheme="minorEastAsia" w:hAnsiTheme="minorEastAsia" w:hint="eastAsia"/>
          <w:szCs w:val="21"/>
        </w:rPr>
        <w:t>または検体採取日</w:t>
      </w:r>
      <w:r w:rsidR="002B3956" w:rsidRPr="003F733D">
        <w:rPr>
          <w:rFonts w:asciiTheme="minorEastAsia" w:hAnsiTheme="minorEastAsia" w:hint="eastAsia"/>
          <w:szCs w:val="21"/>
        </w:rPr>
        <w:t>の</w:t>
      </w:r>
      <w:r w:rsidR="00C01C8D" w:rsidRPr="007C3677">
        <w:rPr>
          <w:rFonts w:asciiTheme="minorEastAsia" w:hAnsiTheme="minorEastAsia" w:hint="eastAsia"/>
          <w:szCs w:val="21"/>
        </w:rPr>
        <w:t>２</w:t>
      </w:r>
      <w:r w:rsidR="00810B3D" w:rsidRPr="007C3677">
        <w:rPr>
          <w:rFonts w:asciiTheme="minorEastAsia" w:hAnsiTheme="minorEastAsia" w:hint="eastAsia"/>
          <w:szCs w:val="21"/>
        </w:rPr>
        <w:t>日前から隔離開始まで</w:t>
      </w:r>
      <w:r w:rsidR="00FA4FC0" w:rsidRPr="007C3677">
        <w:rPr>
          <w:rFonts w:asciiTheme="minorEastAsia" w:hAnsiTheme="minorEastAsia" w:hint="eastAsia"/>
          <w:kern w:val="0"/>
          <w:szCs w:val="21"/>
        </w:rPr>
        <w:t>など施設の感染状況によって期間が異なるため</w:t>
      </w:r>
      <w:r w:rsidR="00FA4FC0" w:rsidRPr="006D4461">
        <w:rPr>
          <w:rFonts w:asciiTheme="minorEastAsia" w:hAnsiTheme="minorEastAsia" w:hint="eastAsia"/>
          <w:kern w:val="0"/>
          <w:szCs w:val="21"/>
        </w:rPr>
        <w:t>保健所に指示を受けてから行う。</w:t>
      </w:r>
      <w:r w:rsidR="00690844" w:rsidRPr="006D4461">
        <w:rPr>
          <w:rFonts w:asciiTheme="minorEastAsia" w:hAnsiTheme="minorEastAsia" w:hint="eastAsia"/>
          <w:kern w:val="0"/>
          <w:szCs w:val="21"/>
        </w:rPr>
        <w:t>聴取の際には</w:t>
      </w:r>
      <w:r w:rsidR="004505DD" w:rsidRPr="006D4461">
        <w:rPr>
          <w:rFonts w:asciiTheme="minorEastAsia" w:hAnsiTheme="minorEastAsia" w:hint="eastAsia"/>
          <w:kern w:val="0"/>
          <w:szCs w:val="21"/>
        </w:rPr>
        <w:t>感染者の</w:t>
      </w:r>
      <w:r w:rsidR="00690844" w:rsidRPr="006D4461">
        <w:rPr>
          <w:rFonts w:asciiTheme="minorEastAsia" w:hAnsiTheme="minorEastAsia" w:hint="eastAsia"/>
          <w:kern w:val="0"/>
          <w:szCs w:val="21"/>
        </w:rPr>
        <w:t>食事や</w:t>
      </w:r>
      <w:r w:rsidR="00080D3C" w:rsidRPr="00137D41">
        <w:rPr>
          <w:rFonts w:asciiTheme="minorEastAsia" w:hAnsiTheme="minorEastAsia" w:hint="eastAsia"/>
          <w:kern w:val="0"/>
          <w:szCs w:val="21"/>
        </w:rPr>
        <w:t>口腔ケア、</w:t>
      </w:r>
      <w:r w:rsidR="00690844" w:rsidRPr="00137D41">
        <w:rPr>
          <w:rFonts w:asciiTheme="minorEastAsia" w:hAnsiTheme="minorEastAsia" w:hint="eastAsia"/>
          <w:kern w:val="0"/>
          <w:szCs w:val="21"/>
        </w:rPr>
        <w:t>入浴</w:t>
      </w:r>
      <w:r w:rsidR="004505DD" w:rsidRPr="00137D41">
        <w:rPr>
          <w:rFonts w:asciiTheme="minorEastAsia" w:hAnsiTheme="minorEastAsia" w:hint="eastAsia"/>
          <w:kern w:val="0"/>
          <w:szCs w:val="21"/>
        </w:rPr>
        <w:t>、排泄</w:t>
      </w:r>
      <w:r w:rsidR="00690844" w:rsidRPr="00137D41">
        <w:rPr>
          <w:rFonts w:asciiTheme="minorEastAsia" w:hAnsiTheme="minorEastAsia" w:hint="eastAsia"/>
          <w:kern w:val="0"/>
          <w:szCs w:val="21"/>
        </w:rPr>
        <w:t>等の介助状況とともに、同じテーブルで過ごした人、入浴が一緒だった人、車に同乗した人のマスク着用の有無、および施設内の感染予防対策を詳しく報告する必要があるので予め整理しておくこと（職員と利用者のマスク着用や手指衛生の有無、共用スペースと居室の換気状況、環境消毒、職員と利用者の検温回数、職員の交流制限</w:t>
      </w:r>
      <w:r w:rsidR="00C21115" w:rsidRPr="00137D41">
        <w:rPr>
          <w:rFonts w:asciiTheme="minorEastAsia" w:hAnsiTheme="minorEastAsia" w:hint="eastAsia"/>
          <w:kern w:val="0"/>
          <w:szCs w:val="21"/>
        </w:rPr>
        <w:t>および休憩室や更衣室の使用状況</w:t>
      </w:r>
      <w:r w:rsidR="00690844" w:rsidRPr="00137D41">
        <w:rPr>
          <w:rFonts w:asciiTheme="minorEastAsia" w:hAnsiTheme="minorEastAsia" w:hint="eastAsia"/>
          <w:kern w:val="0"/>
          <w:szCs w:val="21"/>
        </w:rPr>
        <w:t>、水際対策な</w:t>
      </w:r>
      <w:r w:rsidR="00690844" w:rsidRPr="006D4461">
        <w:rPr>
          <w:rFonts w:asciiTheme="minorEastAsia" w:hAnsiTheme="minorEastAsia" w:hint="eastAsia"/>
          <w:kern w:val="0"/>
          <w:szCs w:val="21"/>
        </w:rPr>
        <w:t>ど）。</w:t>
      </w:r>
    </w:p>
    <w:p w14:paraId="2B26666C" w14:textId="34AFDA31" w:rsidR="00810B3D" w:rsidRPr="006D4461" w:rsidRDefault="002B3956" w:rsidP="001A3E0F">
      <w:pPr>
        <w:ind w:firstLineChars="135" w:firstLine="283"/>
        <w:rPr>
          <w:rFonts w:asciiTheme="minorEastAsia" w:hAnsiTheme="minorEastAsia"/>
          <w:szCs w:val="21"/>
        </w:rPr>
      </w:pPr>
      <w:r w:rsidRPr="006D4461">
        <w:rPr>
          <w:rFonts w:asciiTheme="minorEastAsia" w:hAnsiTheme="minorEastAsia" w:hint="eastAsia"/>
          <w:szCs w:val="21"/>
        </w:rPr>
        <w:t>濃厚接触の目安は、</w:t>
      </w:r>
      <w:r w:rsidRPr="006D4461">
        <w:rPr>
          <w:rFonts w:asciiTheme="minorEastAsia" w:hAnsiTheme="minorEastAsia"/>
          <w:szCs w:val="21"/>
        </w:rPr>
        <w:t>①同居</w:t>
      </w:r>
      <w:r w:rsidRPr="006D4461">
        <w:rPr>
          <w:rFonts w:asciiTheme="minorEastAsia" w:hAnsiTheme="minorEastAsia" w:hint="eastAsia"/>
          <w:szCs w:val="21"/>
        </w:rPr>
        <w:t>、</w:t>
      </w:r>
      <w:r w:rsidRPr="006D4461">
        <w:rPr>
          <w:rFonts w:asciiTheme="minorEastAsia" w:hAnsiTheme="minorEastAsia"/>
          <w:szCs w:val="21"/>
        </w:rPr>
        <w:t>②マスクせずに介護</w:t>
      </w:r>
      <w:r w:rsidRPr="006D4461">
        <w:rPr>
          <w:rFonts w:asciiTheme="minorEastAsia" w:hAnsiTheme="minorEastAsia" w:hint="eastAsia"/>
          <w:szCs w:val="21"/>
        </w:rPr>
        <w:t>、</w:t>
      </w:r>
      <w:r w:rsidRPr="006D4461">
        <w:rPr>
          <w:rFonts w:asciiTheme="minorEastAsia" w:hAnsiTheme="minorEastAsia"/>
          <w:szCs w:val="21"/>
        </w:rPr>
        <w:t>③マスクせずに会話（１ｍ以内で</w:t>
      </w:r>
      <w:r w:rsidR="00C01C8D" w:rsidRPr="006D4461">
        <w:rPr>
          <w:rFonts w:asciiTheme="minorEastAsia" w:hAnsiTheme="minorEastAsia" w:hint="eastAsia"/>
          <w:szCs w:val="21"/>
        </w:rPr>
        <w:t>１５</w:t>
      </w:r>
      <w:r w:rsidRPr="006D4461">
        <w:rPr>
          <w:rFonts w:asciiTheme="minorEastAsia" w:hAnsiTheme="minorEastAsia"/>
          <w:szCs w:val="21"/>
        </w:rPr>
        <w:t>分以上）</w:t>
      </w:r>
      <w:r w:rsidRPr="006D4461">
        <w:rPr>
          <w:rFonts w:asciiTheme="minorEastAsia" w:hAnsiTheme="minorEastAsia" w:hint="eastAsia"/>
          <w:szCs w:val="21"/>
        </w:rPr>
        <w:t>。</w:t>
      </w:r>
      <w:r w:rsidR="00F207F4" w:rsidRPr="006D4461">
        <w:rPr>
          <w:rFonts w:asciiTheme="minorEastAsia" w:hAnsiTheme="minorEastAsia" w:hint="eastAsia"/>
          <w:szCs w:val="21"/>
        </w:rPr>
        <w:t>主要な感染経路は飛沫感染とエアロゾル感染であるから、換気の不十分な部屋（休憩室、更衣室、トイレ、喫煙室など）で感染者と</w:t>
      </w:r>
      <w:r w:rsidR="00F207F4" w:rsidRPr="005E0C2B">
        <w:rPr>
          <w:rFonts w:asciiTheme="minorEastAsia" w:hAnsiTheme="minorEastAsia" w:hint="eastAsia"/>
          <w:szCs w:val="21"/>
        </w:rPr>
        <w:t>飲食や</w:t>
      </w:r>
      <w:r w:rsidR="004720DF" w:rsidRPr="005E0C2B">
        <w:rPr>
          <w:rFonts w:asciiTheme="minorEastAsia" w:hAnsiTheme="minorEastAsia" w:hint="eastAsia"/>
          <w:szCs w:val="21"/>
        </w:rPr>
        <w:t>マスクなしで</w:t>
      </w:r>
      <w:r w:rsidR="00F207F4" w:rsidRPr="005E0C2B">
        <w:rPr>
          <w:rFonts w:asciiTheme="minorEastAsia" w:hAnsiTheme="minorEastAsia" w:hint="eastAsia"/>
          <w:szCs w:val="21"/>
        </w:rPr>
        <w:t>会話をした場合</w:t>
      </w:r>
      <w:r w:rsidR="00FA4FC0" w:rsidRPr="005E0C2B">
        <w:rPr>
          <w:rFonts w:asciiTheme="minorEastAsia" w:hAnsiTheme="minorEastAsia" w:hint="eastAsia"/>
          <w:kern w:val="0"/>
          <w:szCs w:val="21"/>
        </w:rPr>
        <w:t>等が該当するが、実際の接触者の区分（濃厚接触者、接触者、非該当）は</w:t>
      </w:r>
      <w:r w:rsidR="00F87CC8" w:rsidRPr="005E0C2B">
        <w:rPr>
          <w:rFonts w:asciiTheme="minorEastAsia" w:hAnsiTheme="minorEastAsia" w:hint="eastAsia"/>
          <w:kern w:val="0"/>
          <w:szCs w:val="21"/>
        </w:rPr>
        <w:t>、原則として</w:t>
      </w:r>
      <w:r w:rsidR="00FA4FC0" w:rsidRPr="005E0C2B">
        <w:rPr>
          <w:rFonts w:asciiTheme="minorEastAsia" w:hAnsiTheme="minorEastAsia" w:hint="eastAsia"/>
          <w:kern w:val="0"/>
          <w:szCs w:val="21"/>
        </w:rPr>
        <w:t>保健所が判</w:t>
      </w:r>
      <w:r w:rsidR="00FA4FC0" w:rsidRPr="006D4461">
        <w:rPr>
          <w:rFonts w:asciiTheme="minorEastAsia" w:hAnsiTheme="minorEastAsia" w:hint="eastAsia"/>
          <w:kern w:val="0"/>
          <w:szCs w:val="21"/>
        </w:rPr>
        <w:t>断する。</w:t>
      </w:r>
    </w:p>
    <w:p w14:paraId="3F23F9A6" w14:textId="77777777" w:rsidR="00F207F4" w:rsidRPr="006D4461" w:rsidRDefault="00F207F4" w:rsidP="00F207F4">
      <w:pPr>
        <w:ind w:firstLineChars="100" w:firstLine="210"/>
        <w:rPr>
          <w:rFonts w:asciiTheme="minorEastAsia" w:hAnsiTheme="minorEastAsia"/>
          <w:szCs w:val="21"/>
        </w:rPr>
      </w:pPr>
    </w:p>
    <w:p w14:paraId="2E5C43A7" w14:textId="37C53B7E" w:rsidR="00D11CFD" w:rsidRPr="006D4461" w:rsidRDefault="00F207F4" w:rsidP="00224C96">
      <w:pPr>
        <w:widowControl/>
        <w:jc w:val="left"/>
        <w:rPr>
          <w:rFonts w:asciiTheme="minorEastAsia" w:hAnsiTheme="minorEastAsia"/>
          <w:szCs w:val="21"/>
        </w:rPr>
      </w:pPr>
      <w:r w:rsidRPr="006D4461">
        <w:rPr>
          <w:rFonts w:asciiTheme="minorEastAsia" w:hAnsiTheme="minorEastAsia" w:hint="eastAsia"/>
          <w:szCs w:val="21"/>
        </w:rPr>
        <w:t>【</w:t>
      </w:r>
      <w:r w:rsidR="00A90030" w:rsidRPr="006D4461">
        <w:rPr>
          <w:rFonts w:asciiTheme="minorEastAsia" w:hAnsiTheme="minorEastAsia" w:hint="eastAsia"/>
          <w:szCs w:val="21"/>
        </w:rPr>
        <w:t>新型コロナウイルス感染症患者に対する積極的疫学調査実施要領（</w:t>
      </w:r>
      <w:r w:rsidR="00A90030" w:rsidRPr="006D4461">
        <w:rPr>
          <w:rFonts w:asciiTheme="minorEastAsia" w:hAnsiTheme="minorEastAsia"/>
          <w:szCs w:val="21"/>
        </w:rPr>
        <w:t>2021年1月8日暫定版）</w:t>
      </w:r>
      <w:r w:rsidR="00D11CFD" w:rsidRPr="006D4461">
        <w:rPr>
          <w:rStyle w:val="af1"/>
          <w:rFonts w:asciiTheme="minorEastAsia" w:hAnsiTheme="minorEastAsia"/>
          <w:szCs w:val="21"/>
        </w:rPr>
        <w:endnoteReference w:id="1"/>
      </w:r>
      <w:r w:rsidR="00D11CFD" w:rsidRPr="006D4461">
        <w:rPr>
          <w:rFonts w:asciiTheme="minorEastAsia" w:hAnsiTheme="minorEastAsia" w:hint="eastAsia"/>
          <w:szCs w:val="21"/>
        </w:rPr>
        <w:t>】</w:t>
      </w:r>
    </w:p>
    <w:p w14:paraId="46BCDCA1" w14:textId="613CCA04" w:rsidR="00D11CFD" w:rsidRPr="006D4461" w:rsidRDefault="00D11CFD" w:rsidP="00A90030">
      <w:pPr>
        <w:widowControl/>
        <w:jc w:val="left"/>
        <w:rPr>
          <w:rFonts w:asciiTheme="minorEastAsia" w:hAnsiTheme="minorEastAsia"/>
          <w:szCs w:val="21"/>
        </w:rPr>
      </w:pPr>
      <w:r w:rsidRPr="006D4461">
        <w:rPr>
          <w:rFonts w:asciiTheme="minorEastAsia" w:hAnsiTheme="minorEastAsia" w:hint="eastAsia"/>
          <w:szCs w:val="21"/>
        </w:rPr>
        <w:t>「患者（確定例）の感染可能期間」とは、新型コロナウイルス感染症を疑う症状（</w:t>
      </w:r>
      <w:r w:rsidRPr="006D4461">
        <w:rPr>
          <w:rFonts w:asciiTheme="minorEastAsia" w:hAnsiTheme="minorEastAsia"/>
          <w:szCs w:val="21"/>
        </w:rPr>
        <w:t>＊</w:t>
      </w:r>
      <w:r w:rsidRPr="006D4461">
        <w:rPr>
          <w:rFonts w:asciiTheme="minorEastAsia" w:hAnsiTheme="minorEastAsia" w:hint="eastAsia"/>
          <w:szCs w:val="21"/>
        </w:rPr>
        <w:t>）を呈した</w:t>
      </w:r>
      <w:r w:rsidRPr="006D4461">
        <w:rPr>
          <w:rFonts w:asciiTheme="minorEastAsia" w:hAnsiTheme="minorEastAsia"/>
          <w:szCs w:val="21"/>
        </w:rPr>
        <w:t xml:space="preserve"> 2 日前から退院又は宿泊療</w:t>
      </w:r>
      <w:r w:rsidRPr="006D4461">
        <w:rPr>
          <w:rFonts w:asciiTheme="minorEastAsia" w:hAnsiTheme="minorEastAsia" w:hint="eastAsia"/>
          <w:szCs w:val="21"/>
        </w:rPr>
        <w:t>養・自宅療養の解除の基準を満たすまでの期間とする。</w:t>
      </w:r>
    </w:p>
    <w:p w14:paraId="1D48EC47" w14:textId="46125899" w:rsidR="00D11CFD" w:rsidRPr="006D4461" w:rsidRDefault="00D11CFD" w:rsidP="00A90030">
      <w:pPr>
        <w:widowControl/>
        <w:jc w:val="left"/>
        <w:rPr>
          <w:rFonts w:asciiTheme="minorEastAsia" w:hAnsiTheme="minorEastAsia"/>
          <w:szCs w:val="21"/>
        </w:rPr>
      </w:pPr>
      <w:r w:rsidRPr="006D4461">
        <w:rPr>
          <w:rFonts w:asciiTheme="minorEastAsia" w:hAnsiTheme="minorEastAsia"/>
          <w:szCs w:val="21"/>
        </w:rPr>
        <w:t>＊発熱、咳、呼吸困難、全身倦怠感、咽頭痛、鼻汁</w:t>
      </w:r>
      <w:r w:rsidRPr="006D4461">
        <w:rPr>
          <w:rFonts w:asciiTheme="minorEastAsia" w:hAnsiTheme="minorEastAsia" w:hint="eastAsia"/>
          <w:szCs w:val="21"/>
        </w:rPr>
        <w:t>・</w:t>
      </w:r>
      <w:r w:rsidRPr="006D4461">
        <w:rPr>
          <w:rFonts w:asciiTheme="minorEastAsia" w:hAnsiTheme="minorEastAsia"/>
          <w:szCs w:val="21"/>
        </w:rPr>
        <w:t>鼻閉、頭痛、関節・筋肉痛、下痢、嘔気・嘔吐など</w:t>
      </w:r>
    </w:p>
    <w:p w14:paraId="555DD740" w14:textId="6C779F67" w:rsidR="00D11CFD" w:rsidRPr="006D4461" w:rsidRDefault="00D11CFD" w:rsidP="00A90030">
      <w:pPr>
        <w:rPr>
          <w:rFonts w:asciiTheme="minorEastAsia" w:hAnsiTheme="minorEastAsia"/>
          <w:szCs w:val="21"/>
        </w:rPr>
      </w:pPr>
      <w:bookmarkStart w:id="8" w:name="_Hlk63815313"/>
      <w:r w:rsidRPr="006D4461">
        <w:rPr>
          <w:rFonts w:asciiTheme="minorEastAsia" w:hAnsiTheme="minorEastAsia" w:hint="eastAsia"/>
          <w:szCs w:val="21"/>
        </w:rPr>
        <w:t>「濃厚接触者」とは、「患者（確定例）」（「無症状病原体保有者」を含む。以下同じ。）の感染可能期間において当該患者が入院、宿泊療養又は自宅療養を開始するまでに接触した者のうち、次の範囲に該当する者である。</w:t>
      </w:r>
    </w:p>
    <w:p w14:paraId="0C178D37" w14:textId="77777777" w:rsidR="00D11CFD" w:rsidRPr="006D4461" w:rsidRDefault="00D11CFD" w:rsidP="00A90030">
      <w:pPr>
        <w:rPr>
          <w:rFonts w:asciiTheme="minorEastAsia" w:hAnsiTheme="minorEastAsia"/>
          <w:szCs w:val="21"/>
        </w:rPr>
      </w:pPr>
      <w:r w:rsidRPr="006D4461">
        <w:rPr>
          <w:rFonts w:asciiTheme="minorEastAsia" w:hAnsiTheme="minorEastAsia" w:hint="eastAsia"/>
          <w:szCs w:val="21"/>
        </w:rPr>
        <w:t>・</w:t>
      </w:r>
      <w:r w:rsidRPr="006D4461">
        <w:rPr>
          <w:rFonts w:asciiTheme="minorEastAsia" w:hAnsiTheme="minorEastAsia"/>
          <w:szCs w:val="21"/>
        </w:rPr>
        <w:t xml:space="preserve"> 患者（確定例）と同居あるいは長時間の接触（車内、航空機内等を含む）があった者</w:t>
      </w:r>
    </w:p>
    <w:p w14:paraId="2507BA4B" w14:textId="30513C3D" w:rsidR="00D11CFD" w:rsidRPr="006D4461" w:rsidRDefault="00D11CFD" w:rsidP="00A90030">
      <w:pPr>
        <w:rPr>
          <w:rFonts w:asciiTheme="minorEastAsia" w:hAnsiTheme="minorEastAsia"/>
          <w:szCs w:val="21"/>
        </w:rPr>
      </w:pPr>
      <w:r w:rsidRPr="006D4461">
        <w:rPr>
          <w:rFonts w:asciiTheme="minorEastAsia" w:hAnsiTheme="minorEastAsia" w:hint="eastAsia"/>
          <w:szCs w:val="21"/>
        </w:rPr>
        <w:t>・</w:t>
      </w:r>
      <w:r w:rsidRPr="006D4461">
        <w:rPr>
          <w:rFonts w:asciiTheme="minorEastAsia" w:hAnsiTheme="minorEastAsia"/>
          <w:szCs w:val="21"/>
        </w:rPr>
        <w:t xml:space="preserve"> 適切な感染防護なしに患者（確定例）を診察、看護若しくは介護していた者</w:t>
      </w:r>
    </w:p>
    <w:p w14:paraId="3482A318" w14:textId="77777777" w:rsidR="00D11CFD" w:rsidRPr="006D4461" w:rsidRDefault="00D11CFD" w:rsidP="00A90030">
      <w:pPr>
        <w:rPr>
          <w:rFonts w:asciiTheme="minorEastAsia" w:hAnsiTheme="minorEastAsia"/>
          <w:szCs w:val="21"/>
        </w:rPr>
      </w:pPr>
      <w:r w:rsidRPr="006D4461">
        <w:rPr>
          <w:rFonts w:asciiTheme="minorEastAsia" w:hAnsiTheme="minorEastAsia" w:hint="eastAsia"/>
          <w:szCs w:val="21"/>
        </w:rPr>
        <w:t>・</w:t>
      </w:r>
      <w:r w:rsidRPr="006D4461">
        <w:rPr>
          <w:rFonts w:asciiTheme="minorEastAsia" w:hAnsiTheme="minorEastAsia"/>
          <w:szCs w:val="21"/>
        </w:rPr>
        <w:t xml:space="preserve"> 患者（確定例）の気道分泌液もしくは体液等の汚染物質に直接触れた可能性が高い者</w:t>
      </w:r>
    </w:p>
    <w:p w14:paraId="14F0C467" w14:textId="2EC8C5FC" w:rsidR="00D11CFD" w:rsidRPr="006D4461" w:rsidRDefault="00D11CFD" w:rsidP="00A90030">
      <w:pPr>
        <w:rPr>
          <w:rFonts w:asciiTheme="minorEastAsia" w:hAnsiTheme="minorEastAsia"/>
          <w:szCs w:val="21"/>
        </w:rPr>
      </w:pPr>
      <w:r w:rsidRPr="006D4461">
        <w:rPr>
          <w:rFonts w:asciiTheme="minorEastAsia" w:hAnsiTheme="minorEastAsia" w:hint="eastAsia"/>
          <w:szCs w:val="21"/>
        </w:rPr>
        <w:t>・</w:t>
      </w:r>
      <w:r w:rsidRPr="006D4461">
        <w:rPr>
          <w:rFonts w:asciiTheme="minorEastAsia" w:hAnsiTheme="minorEastAsia"/>
          <w:szCs w:val="21"/>
        </w:rPr>
        <w:t xml:space="preserve"> その他： 手で触れることの出来る距離（目安として 1 メートル）で、必要な感染予防策なしで、「患者（確定</w:t>
      </w:r>
      <w:r w:rsidRPr="006D4461">
        <w:rPr>
          <w:rFonts w:asciiTheme="minorEastAsia" w:hAnsiTheme="minorEastAsia" w:hint="eastAsia"/>
          <w:szCs w:val="21"/>
        </w:rPr>
        <w:t>例）」と</w:t>
      </w:r>
      <w:r w:rsidRPr="006D4461">
        <w:rPr>
          <w:rFonts w:asciiTheme="minorEastAsia" w:hAnsiTheme="minorEastAsia"/>
          <w:szCs w:val="21"/>
        </w:rPr>
        <w:t xml:space="preserve"> 15 分以上の接触があった者（周辺の環境や接触の状況等個々の状況から患者の感染性</w:t>
      </w:r>
      <w:r w:rsidRPr="006D4461">
        <w:rPr>
          <w:rFonts w:asciiTheme="minorEastAsia" w:hAnsiTheme="minorEastAsia"/>
          <w:szCs w:val="21"/>
        </w:rPr>
        <w:lastRenderedPageBreak/>
        <w:t>を総合的</w:t>
      </w:r>
      <w:r w:rsidRPr="006D4461">
        <w:rPr>
          <w:rFonts w:asciiTheme="minorEastAsia" w:hAnsiTheme="minorEastAsia" w:hint="eastAsia"/>
          <w:szCs w:val="21"/>
        </w:rPr>
        <w:t>に判断する）。</w:t>
      </w:r>
    </w:p>
    <w:p w14:paraId="6745D1E9" w14:textId="77777777" w:rsidR="0024422B" w:rsidRPr="006D4461" w:rsidRDefault="0024422B" w:rsidP="0024422B">
      <w:pPr>
        <w:rPr>
          <w:rFonts w:asciiTheme="minorEastAsia" w:hAnsiTheme="minorEastAsia"/>
          <w:szCs w:val="21"/>
        </w:rPr>
      </w:pPr>
    </w:p>
    <w:p w14:paraId="46C20EDD" w14:textId="148C592D" w:rsidR="0024422B" w:rsidRPr="006D4461" w:rsidRDefault="0024422B" w:rsidP="0024422B">
      <w:pPr>
        <w:rPr>
          <w:rFonts w:asciiTheme="minorEastAsia" w:hAnsiTheme="minorEastAsia"/>
          <w:szCs w:val="21"/>
        </w:rPr>
      </w:pPr>
      <w:r w:rsidRPr="006D4461">
        <w:rPr>
          <w:rFonts w:asciiTheme="minorEastAsia" w:hAnsiTheme="minorEastAsia" w:hint="eastAsia"/>
          <w:szCs w:val="21"/>
        </w:rPr>
        <w:t>◆対策本部を設置する◆</w:t>
      </w:r>
    </w:p>
    <w:p w14:paraId="1DC11D43" w14:textId="02E0F9A4" w:rsidR="0024422B" w:rsidRPr="006D4461" w:rsidRDefault="0024422B" w:rsidP="0024422B">
      <w:pPr>
        <w:ind w:firstLineChars="135" w:firstLine="283"/>
        <w:rPr>
          <w:rFonts w:asciiTheme="minorEastAsia" w:hAnsiTheme="minorEastAsia"/>
          <w:szCs w:val="21"/>
        </w:rPr>
      </w:pPr>
      <w:r w:rsidRPr="006D4461">
        <w:rPr>
          <w:rFonts w:asciiTheme="minorEastAsia" w:hAnsiTheme="minorEastAsia" w:hint="eastAsia"/>
          <w:szCs w:val="21"/>
        </w:rPr>
        <w:t>可能であればWeb会議形式が望ましい。現場から有症状者の報告を受けた後の時間帯で開催とする。</w:t>
      </w:r>
    </w:p>
    <w:p w14:paraId="2A889B88" w14:textId="77777777" w:rsidR="00D11CFD" w:rsidRPr="006D4461" w:rsidRDefault="00D11CFD" w:rsidP="00A90030">
      <w:pPr>
        <w:rPr>
          <w:rFonts w:asciiTheme="minorEastAsia" w:hAnsiTheme="minorEastAsia"/>
          <w:szCs w:val="21"/>
        </w:rPr>
      </w:pPr>
    </w:p>
    <w:bookmarkEnd w:id="8"/>
    <w:p w14:paraId="7AC27253" w14:textId="3DD5592B" w:rsidR="00D11CFD" w:rsidRPr="006D4461" w:rsidRDefault="00D11CFD" w:rsidP="005F7397">
      <w:pPr>
        <w:rPr>
          <w:rFonts w:asciiTheme="minorEastAsia" w:hAnsiTheme="minorEastAsia"/>
          <w:szCs w:val="21"/>
        </w:rPr>
      </w:pPr>
      <w:r w:rsidRPr="006D4461">
        <w:rPr>
          <w:rFonts w:asciiTheme="minorEastAsia" w:hAnsiTheme="minorEastAsia" w:hint="eastAsia"/>
          <w:szCs w:val="21"/>
        </w:rPr>
        <w:t>◆情報公開、情報共有、メンタルヘルス◆</w:t>
      </w:r>
    </w:p>
    <w:p w14:paraId="20A12F0D" w14:textId="6DA85100" w:rsidR="004505DD" w:rsidRPr="00362BE7" w:rsidRDefault="00D11CFD" w:rsidP="00362BE7">
      <w:pPr>
        <w:widowControl/>
        <w:ind w:firstLineChars="135" w:firstLine="283"/>
        <w:rPr>
          <w:rFonts w:asciiTheme="minorEastAsia" w:hAnsiTheme="minorEastAsia"/>
          <w:szCs w:val="21"/>
        </w:rPr>
      </w:pPr>
      <w:r w:rsidRPr="006D4461">
        <w:rPr>
          <w:rFonts w:asciiTheme="minorEastAsia" w:hAnsiTheme="minorEastAsia" w:hint="eastAsia"/>
          <w:szCs w:val="21"/>
        </w:rPr>
        <w:t>事業の継続については保健所の指示に従</w:t>
      </w:r>
      <w:bookmarkStart w:id="9" w:name="_Hlk67649094"/>
      <w:r w:rsidR="00057C9C" w:rsidRPr="006D4461">
        <w:rPr>
          <w:rFonts w:asciiTheme="minorEastAsia" w:hAnsiTheme="minorEastAsia" w:hint="eastAsia"/>
          <w:szCs w:val="21"/>
        </w:rPr>
        <w:t>い、保険者に報告する</w:t>
      </w:r>
      <w:bookmarkEnd w:id="9"/>
      <w:r w:rsidRPr="006D4461">
        <w:rPr>
          <w:rFonts w:asciiTheme="minorEastAsia" w:hAnsiTheme="minorEastAsia" w:hint="eastAsia"/>
          <w:szCs w:val="21"/>
        </w:rPr>
        <w:t>。利用者、その家族、連携医療機関、</w:t>
      </w:r>
      <w:r w:rsidR="00E31B44" w:rsidRPr="006D4461">
        <w:rPr>
          <w:rFonts w:asciiTheme="minorEastAsia" w:hAnsiTheme="minorEastAsia" w:hint="eastAsia"/>
          <w:szCs w:val="21"/>
        </w:rPr>
        <w:t>ケアマネージャー</w:t>
      </w:r>
      <w:r w:rsidRPr="006D4461">
        <w:rPr>
          <w:rFonts w:asciiTheme="minorEastAsia" w:hAnsiTheme="minorEastAsia" w:hint="eastAsia"/>
          <w:szCs w:val="21"/>
        </w:rPr>
        <w:t>、地域の介護事業所</w:t>
      </w:r>
      <w:r w:rsidR="006D4461" w:rsidRPr="006D4461">
        <w:rPr>
          <w:rFonts w:asciiTheme="minorEastAsia" w:hAnsiTheme="minorEastAsia" w:hint="eastAsia"/>
          <w:szCs w:val="21"/>
        </w:rPr>
        <w:t>やそのネットワーク、</w:t>
      </w:r>
      <w:r w:rsidRPr="006D4461">
        <w:rPr>
          <w:rFonts w:asciiTheme="minorEastAsia" w:hAnsiTheme="minorEastAsia" w:hint="eastAsia"/>
          <w:szCs w:val="21"/>
        </w:rPr>
        <w:t>関係機関、関係業者等に連絡し、原則として</w:t>
      </w:r>
      <w:r w:rsidR="00934CF9" w:rsidRPr="006D4461">
        <w:rPr>
          <w:rFonts w:asciiTheme="minorEastAsia" w:hAnsiTheme="minorEastAsia" w:hint="eastAsia"/>
          <w:szCs w:val="21"/>
        </w:rPr>
        <w:t>FAX、</w:t>
      </w:r>
      <w:r w:rsidRPr="006D4461">
        <w:rPr>
          <w:rFonts w:asciiTheme="minorEastAsia" w:hAnsiTheme="minorEastAsia" w:hint="eastAsia"/>
          <w:szCs w:val="21"/>
        </w:rPr>
        <w:t>HP等で情報公開を行う。</w:t>
      </w:r>
      <w:bookmarkStart w:id="10" w:name="_Hlk67613680"/>
      <w:r w:rsidR="00F00E36" w:rsidRPr="006D4461">
        <w:rPr>
          <w:rFonts w:asciiTheme="minorEastAsia" w:hAnsiTheme="minorEastAsia" w:hint="eastAsia"/>
          <w:szCs w:val="21"/>
        </w:rPr>
        <w:t>複数の介護事業所を利用するケースについては、</w:t>
      </w:r>
      <w:r w:rsidR="00362BE7" w:rsidRPr="000306D8">
        <w:rPr>
          <w:rFonts w:asciiTheme="minorEastAsia" w:hAnsiTheme="minorEastAsia" w:hint="eastAsia"/>
          <w:szCs w:val="21"/>
        </w:rPr>
        <w:t>2次感染防止や事業の継続性に</w:t>
      </w:r>
      <w:r w:rsidR="002A1C5B" w:rsidRPr="000306D8">
        <w:rPr>
          <w:rFonts w:asciiTheme="minorEastAsia" w:hAnsiTheme="minorEastAsia" w:hint="eastAsia"/>
          <w:szCs w:val="21"/>
        </w:rPr>
        <w:t>係わる</w:t>
      </w:r>
      <w:r w:rsidR="00362BE7" w:rsidRPr="000306D8">
        <w:rPr>
          <w:rFonts w:asciiTheme="minorEastAsia" w:hAnsiTheme="minorEastAsia" w:hint="eastAsia"/>
          <w:szCs w:val="21"/>
        </w:rPr>
        <w:t>ことから、本人の同意を得ることが困難であっても</w:t>
      </w:r>
      <w:r w:rsidR="00F00E36" w:rsidRPr="000306D8">
        <w:rPr>
          <w:rFonts w:asciiTheme="minorEastAsia" w:hAnsiTheme="minorEastAsia" w:hint="eastAsia"/>
          <w:szCs w:val="21"/>
        </w:rPr>
        <w:t>速やか</w:t>
      </w:r>
      <w:r w:rsidR="00F00E36" w:rsidRPr="006D4461">
        <w:rPr>
          <w:rFonts w:asciiTheme="minorEastAsia" w:hAnsiTheme="minorEastAsia" w:hint="eastAsia"/>
          <w:szCs w:val="21"/>
        </w:rPr>
        <w:t>に担当ケアマネージャー</w:t>
      </w:r>
      <w:r w:rsidR="00B306E2">
        <w:rPr>
          <w:rFonts w:asciiTheme="minorEastAsia" w:hAnsiTheme="minorEastAsia" w:hint="eastAsia"/>
          <w:szCs w:val="21"/>
        </w:rPr>
        <w:t>等関係者</w:t>
      </w:r>
      <w:r w:rsidR="00F00E36" w:rsidRPr="006D4461">
        <w:rPr>
          <w:rFonts w:asciiTheme="minorEastAsia" w:hAnsiTheme="minorEastAsia" w:hint="eastAsia"/>
          <w:szCs w:val="21"/>
        </w:rPr>
        <w:t>への情報提供を行う</w:t>
      </w:r>
      <w:r w:rsidR="00885617">
        <w:rPr>
          <w:rStyle w:val="af1"/>
          <w:rFonts w:asciiTheme="minorEastAsia" w:hAnsiTheme="minorEastAsia"/>
          <w:szCs w:val="21"/>
        </w:rPr>
        <w:endnoteReference w:id="2"/>
      </w:r>
      <w:r w:rsidR="00F00E36" w:rsidRPr="006D4461">
        <w:rPr>
          <w:rFonts w:asciiTheme="minorEastAsia" w:hAnsiTheme="minorEastAsia" w:hint="eastAsia"/>
          <w:szCs w:val="21"/>
        </w:rPr>
        <w:t>。</w:t>
      </w:r>
      <w:r w:rsidR="00704293" w:rsidRPr="006D4461">
        <w:rPr>
          <w:rFonts w:asciiTheme="minorEastAsia" w:hAnsiTheme="minorEastAsia" w:cs="ＭＳ Ｐゴシック" w:hint="eastAsia"/>
          <w:kern w:val="0"/>
          <w:szCs w:val="21"/>
        </w:rPr>
        <w:t>発生施設が複数の事業を併設している場合は、併設事業の営業継続の有無について利用者とケアマネージャーに連絡し、</w:t>
      </w:r>
      <w:r w:rsidR="00704293" w:rsidRPr="006D4461">
        <w:rPr>
          <w:rFonts w:asciiTheme="minorEastAsia" w:hAnsiTheme="minorEastAsia" w:cs="ＭＳ Ｐゴシック"/>
          <w:kern w:val="0"/>
          <w:szCs w:val="21"/>
        </w:rPr>
        <w:t>HP</w:t>
      </w:r>
      <w:r w:rsidR="00704293" w:rsidRPr="006D4461">
        <w:rPr>
          <w:rFonts w:asciiTheme="minorEastAsia" w:hAnsiTheme="minorEastAsia" w:cs="ＭＳ Ｐゴシック" w:hint="eastAsia"/>
          <w:kern w:val="0"/>
          <w:szCs w:val="21"/>
        </w:rPr>
        <w:t>等で情報を公開する。</w:t>
      </w:r>
      <w:bookmarkEnd w:id="10"/>
      <w:r w:rsidR="006F114F" w:rsidRPr="006D4461">
        <w:rPr>
          <w:rFonts w:asciiTheme="minorEastAsia" w:hAnsiTheme="minorEastAsia" w:hint="eastAsia"/>
          <w:szCs w:val="21"/>
        </w:rPr>
        <w:t>質問窓口はできるだけ一本化する。</w:t>
      </w:r>
    </w:p>
    <w:p w14:paraId="0002B842" w14:textId="086B303B" w:rsidR="004505DD" w:rsidRPr="006D4461" w:rsidRDefault="004505DD" w:rsidP="004505DD">
      <w:pPr>
        <w:widowControl/>
        <w:ind w:firstLineChars="135" w:firstLine="283"/>
        <w:rPr>
          <w:rFonts w:asciiTheme="minorEastAsia" w:hAnsiTheme="minorEastAsia"/>
          <w:szCs w:val="21"/>
        </w:rPr>
      </w:pPr>
      <w:r w:rsidRPr="006D4461">
        <w:rPr>
          <w:rFonts w:asciiTheme="minorEastAsia" w:hAnsiTheme="minorEastAsia" w:hint="eastAsia"/>
          <w:szCs w:val="21"/>
        </w:rPr>
        <w:t>家族の不安に配慮し、本人の健康状態や感染状況等の情報共有に努める。その際、情報が混乱すると却って不安を与えるので、伝える内容と聞き取る項目を予め統一すること。</w:t>
      </w:r>
      <w:r w:rsidR="006F114F" w:rsidRPr="006D4461">
        <w:rPr>
          <w:rFonts w:asciiTheme="minorEastAsia" w:hAnsiTheme="minorEastAsia" w:hint="eastAsia"/>
          <w:szCs w:val="21"/>
        </w:rPr>
        <w:t>職場内ではメーリングリストや</w:t>
      </w:r>
      <w:r w:rsidR="006F114F" w:rsidRPr="006D4461">
        <w:rPr>
          <w:rFonts w:asciiTheme="minorEastAsia" w:hAnsiTheme="minorEastAsia"/>
          <w:szCs w:val="21"/>
        </w:rPr>
        <w:t>SNS等で情報共有を進め、メンタルヘルスの相談窓口を設ける。</w:t>
      </w:r>
    </w:p>
    <w:p w14:paraId="1A65E239" w14:textId="77777777" w:rsidR="00D11CFD" w:rsidRPr="006D4461" w:rsidRDefault="00D11CFD" w:rsidP="00E26549">
      <w:pPr>
        <w:rPr>
          <w:rFonts w:asciiTheme="minorEastAsia" w:hAnsiTheme="minorEastAsia"/>
          <w:szCs w:val="21"/>
        </w:rPr>
      </w:pPr>
    </w:p>
    <w:p w14:paraId="51A45376" w14:textId="06BB3BA5" w:rsidR="00D11CFD" w:rsidRPr="006D4461" w:rsidRDefault="00D11CFD" w:rsidP="00E26549">
      <w:pPr>
        <w:rPr>
          <w:rFonts w:asciiTheme="minorEastAsia" w:hAnsiTheme="minorEastAsia"/>
          <w:szCs w:val="21"/>
        </w:rPr>
      </w:pPr>
      <w:r w:rsidRPr="006D4461">
        <w:rPr>
          <w:rFonts w:asciiTheme="minorEastAsia" w:hAnsiTheme="minorEastAsia" w:hint="eastAsia"/>
          <w:szCs w:val="21"/>
        </w:rPr>
        <w:t>◆濃厚接触者のコホーティングを開始する◆</w:t>
      </w:r>
    </w:p>
    <w:p w14:paraId="2822BCE5" w14:textId="503838E6" w:rsidR="00D11CFD" w:rsidRPr="006D4461" w:rsidRDefault="00D11CFD" w:rsidP="001A3E0F">
      <w:pPr>
        <w:pStyle w:val="a4"/>
        <w:ind w:firstLineChars="135" w:firstLine="283"/>
        <w:rPr>
          <w:rFonts w:asciiTheme="minorEastAsia" w:eastAsiaTheme="minorEastAsia" w:hAnsiTheme="minorEastAsia"/>
          <w:sz w:val="21"/>
          <w:szCs w:val="21"/>
        </w:rPr>
      </w:pPr>
      <w:r w:rsidRPr="006D4461">
        <w:rPr>
          <w:rFonts w:asciiTheme="minorEastAsia" w:eastAsiaTheme="minorEastAsia" w:hAnsiTheme="minorEastAsia" w:hint="eastAsia"/>
          <w:sz w:val="21"/>
          <w:szCs w:val="21"/>
        </w:rPr>
        <w:t>発生ユニットから検査の陽性者を病院か感染ユニットに分離しても、発生ユニットには濃厚接触者が残ることになり、さらに検査で見落とされた</w:t>
      </w:r>
      <w:r w:rsidRPr="006D4461">
        <w:rPr>
          <w:rFonts w:asciiTheme="minorEastAsia" w:eastAsiaTheme="minorEastAsia" w:hAnsiTheme="minorEastAsia" w:hint="eastAsia"/>
          <w:sz w:val="21"/>
          <w:szCs w:val="21"/>
          <w:u w:val="single"/>
        </w:rPr>
        <w:t>（偽陰性の）感染者が非感染者と混在するもっとも警戒すべきエリア</w:t>
      </w:r>
      <w:r w:rsidRPr="006D4461">
        <w:rPr>
          <w:rFonts w:asciiTheme="minorEastAsia" w:eastAsiaTheme="minorEastAsia" w:hAnsiTheme="minorEastAsia" w:hint="eastAsia"/>
          <w:sz w:val="21"/>
          <w:szCs w:val="21"/>
        </w:rPr>
        <w:t>となる。再検査によって見落とされた感染者を見つけて分離し、リスクを減らすことはできるが、ゼロリスクにはならない。したがって潜伏期間</w:t>
      </w:r>
      <w:r w:rsidR="003F733D">
        <w:rPr>
          <w:rFonts w:asciiTheme="minorEastAsia" w:eastAsiaTheme="minorEastAsia" w:hAnsiTheme="minorEastAsia" w:hint="eastAsia"/>
          <w:sz w:val="21"/>
          <w:szCs w:val="21"/>
        </w:rPr>
        <w:t>（オミクロン</w:t>
      </w:r>
      <w:r w:rsidR="00520471">
        <w:rPr>
          <w:rFonts w:asciiTheme="minorEastAsia" w:eastAsiaTheme="minorEastAsia" w:hAnsiTheme="minorEastAsia" w:hint="eastAsia"/>
          <w:sz w:val="21"/>
          <w:szCs w:val="21"/>
        </w:rPr>
        <w:t>株では最終暴露から7日</w:t>
      </w:r>
      <w:r w:rsidR="00520471">
        <w:rPr>
          <w:rStyle w:val="af1"/>
          <w:rFonts w:asciiTheme="minorEastAsia" w:eastAsiaTheme="minorEastAsia" w:hAnsiTheme="minorEastAsia"/>
          <w:sz w:val="21"/>
          <w:szCs w:val="21"/>
        </w:rPr>
        <w:endnoteReference w:id="3"/>
      </w:r>
      <w:r w:rsidR="003F733D">
        <w:rPr>
          <w:rFonts w:asciiTheme="minorEastAsia" w:eastAsiaTheme="minorEastAsia" w:hAnsiTheme="minorEastAsia" w:hint="eastAsia"/>
          <w:sz w:val="21"/>
          <w:szCs w:val="21"/>
        </w:rPr>
        <w:t>）</w:t>
      </w:r>
      <w:r w:rsidRPr="006D4461">
        <w:rPr>
          <w:rFonts w:asciiTheme="minorEastAsia" w:eastAsiaTheme="minorEastAsia" w:hAnsiTheme="minorEastAsia" w:hint="eastAsia"/>
          <w:sz w:val="21"/>
          <w:szCs w:val="21"/>
        </w:rPr>
        <w:t>は、濃厚接触者のエリアとして集団隔離（コホーティング）をすることになる。その間は自身の感染を予防するだけでよい感染者への対応とは異なり、自身により感染が利用者同士で広がること（交差感染）に注意する必要があるので、</w:t>
      </w:r>
      <w:r w:rsidRPr="006D4461">
        <w:rPr>
          <w:rFonts w:asciiTheme="minorEastAsia" w:eastAsiaTheme="minorEastAsia" w:hAnsiTheme="minorEastAsia" w:hint="eastAsia"/>
          <w:sz w:val="21"/>
          <w:szCs w:val="21"/>
          <w:u w:val="single"/>
        </w:rPr>
        <w:t>個室での個別対応が基本</w:t>
      </w:r>
      <w:r w:rsidRPr="006D4461">
        <w:rPr>
          <w:rFonts w:asciiTheme="minorEastAsia" w:eastAsiaTheme="minorEastAsia" w:hAnsiTheme="minorEastAsia" w:hint="eastAsia"/>
          <w:sz w:val="21"/>
          <w:szCs w:val="21"/>
        </w:rPr>
        <w:t>となる。つまり、食事、排泄、清拭、リハビリなども、原則として個室で行わなければならない。対話や接触を避けなければならないが、離れて体操したり、花を飾ったり、音楽を流したりして、孤立や廃用性低下を防ぐための配慮をする。リハビリ職も関わることが望ましい。なお、本人専用の個室であれば、そこを消毒する必要はない。</w:t>
      </w:r>
    </w:p>
    <w:p w14:paraId="57B56DAA" w14:textId="55B2BD31" w:rsidR="00D11CFD" w:rsidRPr="006D4461" w:rsidRDefault="00D11CFD" w:rsidP="001A3E0F">
      <w:pPr>
        <w:pStyle w:val="a4"/>
        <w:ind w:firstLineChars="135" w:firstLine="283"/>
        <w:rPr>
          <w:rFonts w:asciiTheme="minorEastAsia" w:eastAsiaTheme="minorEastAsia" w:hAnsiTheme="minorEastAsia"/>
          <w:sz w:val="21"/>
          <w:szCs w:val="21"/>
        </w:rPr>
      </w:pPr>
      <w:r w:rsidRPr="006D4461">
        <w:rPr>
          <w:rFonts w:asciiTheme="minorEastAsia" w:eastAsiaTheme="minorEastAsia" w:hAnsiTheme="minorEastAsia" w:hint="eastAsia"/>
          <w:sz w:val="21"/>
          <w:szCs w:val="21"/>
        </w:rPr>
        <w:t>できるだけ利用者を固定して職員が介助にあたるようにする。</w:t>
      </w:r>
      <w:r w:rsidRPr="006D4461">
        <w:rPr>
          <w:rFonts w:asciiTheme="minorEastAsia" w:eastAsiaTheme="minorEastAsia" w:hAnsiTheme="minorEastAsia" w:hint="eastAsia"/>
          <w:sz w:val="21"/>
          <w:szCs w:val="21"/>
          <w:u w:val="single"/>
        </w:rPr>
        <w:t>職員同士のコミュニケーションは必ずマスク着用の上で行い、休憩室や更衣室での情報交換は避ける</w:t>
      </w:r>
      <w:r w:rsidRPr="006D4461">
        <w:rPr>
          <w:rFonts w:asciiTheme="minorEastAsia" w:eastAsiaTheme="minorEastAsia" w:hAnsiTheme="minorEastAsia" w:hint="eastAsia"/>
          <w:sz w:val="21"/>
          <w:szCs w:val="21"/>
        </w:rPr>
        <w:t>ようにする。</w:t>
      </w:r>
    </w:p>
    <w:p w14:paraId="34A90CFD" w14:textId="4510DD43" w:rsidR="00D11CFD" w:rsidRPr="006D4461" w:rsidRDefault="00D11CFD" w:rsidP="001A3E0F">
      <w:pPr>
        <w:pStyle w:val="a4"/>
        <w:ind w:firstLineChars="135" w:firstLine="283"/>
        <w:rPr>
          <w:rFonts w:asciiTheme="minorEastAsia" w:eastAsiaTheme="minorEastAsia" w:hAnsiTheme="minorEastAsia"/>
          <w:sz w:val="21"/>
          <w:szCs w:val="21"/>
        </w:rPr>
      </w:pPr>
      <w:r w:rsidRPr="006D4461">
        <w:rPr>
          <w:rFonts w:asciiTheme="minorEastAsia" w:eastAsiaTheme="minorEastAsia" w:hAnsiTheme="minorEastAsia" w:hint="eastAsia"/>
          <w:sz w:val="21"/>
          <w:szCs w:val="21"/>
          <w:u w:val="single"/>
        </w:rPr>
        <w:t>個室に止まることのできない利用者にはマンツーマンで対応し、応対する職員はできるだけ固定</w:t>
      </w:r>
      <w:r w:rsidRPr="006D4461">
        <w:rPr>
          <w:rFonts w:asciiTheme="minorEastAsia" w:eastAsiaTheme="minorEastAsia" w:hAnsiTheme="minorEastAsia" w:hint="eastAsia"/>
          <w:sz w:val="21"/>
          <w:szCs w:val="21"/>
        </w:rPr>
        <w:t>する。どうしても共用スペースで過ごす人の位置は、距離に注意しながらできるだけ固定する。</w:t>
      </w:r>
    </w:p>
    <w:p w14:paraId="009305AB" w14:textId="48DC0F4B" w:rsidR="000D02F4" w:rsidRDefault="00D11CFD" w:rsidP="000D02F4">
      <w:pPr>
        <w:pStyle w:val="a4"/>
        <w:ind w:firstLineChars="135" w:firstLine="283"/>
        <w:rPr>
          <w:rFonts w:asciiTheme="minorEastAsia" w:eastAsiaTheme="minorEastAsia" w:hAnsiTheme="minorEastAsia"/>
          <w:sz w:val="21"/>
          <w:szCs w:val="21"/>
        </w:rPr>
      </w:pPr>
      <w:r w:rsidRPr="006D4461">
        <w:rPr>
          <w:rFonts w:asciiTheme="minorEastAsia" w:eastAsiaTheme="minorEastAsia" w:hAnsiTheme="minorEastAsia" w:hint="eastAsia"/>
          <w:sz w:val="21"/>
          <w:szCs w:val="21"/>
        </w:rPr>
        <w:t>向精神薬は嚥下機能の低下から肺炎の重症化を招くリスクがあるので使用を控え、従来から服用している場合は、できるだけ漸減中止する。真にやむを得ない場合に限り、本人、家族の同意のもと、一時的にライブカメラの設置や個室隔離を選択肢として検討する。</w:t>
      </w:r>
    </w:p>
    <w:p w14:paraId="3D43800C" w14:textId="77777777" w:rsidR="000D02F4" w:rsidRDefault="000D02F4" w:rsidP="000D02F4">
      <w:pPr>
        <w:pStyle w:val="a4"/>
        <w:ind w:firstLineChars="135" w:firstLine="283"/>
        <w:rPr>
          <w:rFonts w:asciiTheme="minorEastAsia" w:eastAsiaTheme="minorEastAsia" w:hAnsiTheme="minorEastAsia"/>
          <w:sz w:val="21"/>
          <w:szCs w:val="21"/>
        </w:rPr>
      </w:pPr>
    </w:p>
    <w:p w14:paraId="259B9668" w14:textId="511BA9CC" w:rsidR="000D02F4" w:rsidRPr="00AF3884" w:rsidRDefault="000D02F4" w:rsidP="000D02F4">
      <w:pPr>
        <w:pStyle w:val="a4"/>
        <w:rPr>
          <w:rFonts w:asciiTheme="minorEastAsia" w:eastAsiaTheme="minorEastAsia" w:hAnsiTheme="minorEastAsia"/>
          <w:sz w:val="21"/>
          <w:szCs w:val="21"/>
        </w:rPr>
      </w:pPr>
      <w:r w:rsidRPr="00AF3884">
        <w:rPr>
          <w:rFonts w:asciiTheme="minorEastAsia" w:eastAsiaTheme="minorEastAsia" w:hAnsiTheme="minorEastAsia" w:hint="eastAsia"/>
          <w:sz w:val="21"/>
          <w:szCs w:val="21"/>
        </w:rPr>
        <w:t>◆入院できないときは感染者のコホーティングを開始する◆</w:t>
      </w:r>
    </w:p>
    <w:p w14:paraId="63423F14" w14:textId="3E9B469D" w:rsidR="000D02F4" w:rsidRPr="00AF3884" w:rsidRDefault="000D02F4" w:rsidP="000D02F4">
      <w:pPr>
        <w:pStyle w:val="a4"/>
        <w:ind w:firstLineChars="135" w:firstLine="283"/>
        <w:rPr>
          <w:rFonts w:asciiTheme="minorEastAsia" w:eastAsiaTheme="minorEastAsia" w:hAnsiTheme="minorEastAsia"/>
          <w:sz w:val="21"/>
          <w:szCs w:val="21"/>
        </w:rPr>
      </w:pPr>
      <w:r w:rsidRPr="00AF3884">
        <w:rPr>
          <w:rFonts w:asciiTheme="minorEastAsia" w:eastAsiaTheme="minorEastAsia" w:hAnsiTheme="minorEastAsia" w:hint="eastAsia"/>
          <w:sz w:val="21"/>
          <w:szCs w:val="21"/>
        </w:rPr>
        <w:t>発生ユニットから感染者が入院できないときは、</w:t>
      </w:r>
      <w:r w:rsidR="000D1C41" w:rsidRPr="00AF3884">
        <w:rPr>
          <w:rFonts w:asciiTheme="minorEastAsia" w:eastAsiaTheme="minorEastAsia" w:hAnsiTheme="minorEastAsia" w:hint="eastAsia"/>
          <w:sz w:val="21"/>
          <w:szCs w:val="21"/>
        </w:rPr>
        <w:t>ケア付き宿泊療養施設への</w:t>
      </w:r>
      <w:r w:rsidR="00B16EE4" w:rsidRPr="00AF3884">
        <w:rPr>
          <w:rFonts w:asciiTheme="minorEastAsia" w:eastAsiaTheme="minorEastAsia" w:hAnsiTheme="minorEastAsia" w:hint="eastAsia"/>
          <w:sz w:val="21"/>
          <w:szCs w:val="21"/>
        </w:rPr>
        <w:t>移送</w:t>
      </w:r>
      <w:r w:rsidR="000D1C41" w:rsidRPr="00AF3884">
        <w:rPr>
          <w:rFonts w:asciiTheme="minorEastAsia" w:eastAsiaTheme="minorEastAsia" w:hAnsiTheme="minorEastAsia" w:hint="eastAsia"/>
          <w:sz w:val="21"/>
          <w:szCs w:val="21"/>
        </w:rPr>
        <w:t>を県に相談する。</w:t>
      </w:r>
      <w:r w:rsidR="00B16EE4" w:rsidRPr="00AF3884">
        <w:rPr>
          <w:rFonts w:asciiTheme="minorEastAsia" w:eastAsiaTheme="minorEastAsia" w:hAnsiTheme="minorEastAsia" w:hint="eastAsia"/>
          <w:sz w:val="21"/>
          <w:szCs w:val="21"/>
        </w:rPr>
        <w:t>移送</w:t>
      </w:r>
      <w:r w:rsidR="000D1C41" w:rsidRPr="00AF3884">
        <w:rPr>
          <w:rFonts w:asciiTheme="minorEastAsia" w:eastAsiaTheme="minorEastAsia" w:hAnsiTheme="minorEastAsia" w:hint="eastAsia"/>
          <w:sz w:val="21"/>
          <w:szCs w:val="21"/>
        </w:rPr>
        <w:t>できないときは、デイサービスを休止するなどして</w:t>
      </w:r>
      <w:r w:rsidRPr="00AF3884">
        <w:rPr>
          <w:rFonts w:asciiTheme="minorEastAsia" w:eastAsiaTheme="minorEastAsia" w:hAnsiTheme="minorEastAsia" w:hint="eastAsia"/>
          <w:sz w:val="21"/>
          <w:szCs w:val="21"/>
        </w:rPr>
        <w:t>感染ユニットを設け</w:t>
      </w:r>
      <w:r w:rsidR="000D1C41" w:rsidRPr="00AF3884">
        <w:rPr>
          <w:rFonts w:asciiTheme="minorEastAsia" w:eastAsiaTheme="minorEastAsia" w:hAnsiTheme="minorEastAsia" w:hint="eastAsia"/>
          <w:sz w:val="21"/>
          <w:szCs w:val="21"/>
        </w:rPr>
        <w:t>、すみやかに</w:t>
      </w:r>
      <w:r w:rsidRPr="00AF3884">
        <w:rPr>
          <w:rFonts w:asciiTheme="minorEastAsia" w:eastAsiaTheme="minorEastAsia" w:hAnsiTheme="minorEastAsia" w:hint="eastAsia"/>
          <w:sz w:val="21"/>
          <w:szCs w:val="21"/>
        </w:rPr>
        <w:t>分離する</w:t>
      </w:r>
      <w:r w:rsidR="000D1C41" w:rsidRPr="00AF3884">
        <w:rPr>
          <w:rFonts w:asciiTheme="minorEastAsia" w:eastAsiaTheme="minorEastAsia" w:hAnsiTheme="minorEastAsia" w:hint="eastAsia"/>
          <w:sz w:val="21"/>
          <w:szCs w:val="21"/>
        </w:rPr>
        <w:t>ことが</w:t>
      </w:r>
      <w:r w:rsidR="000D1C41" w:rsidRPr="00AF3884">
        <w:rPr>
          <w:rFonts w:asciiTheme="minorEastAsia" w:eastAsiaTheme="minorEastAsia" w:hAnsiTheme="minorEastAsia" w:hint="eastAsia"/>
          <w:sz w:val="21"/>
          <w:szCs w:val="21"/>
        </w:rPr>
        <w:lastRenderedPageBreak/>
        <w:t>望ましい</w:t>
      </w:r>
      <w:r w:rsidRPr="00AF3884">
        <w:rPr>
          <w:rFonts w:asciiTheme="minorEastAsia" w:eastAsiaTheme="minorEastAsia" w:hAnsiTheme="minorEastAsia" w:hint="eastAsia"/>
          <w:sz w:val="21"/>
          <w:szCs w:val="21"/>
        </w:rPr>
        <w:t>。</w:t>
      </w:r>
      <w:r w:rsidR="000D1C41" w:rsidRPr="00AF3884">
        <w:rPr>
          <w:rFonts w:asciiTheme="minorEastAsia" w:eastAsiaTheme="minorEastAsia" w:hAnsiTheme="minorEastAsia" w:hint="eastAsia"/>
          <w:sz w:val="21"/>
          <w:szCs w:val="21"/>
        </w:rPr>
        <w:t>なお、感染者のコホーティングでは交差感染に留意しなくてよいので、個室での個別対応を原則とする必要はない</w:t>
      </w:r>
      <w:r w:rsidR="00121F7A" w:rsidRPr="00AF3884">
        <w:rPr>
          <w:rFonts w:asciiTheme="minorEastAsia" w:eastAsiaTheme="minorEastAsia" w:hAnsiTheme="minorEastAsia" w:hint="eastAsia"/>
          <w:sz w:val="21"/>
          <w:szCs w:val="21"/>
        </w:rPr>
        <w:t>が、変異株の流行が疑われる状況では距離</w:t>
      </w:r>
      <w:r w:rsidR="0018726E" w:rsidRPr="00AF3884">
        <w:rPr>
          <w:rFonts w:asciiTheme="minorEastAsia" w:eastAsiaTheme="minorEastAsia" w:hAnsiTheme="minorEastAsia" w:hint="eastAsia"/>
          <w:sz w:val="21"/>
          <w:szCs w:val="21"/>
        </w:rPr>
        <w:t>を確保し</w:t>
      </w:r>
      <w:r w:rsidR="00121F7A" w:rsidRPr="00AF3884">
        <w:rPr>
          <w:rFonts w:asciiTheme="minorEastAsia" w:eastAsiaTheme="minorEastAsia" w:hAnsiTheme="minorEastAsia" w:hint="eastAsia"/>
          <w:sz w:val="21"/>
          <w:szCs w:val="21"/>
        </w:rPr>
        <w:t>、</w:t>
      </w:r>
      <w:r w:rsidR="0018726E" w:rsidRPr="00AF3884">
        <w:rPr>
          <w:rFonts w:asciiTheme="minorEastAsia" w:eastAsiaTheme="minorEastAsia" w:hAnsiTheme="minorEastAsia" w:hint="eastAsia"/>
          <w:sz w:val="21"/>
          <w:szCs w:val="21"/>
        </w:rPr>
        <w:t>十分な換気と</w:t>
      </w:r>
      <w:r w:rsidR="00121F7A" w:rsidRPr="00AF3884">
        <w:rPr>
          <w:rFonts w:asciiTheme="minorEastAsia" w:eastAsiaTheme="minorEastAsia" w:hAnsiTheme="minorEastAsia" w:hint="eastAsia"/>
          <w:sz w:val="21"/>
          <w:szCs w:val="21"/>
        </w:rPr>
        <w:t>個別対応に努める。</w:t>
      </w:r>
    </w:p>
    <w:p w14:paraId="4B9C18E8" w14:textId="77777777" w:rsidR="000D02F4" w:rsidRPr="000D1C41" w:rsidRDefault="000D02F4" w:rsidP="000D02F4">
      <w:pPr>
        <w:pStyle w:val="a4"/>
        <w:ind w:firstLineChars="135" w:firstLine="283"/>
        <w:rPr>
          <w:rFonts w:asciiTheme="minorEastAsia" w:eastAsiaTheme="minorEastAsia" w:hAnsiTheme="minorEastAsia"/>
          <w:sz w:val="21"/>
          <w:szCs w:val="21"/>
        </w:rPr>
      </w:pPr>
    </w:p>
    <w:p w14:paraId="06C6CC04" w14:textId="77777777" w:rsidR="00D11CFD" w:rsidRPr="006D4461" w:rsidRDefault="00D11CFD" w:rsidP="00BF47CC">
      <w:pPr>
        <w:rPr>
          <w:rFonts w:asciiTheme="minorEastAsia" w:hAnsiTheme="minorEastAsia" w:cs="Courier New"/>
          <w:szCs w:val="20"/>
        </w:rPr>
      </w:pPr>
      <w:r w:rsidRPr="006D4461">
        <w:rPr>
          <w:rFonts w:asciiTheme="minorEastAsia" w:hAnsiTheme="minorEastAsia" w:cs="Courier New" w:hint="eastAsia"/>
          <w:szCs w:val="20"/>
        </w:rPr>
        <w:t>◆業務をスリム化し、感染リスクのある業務は休止する◆</w:t>
      </w:r>
    </w:p>
    <w:p w14:paraId="138D7898" w14:textId="77777777" w:rsidR="00D11CFD" w:rsidRPr="006D4461" w:rsidRDefault="00D11CFD" w:rsidP="00BF47CC">
      <w:pPr>
        <w:ind w:firstLineChars="129" w:firstLine="271"/>
        <w:rPr>
          <w:rFonts w:asciiTheme="minorEastAsia" w:hAnsiTheme="minorEastAsia" w:cs="Courier New"/>
          <w:szCs w:val="20"/>
        </w:rPr>
      </w:pPr>
      <w:r w:rsidRPr="006D4461">
        <w:rPr>
          <w:rFonts w:asciiTheme="minorEastAsia" w:hAnsiTheme="minorEastAsia" w:cs="Courier New" w:hint="eastAsia"/>
          <w:szCs w:val="20"/>
        </w:rPr>
        <w:t>個室での個別対応と健康観察を最優先としなければならない。摂食に時間がかかる食事形態をさけ、短時間かつ簡便な工夫も検討する（災害用非常食やおにぎりなど状況に合わせて工夫）。食事を</w:t>
      </w:r>
      <w:r w:rsidRPr="006D4461">
        <w:rPr>
          <w:rFonts w:asciiTheme="minorEastAsia" w:hAnsiTheme="minorEastAsia" w:cs="Courier New"/>
          <w:szCs w:val="20"/>
        </w:rPr>
        <w:t>1日2回にすることも検討する。清掃、環境消毒、記録類などは最低限とする。</w:t>
      </w:r>
    </w:p>
    <w:p w14:paraId="709191E2" w14:textId="77777777" w:rsidR="001B0493" w:rsidRPr="00906F0F" w:rsidRDefault="00D11CFD" w:rsidP="00BF47CC">
      <w:pPr>
        <w:ind w:firstLineChars="129" w:firstLine="271"/>
        <w:rPr>
          <w:rFonts w:asciiTheme="minorEastAsia" w:hAnsiTheme="minorEastAsia" w:cs="Courier New"/>
          <w:szCs w:val="20"/>
        </w:rPr>
      </w:pPr>
      <w:r w:rsidRPr="00906F0F">
        <w:rPr>
          <w:rFonts w:asciiTheme="minorEastAsia" w:hAnsiTheme="minorEastAsia" w:cs="Courier New" w:hint="eastAsia"/>
          <w:szCs w:val="20"/>
        </w:rPr>
        <w:t>交差感染のリスクから、入浴は原則とし</w:t>
      </w:r>
      <w:r w:rsidR="001B0493" w:rsidRPr="00906F0F">
        <w:rPr>
          <w:rFonts w:asciiTheme="minorEastAsia" w:hAnsiTheme="minorEastAsia" w:cs="Courier New" w:hint="eastAsia"/>
          <w:szCs w:val="20"/>
        </w:rPr>
        <w:t>て中止し、血圧測定は医師の指示がない限り</w:t>
      </w:r>
      <w:r w:rsidRPr="00906F0F">
        <w:rPr>
          <w:rFonts w:asciiTheme="minorEastAsia" w:hAnsiTheme="minorEastAsia" w:cs="Courier New" w:hint="eastAsia"/>
          <w:szCs w:val="20"/>
        </w:rPr>
        <w:t>中止する。</w:t>
      </w:r>
    </w:p>
    <w:p w14:paraId="3558091B" w14:textId="330532BA" w:rsidR="00D11CFD" w:rsidRPr="00906F0F" w:rsidRDefault="00D11CFD" w:rsidP="00BF47CC">
      <w:pPr>
        <w:ind w:firstLineChars="129" w:firstLine="271"/>
        <w:rPr>
          <w:rFonts w:asciiTheme="minorEastAsia" w:hAnsiTheme="minorEastAsia" w:cs="Courier New"/>
          <w:szCs w:val="20"/>
        </w:rPr>
      </w:pPr>
      <w:r w:rsidRPr="00906F0F">
        <w:rPr>
          <w:rFonts w:asciiTheme="minorEastAsia" w:hAnsiTheme="minorEastAsia" w:cs="Courier New" w:hint="eastAsia"/>
          <w:szCs w:val="20"/>
        </w:rPr>
        <w:t>エアロゾル発生手技である口腔ケアを制限する。ただし、</w:t>
      </w:r>
      <w:r w:rsidR="00906F0F" w:rsidRPr="00AC1DB8">
        <w:rPr>
          <w:rFonts w:asciiTheme="minorEastAsia" w:hAnsiTheme="minorEastAsia" w:cs="Courier New" w:hint="eastAsia"/>
          <w:szCs w:val="20"/>
        </w:rPr>
        <w:t>新たな感染者が発生していない状況においては、流行株の潜伏期間などを考慮して、口腔ケアを再開することも検討して良い。</w:t>
      </w:r>
      <w:r w:rsidRPr="00906F0F">
        <w:rPr>
          <w:rFonts w:asciiTheme="minorEastAsia" w:hAnsiTheme="minorEastAsia" w:cs="Courier New" w:hint="eastAsia"/>
          <w:szCs w:val="20"/>
        </w:rPr>
        <w:t>同じくエアロゾル発生手技である心肺蘇生や吸入介助は中止し、吸引は医師の指示による。</w:t>
      </w:r>
    </w:p>
    <w:p w14:paraId="00D36701" w14:textId="73AA939C" w:rsidR="00642B38" w:rsidRDefault="00E55861" w:rsidP="00642B38">
      <w:pPr>
        <w:ind w:firstLineChars="129" w:firstLine="271"/>
        <w:rPr>
          <w:rFonts w:asciiTheme="minorEastAsia" w:hAnsiTheme="minorEastAsia" w:cs="Courier New"/>
          <w:szCs w:val="20"/>
        </w:rPr>
      </w:pPr>
      <w:r w:rsidRPr="00906F0F">
        <w:rPr>
          <w:rFonts w:asciiTheme="minorEastAsia" w:hAnsiTheme="minorEastAsia" w:cs="Courier New" w:hint="eastAsia"/>
          <w:szCs w:val="20"/>
        </w:rPr>
        <w:t>なお、誤嚥は</w:t>
      </w:r>
      <w:r w:rsidRPr="00906F0F">
        <w:rPr>
          <w:rFonts w:asciiTheme="minorEastAsia" w:hAnsiTheme="minorEastAsia" w:cs="Courier New"/>
          <w:szCs w:val="20"/>
        </w:rPr>
        <w:t>COVID-19肺炎のリスクでもあるため、口腔ケアをできるだけ継続する方が良いとする見解もある。この場合は</w:t>
      </w:r>
      <w:r w:rsidR="00451C74" w:rsidRPr="00906F0F">
        <w:rPr>
          <w:rFonts w:asciiTheme="minorEastAsia" w:hAnsiTheme="minorEastAsia" w:cs="Courier New" w:hint="eastAsia"/>
          <w:szCs w:val="20"/>
        </w:rPr>
        <w:t>介護者へのエアロゾル感染のリスクを低減するため、薄めた</w:t>
      </w:r>
      <w:r w:rsidRPr="00906F0F">
        <w:rPr>
          <w:rFonts w:asciiTheme="minorEastAsia" w:hAnsiTheme="minorEastAsia" w:cs="Courier New"/>
          <w:szCs w:val="20"/>
        </w:rPr>
        <w:t>イソジン液で口をゆっくり漱ぐか、綿棒にイソジン</w:t>
      </w:r>
      <w:r w:rsidR="009B4071" w:rsidRPr="00906F0F">
        <w:rPr>
          <w:rFonts w:asciiTheme="minorEastAsia" w:hAnsiTheme="minorEastAsia" w:cs="Courier New" w:hint="eastAsia"/>
          <w:szCs w:val="20"/>
        </w:rPr>
        <w:t>液</w:t>
      </w:r>
      <w:r w:rsidRPr="00906F0F">
        <w:rPr>
          <w:rFonts w:asciiTheme="minorEastAsia" w:hAnsiTheme="minorEastAsia" w:cs="Courier New"/>
          <w:szCs w:val="20"/>
        </w:rPr>
        <w:t>を含ませて口の中や歯茎をぬぐった後に、</w:t>
      </w:r>
      <w:r w:rsidR="00005B5E" w:rsidRPr="00906F0F">
        <w:rPr>
          <w:rFonts w:asciiTheme="minorEastAsia" w:hAnsiTheme="minorEastAsia" w:cs="Courier New" w:hint="eastAsia"/>
          <w:szCs w:val="20"/>
        </w:rPr>
        <w:t>側面からより適切な</w:t>
      </w:r>
      <w:r w:rsidRPr="00906F0F">
        <w:rPr>
          <w:rFonts w:asciiTheme="minorEastAsia" w:hAnsiTheme="minorEastAsia" w:cs="Courier New"/>
          <w:szCs w:val="20"/>
        </w:rPr>
        <w:t>口腔ケアを行う。</w:t>
      </w:r>
      <w:r w:rsidR="00451C74" w:rsidRPr="00906F0F">
        <w:rPr>
          <w:rFonts w:asciiTheme="minorEastAsia" w:hAnsiTheme="minorEastAsia" w:cs="Courier New" w:hint="eastAsia"/>
          <w:szCs w:val="20"/>
        </w:rPr>
        <w:t>ただしイソジン</w:t>
      </w:r>
      <w:r w:rsidR="009B4071" w:rsidRPr="00906F0F">
        <w:rPr>
          <w:rFonts w:asciiTheme="minorEastAsia" w:hAnsiTheme="minorEastAsia" w:cs="Courier New" w:hint="eastAsia"/>
          <w:szCs w:val="20"/>
        </w:rPr>
        <w:t>液で粘膜が荒れることもあるので濃度や使用頻度に留意する</w:t>
      </w:r>
      <w:r w:rsidR="00451C74" w:rsidRPr="00906F0F">
        <w:rPr>
          <w:rFonts w:asciiTheme="minorEastAsia" w:hAnsiTheme="minorEastAsia" w:cs="Courier New" w:hint="eastAsia"/>
          <w:szCs w:val="20"/>
        </w:rPr>
        <w:t>。</w:t>
      </w:r>
    </w:p>
    <w:p w14:paraId="0D6218E5" w14:textId="14C9E08F" w:rsidR="00D11CFD" w:rsidRPr="006D4461" w:rsidRDefault="00D11CFD" w:rsidP="00BF47CC">
      <w:pPr>
        <w:ind w:firstLineChars="129" w:firstLine="271"/>
        <w:rPr>
          <w:rFonts w:asciiTheme="minorEastAsia" w:hAnsiTheme="minorEastAsia" w:cs="Courier New"/>
          <w:szCs w:val="20"/>
        </w:rPr>
      </w:pPr>
      <w:r w:rsidRPr="006D4461">
        <w:rPr>
          <w:rFonts w:asciiTheme="minorEastAsia" w:hAnsiTheme="minorEastAsia" w:cs="Courier New" w:hint="eastAsia"/>
          <w:szCs w:val="20"/>
        </w:rPr>
        <w:t>応援職員が戸惑わないように、指揮系統とフロアの見取り図（居室や物品置き場を明示）を掲示し、ホワイトボードやメーリングリスト</w:t>
      </w:r>
      <w:r w:rsidR="00A966E6" w:rsidRPr="006D4461">
        <w:rPr>
          <w:rFonts w:asciiTheme="minorEastAsia" w:hAnsiTheme="minorEastAsia" w:cs="Courier New" w:hint="eastAsia"/>
          <w:szCs w:val="20"/>
        </w:rPr>
        <w:t>等</w:t>
      </w:r>
      <w:r w:rsidRPr="006D4461">
        <w:rPr>
          <w:rFonts w:asciiTheme="minorEastAsia" w:hAnsiTheme="minorEastAsia" w:cs="Courier New" w:hint="eastAsia"/>
          <w:szCs w:val="20"/>
        </w:rPr>
        <w:t>で情報を共有する。不織布ガウンに職員名を書いた養生テープを貼る。</w:t>
      </w:r>
    </w:p>
    <w:p w14:paraId="7104102F" w14:textId="77777777" w:rsidR="00D11CFD" w:rsidRPr="006D4461" w:rsidRDefault="00D11CFD" w:rsidP="00777112">
      <w:pPr>
        <w:rPr>
          <w:rFonts w:asciiTheme="minorEastAsia" w:hAnsiTheme="minorEastAsia"/>
          <w:szCs w:val="21"/>
        </w:rPr>
      </w:pPr>
    </w:p>
    <w:p w14:paraId="334DC7C0" w14:textId="6BFEC405" w:rsidR="00D11CFD" w:rsidRPr="006D4461" w:rsidRDefault="00D11CFD" w:rsidP="005212DC">
      <w:pPr>
        <w:rPr>
          <w:rFonts w:asciiTheme="minorEastAsia" w:hAnsiTheme="minorEastAsia"/>
          <w:szCs w:val="21"/>
        </w:rPr>
      </w:pPr>
      <w:r w:rsidRPr="006D4461">
        <w:rPr>
          <w:rFonts w:asciiTheme="minorEastAsia" w:hAnsiTheme="minorEastAsia" w:hint="eastAsia"/>
          <w:szCs w:val="21"/>
        </w:rPr>
        <w:t>◆健康観察を強化する◆</w:t>
      </w:r>
    </w:p>
    <w:p w14:paraId="7E6BD404" w14:textId="32EC97E7" w:rsidR="00F00E36" w:rsidRPr="006D4461" w:rsidRDefault="00D11CFD" w:rsidP="0079024F">
      <w:pPr>
        <w:ind w:firstLineChars="135" w:firstLine="283"/>
        <w:rPr>
          <w:rFonts w:asciiTheme="minorEastAsia" w:hAnsiTheme="minorEastAsia"/>
          <w:szCs w:val="21"/>
        </w:rPr>
      </w:pPr>
      <w:r w:rsidRPr="006D4461">
        <w:rPr>
          <w:rFonts w:asciiTheme="minorEastAsia" w:hAnsiTheme="minorEastAsia" w:hint="eastAsia"/>
          <w:szCs w:val="21"/>
        </w:rPr>
        <w:t>体温、酸素飽和度、脈拍、呼吸数、意識障害やチアノーゼ、呼吸器症状をチェック表</w:t>
      </w:r>
      <w:r w:rsidRPr="006D4461">
        <w:rPr>
          <w:rStyle w:val="af1"/>
          <w:rFonts w:asciiTheme="minorEastAsia" w:hAnsiTheme="minorEastAsia"/>
          <w:szCs w:val="21"/>
        </w:rPr>
        <w:endnoteReference w:id="4"/>
      </w:r>
      <w:r w:rsidRPr="006D4461">
        <w:rPr>
          <w:rFonts w:asciiTheme="minorEastAsia" w:hAnsiTheme="minorEastAsia" w:hint="eastAsia"/>
          <w:szCs w:val="21"/>
        </w:rPr>
        <w:t>により定時で観察。</w:t>
      </w:r>
      <w:r w:rsidR="00F00E36" w:rsidRPr="00AC1DB8">
        <w:rPr>
          <w:rFonts w:asciiTheme="minorEastAsia" w:hAnsiTheme="minorEastAsia" w:hint="eastAsia"/>
          <w:szCs w:val="21"/>
        </w:rPr>
        <w:t>１</w:t>
      </w:r>
      <w:r w:rsidRPr="00AC1DB8">
        <w:rPr>
          <w:rFonts w:asciiTheme="minorEastAsia" w:hAnsiTheme="minorEastAsia" w:hint="eastAsia"/>
          <w:szCs w:val="21"/>
        </w:rPr>
        <w:t>日</w:t>
      </w:r>
      <w:r w:rsidR="00D743A1" w:rsidRPr="00AC1DB8">
        <w:rPr>
          <w:rFonts w:asciiTheme="minorEastAsia" w:hAnsiTheme="minorEastAsia" w:hint="eastAsia"/>
          <w:szCs w:val="21"/>
        </w:rPr>
        <w:t>2</w:t>
      </w:r>
      <w:r w:rsidRPr="00AC1DB8">
        <w:rPr>
          <w:rFonts w:asciiTheme="minorEastAsia" w:hAnsiTheme="minorEastAsia" w:hint="eastAsia"/>
          <w:szCs w:val="21"/>
        </w:rPr>
        <w:t>回</w:t>
      </w:r>
      <w:r w:rsidRPr="006D4461">
        <w:rPr>
          <w:rFonts w:asciiTheme="minorEastAsia" w:hAnsiTheme="minorEastAsia" w:hint="eastAsia"/>
          <w:szCs w:val="21"/>
        </w:rPr>
        <w:t>を目安に医師の指示に従う。有症状者は１</w:t>
      </w:r>
      <w:r w:rsidRPr="006D4461">
        <w:rPr>
          <w:rFonts w:asciiTheme="minorEastAsia" w:hAnsiTheme="minorEastAsia"/>
          <w:szCs w:val="21"/>
        </w:rPr>
        <w:t>時間ごとに実施し、</w:t>
      </w:r>
      <w:r w:rsidR="00F00E36" w:rsidRPr="00E27E3B">
        <w:rPr>
          <w:rFonts w:asciiTheme="minorEastAsia" w:hAnsiTheme="minorEastAsia" w:hint="eastAsia"/>
          <w:szCs w:val="21"/>
        </w:rPr>
        <w:t>９</w:t>
      </w:r>
      <w:r w:rsidRPr="00E27E3B">
        <w:rPr>
          <w:rFonts w:asciiTheme="minorEastAsia" w:hAnsiTheme="minorEastAsia"/>
          <w:szCs w:val="21"/>
        </w:rPr>
        <w:t>時、</w:t>
      </w:r>
      <w:r w:rsidRPr="00E27E3B">
        <w:rPr>
          <w:rFonts w:asciiTheme="minorEastAsia" w:hAnsiTheme="minorEastAsia" w:hint="eastAsia"/>
          <w:szCs w:val="21"/>
        </w:rPr>
        <w:t>１５</w:t>
      </w:r>
      <w:r w:rsidRPr="00E27E3B">
        <w:rPr>
          <w:rFonts w:asciiTheme="minorEastAsia" w:hAnsiTheme="minorEastAsia"/>
          <w:szCs w:val="21"/>
        </w:rPr>
        <w:t>時に対策本部メンバー（担当医師を含む）にメールで報告する。</w:t>
      </w:r>
      <w:r w:rsidR="006D6D31" w:rsidRPr="006D4461">
        <w:rPr>
          <w:rFonts w:asciiTheme="minorEastAsia" w:hAnsiTheme="minorEastAsia" w:hint="eastAsia"/>
          <w:szCs w:val="21"/>
        </w:rPr>
        <w:t>酸素飽和度SpO2</w:t>
      </w:r>
      <w:r w:rsidR="006D6D31" w:rsidRPr="006D4461">
        <w:rPr>
          <w:rFonts w:asciiTheme="minorEastAsia" w:hAnsiTheme="minorEastAsia"/>
          <w:szCs w:val="21"/>
        </w:rPr>
        <w:t>が再検でも</w:t>
      </w:r>
      <w:r w:rsidR="006D6D31" w:rsidRPr="006D4461">
        <w:rPr>
          <w:rFonts w:asciiTheme="minorEastAsia" w:hAnsiTheme="minorEastAsia" w:hint="eastAsia"/>
          <w:szCs w:val="21"/>
        </w:rPr>
        <w:t>９５％</w:t>
      </w:r>
      <w:r w:rsidR="006D6D31" w:rsidRPr="006D4461">
        <w:rPr>
          <w:rFonts w:asciiTheme="minorEastAsia" w:hAnsiTheme="minorEastAsia"/>
          <w:szCs w:val="21"/>
        </w:rPr>
        <w:t>以下、呼吸数</w:t>
      </w:r>
      <w:r w:rsidR="006D6D31" w:rsidRPr="006D4461">
        <w:rPr>
          <w:rFonts w:asciiTheme="minorEastAsia" w:hAnsiTheme="minorEastAsia" w:hint="eastAsia"/>
          <w:szCs w:val="21"/>
        </w:rPr>
        <w:t>が２０回</w:t>
      </w:r>
      <w:r w:rsidR="006D6D31" w:rsidRPr="006D4461">
        <w:rPr>
          <w:rFonts w:asciiTheme="minorEastAsia" w:hAnsiTheme="minorEastAsia"/>
          <w:szCs w:val="21"/>
        </w:rPr>
        <w:t>以上</w:t>
      </w:r>
      <w:r w:rsidR="006D6D31" w:rsidRPr="006D4461">
        <w:rPr>
          <w:rFonts w:asciiTheme="minorEastAsia" w:hAnsiTheme="minorEastAsia" w:hint="eastAsia"/>
          <w:szCs w:val="21"/>
        </w:rPr>
        <w:t>は</w:t>
      </w:r>
      <w:r w:rsidR="006D6D31" w:rsidRPr="006D4461">
        <w:rPr>
          <w:rFonts w:asciiTheme="minorEastAsia" w:hAnsiTheme="minorEastAsia"/>
          <w:szCs w:val="21"/>
        </w:rPr>
        <w:t>緊急電話で直ちに報告</w:t>
      </w:r>
      <w:r w:rsidR="006D6D31" w:rsidRPr="006D4461">
        <w:rPr>
          <w:rFonts w:asciiTheme="minorEastAsia" w:hAnsiTheme="minorEastAsia" w:hint="eastAsia"/>
          <w:szCs w:val="21"/>
        </w:rPr>
        <w:t>する</w:t>
      </w:r>
      <w:r w:rsidR="006D6D31" w:rsidRPr="006D4461">
        <w:rPr>
          <w:rFonts w:asciiTheme="minorEastAsia" w:hAnsiTheme="minorEastAsia"/>
          <w:szCs w:val="21"/>
        </w:rPr>
        <w:t>。SpO2の正常値は</w:t>
      </w:r>
      <w:r w:rsidR="00F00E36" w:rsidRPr="006D4461">
        <w:rPr>
          <w:rFonts w:asciiTheme="minorEastAsia" w:hAnsiTheme="minorEastAsia" w:hint="eastAsia"/>
          <w:szCs w:val="21"/>
        </w:rPr>
        <w:t>９６</w:t>
      </w:r>
      <w:r w:rsidR="006D6D31" w:rsidRPr="006D4461">
        <w:rPr>
          <w:rFonts w:asciiTheme="minorEastAsia" w:hAnsiTheme="minorEastAsia"/>
          <w:szCs w:val="21"/>
        </w:rPr>
        <w:t xml:space="preserve"> %以上で、コロナ肺炎の場合は</w:t>
      </w:r>
      <w:r w:rsidR="00F00E36" w:rsidRPr="006D4461">
        <w:rPr>
          <w:rFonts w:asciiTheme="minorEastAsia" w:hAnsiTheme="minorEastAsia" w:hint="eastAsia"/>
          <w:szCs w:val="21"/>
        </w:rPr>
        <w:t xml:space="preserve">９５ </w:t>
      </w:r>
      <w:r w:rsidR="006D6D31" w:rsidRPr="006D4461">
        <w:rPr>
          <w:rFonts w:asciiTheme="minorEastAsia" w:hAnsiTheme="minorEastAsia"/>
          <w:szCs w:val="21"/>
        </w:rPr>
        <w:t>％以下で入院検討、</w:t>
      </w:r>
      <w:r w:rsidR="00F00E36" w:rsidRPr="006D4461">
        <w:rPr>
          <w:rFonts w:asciiTheme="minorEastAsia" w:hAnsiTheme="minorEastAsia" w:hint="eastAsia"/>
          <w:szCs w:val="21"/>
        </w:rPr>
        <w:t>９３</w:t>
      </w:r>
      <w:r w:rsidR="006D6D31" w:rsidRPr="006D4461">
        <w:rPr>
          <w:rFonts w:asciiTheme="minorEastAsia" w:hAnsiTheme="minorEastAsia"/>
          <w:szCs w:val="21"/>
        </w:rPr>
        <w:t>%以下は酸素投与</w:t>
      </w:r>
      <w:r w:rsidR="00F00E36" w:rsidRPr="006D4461">
        <w:rPr>
          <w:rFonts w:asciiTheme="minorEastAsia" w:hAnsiTheme="minorEastAsia" w:hint="eastAsia"/>
          <w:szCs w:val="21"/>
        </w:rPr>
        <w:t>のため入院が必要</w:t>
      </w:r>
      <w:r w:rsidR="006D6D31" w:rsidRPr="006D4461">
        <w:rPr>
          <w:rFonts w:asciiTheme="minorEastAsia" w:hAnsiTheme="minorEastAsia"/>
          <w:szCs w:val="21"/>
        </w:rPr>
        <w:t>。</w:t>
      </w:r>
      <w:bookmarkStart w:id="12" w:name="_Hlk67643919"/>
      <w:r w:rsidR="00CC483E" w:rsidRPr="006D4461">
        <w:rPr>
          <w:rFonts w:asciiTheme="minorEastAsia" w:hAnsiTheme="minorEastAsia" w:hint="eastAsia"/>
          <w:szCs w:val="21"/>
        </w:rPr>
        <w:t>意識レベルの低下、呼吸困難を訴える、</w:t>
      </w:r>
      <w:r w:rsidR="006D6D31" w:rsidRPr="006D4461">
        <w:rPr>
          <w:rFonts w:asciiTheme="minorEastAsia" w:hAnsiTheme="minorEastAsia" w:hint="eastAsia"/>
          <w:szCs w:val="21"/>
        </w:rPr>
        <w:t>SpO2が９０％以下、収縮期血圧が９０m</w:t>
      </w:r>
      <w:r w:rsidR="006D6D31" w:rsidRPr="006D4461">
        <w:rPr>
          <w:rFonts w:asciiTheme="minorEastAsia" w:hAnsiTheme="minorEastAsia"/>
          <w:szCs w:val="21"/>
        </w:rPr>
        <w:t>mHg</w:t>
      </w:r>
      <w:r w:rsidR="006D6D31" w:rsidRPr="006D4461">
        <w:rPr>
          <w:rFonts w:asciiTheme="minorEastAsia" w:hAnsiTheme="minorEastAsia" w:hint="eastAsia"/>
          <w:szCs w:val="21"/>
        </w:rPr>
        <w:t>以下は、</w:t>
      </w:r>
      <w:r w:rsidR="0045398E" w:rsidRPr="006D4461">
        <w:rPr>
          <w:rFonts w:asciiTheme="minorEastAsia" w:hAnsiTheme="minorEastAsia" w:hint="eastAsia"/>
          <w:szCs w:val="21"/>
        </w:rPr>
        <w:t>急変の可能性がある</w:t>
      </w:r>
      <w:r w:rsidR="006D6D31" w:rsidRPr="006D4461">
        <w:rPr>
          <w:rFonts w:asciiTheme="minorEastAsia" w:hAnsiTheme="minorEastAsia" w:hint="eastAsia"/>
          <w:szCs w:val="21"/>
        </w:rPr>
        <w:t>（救急搬送）。</w:t>
      </w:r>
      <w:r w:rsidR="00F00E36" w:rsidRPr="006D4461">
        <w:rPr>
          <w:rFonts w:asciiTheme="minorEastAsia" w:hAnsiTheme="minorEastAsia" w:hint="eastAsia"/>
          <w:szCs w:val="21"/>
        </w:rPr>
        <w:t>ただし普段からSpO2や血圧が低い人もいるので、搬送は医師の判断による。</w:t>
      </w:r>
    </w:p>
    <w:p w14:paraId="1EABC559" w14:textId="2BAAF364" w:rsidR="00D11CFD" w:rsidRPr="006D4461" w:rsidRDefault="0092414B" w:rsidP="0079024F">
      <w:pPr>
        <w:ind w:firstLineChars="135" w:firstLine="283"/>
        <w:rPr>
          <w:rFonts w:asciiTheme="minorEastAsia" w:hAnsiTheme="minorEastAsia"/>
          <w:szCs w:val="21"/>
        </w:rPr>
      </w:pPr>
      <w:r w:rsidRPr="006D4461">
        <w:rPr>
          <w:rFonts w:asciiTheme="minorEastAsia" w:hAnsiTheme="minorEastAsia" w:hint="eastAsia"/>
          <w:kern w:val="0"/>
          <w:szCs w:val="21"/>
        </w:rPr>
        <w:t>接触者の区分（濃厚接触者、接触者、非該当）による急変時の連絡先</w:t>
      </w:r>
      <w:r w:rsidRPr="006D4461">
        <w:rPr>
          <w:rFonts w:asciiTheme="minorEastAsia" w:hAnsiTheme="minorEastAsia" w:hint="eastAsia"/>
          <w:szCs w:val="21"/>
        </w:rPr>
        <w:t>（保健所、消防119、かかりつけ医など）</w:t>
      </w:r>
      <w:r w:rsidRPr="006D4461">
        <w:rPr>
          <w:rFonts w:asciiTheme="minorEastAsia" w:hAnsiTheme="minorEastAsia" w:hint="eastAsia"/>
          <w:kern w:val="0"/>
          <w:szCs w:val="21"/>
        </w:rPr>
        <w:t>と搬送方法などを</w:t>
      </w:r>
      <w:r w:rsidRPr="006D4461">
        <w:rPr>
          <w:rFonts w:asciiTheme="minorEastAsia" w:hAnsiTheme="minorEastAsia" w:hint="eastAsia"/>
          <w:szCs w:val="21"/>
        </w:rPr>
        <w:t>保健所に確認しておく</w:t>
      </w:r>
      <w:r w:rsidRPr="0018726E">
        <w:rPr>
          <w:rFonts w:asciiTheme="minorEastAsia" w:hAnsiTheme="minorEastAsia" w:hint="eastAsia"/>
          <w:szCs w:val="21"/>
        </w:rPr>
        <w:t>。</w:t>
      </w:r>
      <w:r w:rsidR="00B16EE4" w:rsidRPr="0018726E">
        <w:rPr>
          <w:rFonts w:asciiTheme="minorEastAsia" w:hAnsiTheme="minorEastAsia" w:hint="eastAsia"/>
          <w:szCs w:val="21"/>
        </w:rPr>
        <w:t>施設での看取りに備えることも必要</w:t>
      </w:r>
      <w:r w:rsidR="00B16EE4" w:rsidRPr="0018726E">
        <w:rPr>
          <w:rStyle w:val="af1"/>
          <w:rFonts w:asciiTheme="minorEastAsia" w:hAnsiTheme="minorEastAsia"/>
          <w:szCs w:val="21"/>
        </w:rPr>
        <w:endnoteReference w:id="5"/>
      </w:r>
      <w:r w:rsidR="00B16EE4" w:rsidRPr="0018726E">
        <w:rPr>
          <w:rFonts w:asciiTheme="minorEastAsia" w:hAnsiTheme="minorEastAsia" w:hint="eastAsia"/>
          <w:szCs w:val="21"/>
        </w:rPr>
        <w:t>。</w:t>
      </w:r>
    </w:p>
    <w:bookmarkEnd w:id="12"/>
    <w:p w14:paraId="51BC0CD7" w14:textId="77777777" w:rsidR="00D11CFD" w:rsidRPr="006D4461" w:rsidRDefault="00D11CFD" w:rsidP="005212DC">
      <w:pPr>
        <w:rPr>
          <w:rFonts w:asciiTheme="minorEastAsia" w:hAnsiTheme="minorEastAsia"/>
          <w:szCs w:val="21"/>
        </w:rPr>
      </w:pPr>
    </w:p>
    <w:p w14:paraId="61640468" w14:textId="353DAB80" w:rsidR="00D11CFD" w:rsidRPr="006D4461" w:rsidRDefault="00D11CFD" w:rsidP="00E26549">
      <w:pPr>
        <w:rPr>
          <w:rFonts w:asciiTheme="minorEastAsia" w:hAnsiTheme="minorEastAsia"/>
          <w:szCs w:val="21"/>
        </w:rPr>
      </w:pPr>
      <w:r w:rsidRPr="006D4461">
        <w:rPr>
          <w:rFonts w:asciiTheme="minorEastAsia" w:hAnsiTheme="minorEastAsia" w:hint="eastAsia"/>
          <w:szCs w:val="21"/>
        </w:rPr>
        <w:t>◆医療連携◆</w:t>
      </w:r>
    </w:p>
    <w:p w14:paraId="56D8E248" w14:textId="7CF48057" w:rsidR="00D11CFD" w:rsidRPr="006D4461" w:rsidRDefault="00D11CFD" w:rsidP="00FA4FC0">
      <w:pPr>
        <w:rPr>
          <w:rFonts w:asciiTheme="minorEastAsia" w:hAnsiTheme="minorEastAsia"/>
          <w:szCs w:val="21"/>
        </w:rPr>
      </w:pPr>
      <w:r w:rsidRPr="006D4461">
        <w:rPr>
          <w:rFonts w:asciiTheme="minorEastAsia" w:hAnsiTheme="minorEastAsia" w:hint="eastAsia"/>
          <w:szCs w:val="21"/>
        </w:rPr>
        <w:t>●</w:t>
      </w:r>
      <w:r w:rsidR="009B72C8" w:rsidRPr="006D4461">
        <w:rPr>
          <w:rFonts w:asciiTheme="minorEastAsia" w:hAnsiTheme="minorEastAsia" w:hint="eastAsia"/>
          <w:szCs w:val="21"/>
        </w:rPr>
        <w:t>利用者、職員</w:t>
      </w:r>
      <w:r w:rsidR="009B72C8">
        <w:rPr>
          <w:rFonts w:asciiTheme="minorEastAsia" w:hAnsiTheme="minorEastAsia" w:hint="eastAsia"/>
          <w:szCs w:val="21"/>
        </w:rPr>
        <w:t>に対する抗原</w:t>
      </w:r>
      <w:r w:rsidRPr="006D4461">
        <w:rPr>
          <w:rFonts w:asciiTheme="minorEastAsia" w:hAnsiTheme="minorEastAsia" w:hint="eastAsia"/>
          <w:szCs w:val="21"/>
        </w:rPr>
        <w:t>検査</w:t>
      </w:r>
      <w:r w:rsidR="009B72C8">
        <w:rPr>
          <w:rFonts w:asciiTheme="minorEastAsia" w:hAnsiTheme="minorEastAsia" w:hint="eastAsia"/>
          <w:szCs w:val="21"/>
        </w:rPr>
        <w:t>／PCR検査</w:t>
      </w:r>
      <w:r w:rsidRPr="006D4461">
        <w:rPr>
          <w:rFonts w:asciiTheme="minorEastAsia" w:hAnsiTheme="minorEastAsia" w:hint="eastAsia"/>
          <w:szCs w:val="21"/>
        </w:rPr>
        <w:t>の実施は、適切な時期を判断する必要があることから、保健所の指示を受けて行う。</w:t>
      </w:r>
      <w:r w:rsidR="00504375" w:rsidRPr="009B72C8">
        <w:rPr>
          <w:rFonts w:asciiTheme="minorEastAsia" w:hAnsiTheme="minorEastAsia" w:hint="eastAsia"/>
          <w:szCs w:val="21"/>
        </w:rPr>
        <w:t>偽陰性が少なくなるのは暴露から5日目以降であるから、</w:t>
      </w:r>
      <w:r w:rsidR="00AC1DB8" w:rsidRPr="009B72C8">
        <w:rPr>
          <w:rFonts w:asciiTheme="minorEastAsia" w:hAnsiTheme="minorEastAsia" w:hint="eastAsia"/>
          <w:szCs w:val="21"/>
        </w:rPr>
        <w:t>最終暴露</w:t>
      </w:r>
      <w:bookmarkStart w:id="13" w:name="_Hlk67687300"/>
      <w:r w:rsidR="009B72C8" w:rsidRPr="009B72C8">
        <w:rPr>
          <w:rFonts w:asciiTheme="minorEastAsia" w:hAnsiTheme="minorEastAsia" w:hint="eastAsia"/>
          <w:szCs w:val="21"/>
        </w:rPr>
        <w:t>を0日目として5日目（日曜に暴露した場合は金曜）を目安として検査を実施することが多い。</w:t>
      </w:r>
      <w:bookmarkEnd w:id="13"/>
      <w:r w:rsidR="00DC4BC7" w:rsidRPr="006D4461">
        <w:rPr>
          <w:rFonts w:asciiTheme="minorEastAsia" w:hAnsiTheme="minorEastAsia" w:hint="eastAsia"/>
          <w:szCs w:val="21"/>
        </w:rPr>
        <w:t>なお、</w:t>
      </w:r>
      <w:r w:rsidR="00467755" w:rsidRPr="006D4461">
        <w:rPr>
          <w:rFonts w:asciiTheme="minorEastAsia" w:hAnsiTheme="minorEastAsia" w:hint="eastAsia"/>
          <w:szCs w:val="21"/>
        </w:rPr>
        <w:t>濃厚接触者は検査が陰性でも</w:t>
      </w:r>
      <w:r w:rsidR="006E07C0" w:rsidRPr="00AC1DB8">
        <w:rPr>
          <w:rFonts w:asciiTheme="minorEastAsia" w:hAnsiTheme="minorEastAsia" w:hint="eastAsia"/>
          <w:szCs w:val="21"/>
        </w:rPr>
        <w:t>7</w:t>
      </w:r>
      <w:r w:rsidR="00467755" w:rsidRPr="00AC1DB8">
        <w:rPr>
          <w:rFonts w:asciiTheme="minorEastAsia" w:hAnsiTheme="minorEastAsia" w:hint="eastAsia"/>
          <w:szCs w:val="21"/>
        </w:rPr>
        <w:t>日間</w:t>
      </w:r>
      <w:r w:rsidR="00A257FA" w:rsidRPr="006D4461">
        <w:rPr>
          <w:rFonts w:asciiTheme="minorEastAsia" w:hAnsiTheme="minorEastAsia" w:hint="eastAsia"/>
          <w:szCs w:val="21"/>
        </w:rPr>
        <w:t>は</w:t>
      </w:r>
      <w:r w:rsidR="00DC4BC7" w:rsidRPr="006D4461">
        <w:rPr>
          <w:rFonts w:asciiTheme="minorEastAsia" w:hAnsiTheme="minorEastAsia" w:hint="eastAsia"/>
          <w:szCs w:val="21"/>
        </w:rPr>
        <w:t>個室管理</w:t>
      </w:r>
      <w:r w:rsidR="00467755" w:rsidRPr="006D4461">
        <w:rPr>
          <w:rFonts w:asciiTheme="minorEastAsia" w:hAnsiTheme="minorEastAsia" w:hint="eastAsia"/>
          <w:szCs w:val="21"/>
        </w:rPr>
        <w:t>が必要。</w:t>
      </w:r>
    </w:p>
    <w:p w14:paraId="324581D6" w14:textId="35396480" w:rsidR="00D11CFD" w:rsidRPr="006D4461" w:rsidRDefault="00D11CFD" w:rsidP="00FA4FC0">
      <w:pPr>
        <w:rPr>
          <w:rFonts w:asciiTheme="minorEastAsia" w:hAnsiTheme="minorEastAsia"/>
          <w:szCs w:val="21"/>
        </w:rPr>
      </w:pPr>
      <w:r w:rsidRPr="006D4461">
        <w:rPr>
          <w:rFonts w:asciiTheme="minorEastAsia" w:hAnsiTheme="minorEastAsia" w:hint="eastAsia"/>
          <w:szCs w:val="21"/>
        </w:rPr>
        <w:t>▼老健等、自施設で実施する場合には以下の項目に留意する。</w:t>
      </w:r>
    </w:p>
    <w:p w14:paraId="7B2B515D" w14:textId="23B42C22" w:rsidR="00D11CFD" w:rsidRPr="006D4461" w:rsidRDefault="00D11CFD" w:rsidP="00B50DF5">
      <w:pPr>
        <w:ind w:firstLineChars="135" w:firstLine="283"/>
        <w:rPr>
          <w:rFonts w:asciiTheme="minorEastAsia" w:hAnsiTheme="minorEastAsia"/>
          <w:szCs w:val="21"/>
        </w:rPr>
      </w:pPr>
      <w:bookmarkStart w:id="14" w:name="_Hlk67658225"/>
      <w:r w:rsidRPr="006D4461">
        <w:rPr>
          <w:rFonts w:asciiTheme="minorEastAsia" w:hAnsiTheme="minorEastAsia" w:hint="eastAsia"/>
          <w:szCs w:val="21"/>
        </w:rPr>
        <w:t>検体採取を開始する前に、まず対象者全員の名簿を作成する。陽性者が判明した場合に接触者として</w:t>
      </w:r>
      <w:r w:rsidRPr="006D4461">
        <w:rPr>
          <w:rFonts w:asciiTheme="minorEastAsia" w:hAnsiTheme="minorEastAsia" w:hint="eastAsia"/>
          <w:szCs w:val="21"/>
        </w:rPr>
        <w:lastRenderedPageBreak/>
        <w:t>注意が必要となるため、誰が誰の検体を採取したのかを記録すること。</w:t>
      </w:r>
    </w:p>
    <w:bookmarkEnd w:id="14"/>
    <w:p w14:paraId="47DD654E" w14:textId="70718602" w:rsidR="00D11CFD" w:rsidRPr="006D4461" w:rsidRDefault="00D11CFD" w:rsidP="00B50DF5">
      <w:pPr>
        <w:ind w:firstLineChars="135" w:firstLine="283"/>
        <w:rPr>
          <w:rFonts w:asciiTheme="minorEastAsia" w:hAnsiTheme="minorEastAsia"/>
          <w:szCs w:val="21"/>
        </w:rPr>
      </w:pPr>
      <w:r w:rsidRPr="006D4461">
        <w:rPr>
          <w:rFonts w:asciiTheme="minorEastAsia" w:hAnsiTheme="minorEastAsia" w:hint="eastAsia"/>
          <w:szCs w:val="21"/>
        </w:rPr>
        <w:t>唾液検体や鼻腔ぬぐい液の自己採取が可能な人には協力していただく。</w:t>
      </w:r>
    </w:p>
    <w:p w14:paraId="13843961" w14:textId="4E2EEA85" w:rsidR="00D11CFD" w:rsidRPr="006D4461" w:rsidRDefault="00D11CFD" w:rsidP="00B50DF5">
      <w:pPr>
        <w:ind w:firstLineChars="135" w:firstLine="283"/>
        <w:rPr>
          <w:rFonts w:asciiTheme="minorEastAsia" w:hAnsiTheme="minorEastAsia"/>
          <w:szCs w:val="21"/>
        </w:rPr>
      </w:pPr>
      <w:r w:rsidRPr="006D4461">
        <w:rPr>
          <w:rFonts w:asciiTheme="minorEastAsia" w:hAnsiTheme="minorEastAsia" w:hint="eastAsia"/>
          <w:szCs w:val="21"/>
        </w:rPr>
        <w:t>鼻腔ぬぐい液や鼻咽頭ぬぐい液の検体採取はエアロゾル発生手技であるから、換気に十分留意し、対面を避けて採取できる場所を確保すること。検査対象者同士の距離（２ｍ</w:t>
      </w:r>
      <w:r w:rsidRPr="006D4461">
        <w:rPr>
          <w:rFonts w:asciiTheme="minorEastAsia" w:hAnsiTheme="minorEastAsia"/>
          <w:szCs w:val="21"/>
        </w:rPr>
        <w:t>以上）を十分に確保すること。</w:t>
      </w:r>
      <w:r w:rsidRPr="006D4461">
        <w:rPr>
          <w:rFonts w:asciiTheme="minorEastAsia" w:hAnsiTheme="minorEastAsia" w:hint="eastAsia"/>
          <w:szCs w:val="21"/>
        </w:rPr>
        <w:t>陰圧装置や空気清浄機の設置も検討。</w:t>
      </w:r>
    </w:p>
    <w:p w14:paraId="529A021F" w14:textId="6E1743EC" w:rsidR="00D11CFD" w:rsidRPr="006D4461" w:rsidRDefault="00D11CFD" w:rsidP="00B50DF5">
      <w:pPr>
        <w:ind w:firstLineChars="135" w:firstLine="283"/>
        <w:rPr>
          <w:rFonts w:asciiTheme="minorEastAsia" w:hAnsiTheme="minorEastAsia"/>
          <w:szCs w:val="21"/>
        </w:rPr>
      </w:pPr>
      <w:r w:rsidRPr="006D4461">
        <w:rPr>
          <w:rFonts w:asciiTheme="minorEastAsia" w:hAnsiTheme="minorEastAsia" w:hint="eastAsia"/>
          <w:szCs w:val="21"/>
        </w:rPr>
        <w:t>検体採取は医師か看護師が行い、検体採取を補助する係り、名簿をチェックする係り、利用者を案内する係り</w:t>
      </w:r>
      <w:r w:rsidR="0045398E" w:rsidRPr="006D4461">
        <w:rPr>
          <w:rFonts w:asciiTheme="minorEastAsia" w:hAnsiTheme="minorEastAsia" w:hint="eastAsia"/>
          <w:szCs w:val="21"/>
        </w:rPr>
        <w:t>等</w:t>
      </w:r>
      <w:r w:rsidRPr="006D4461">
        <w:rPr>
          <w:rFonts w:asciiTheme="minorEastAsia" w:hAnsiTheme="minorEastAsia" w:hint="eastAsia"/>
          <w:szCs w:val="21"/>
        </w:rPr>
        <w:t>を予め決めてから検体採取を開始する。可能であれば採取前に鼻をかんでもらう。</w:t>
      </w:r>
    </w:p>
    <w:p w14:paraId="525DE29B" w14:textId="3133C07E" w:rsidR="00D11CFD" w:rsidRPr="006D4461" w:rsidRDefault="00D11CFD" w:rsidP="0028027E">
      <w:pPr>
        <w:rPr>
          <w:rFonts w:asciiTheme="minorEastAsia" w:hAnsiTheme="minorEastAsia"/>
          <w:szCs w:val="21"/>
        </w:rPr>
      </w:pPr>
      <w:r w:rsidRPr="006D4461">
        <w:rPr>
          <w:rFonts w:asciiTheme="minorEastAsia" w:hAnsiTheme="minorEastAsia" w:hint="eastAsia"/>
          <w:szCs w:val="21"/>
        </w:rPr>
        <w:t>＜検体採取に関する手技</w:t>
      </w:r>
      <w:r w:rsidRPr="006D4461">
        <w:rPr>
          <w:rStyle w:val="af1"/>
          <w:rFonts w:asciiTheme="minorEastAsia" w:hAnsiTheme="minorEastAsia"/>
          <w:szCs w:val="21"/>
        </w:rPr>
        <w:endnoteReference w:id="6"/>
      </w:r>
      <w:r w:rsidRPr="006D4461">
        <w:rPr>
          <w:rFonts w:asciiTheme="minorEastAsia" w:hAnsiTheme="minorEastAsia" w:hint="eastAsia"/>
          <w:szCs w:val="21"/>
        </w:rPr>
        <w:t>＞</w:t>
      </w:r>
    </w:p>
    <w:p w14:paraId="18ED069E" w14:textId="514465C5" w:rsidR="00D11CFD" w:rsidRPr="006D4461" w:rsidRDefault="00D11CFD" w:rsidP="00652004">
      <w:pPr>
        <w:ind w:firstLineChars="135" w:firstLine="283"/>
        <w:rPr>
          <w:rFonts w:asciiTheme="minorEastAsia" w:hAnsiTheme="minorEastAsia"/>
          <w:szCs w:val="21"/>
        </w:rPr>
      </w:pPr>
      <w:r w:rsidRPr="006D4461">
        <w:rPr>
          <w:rFonts w:asciiTheme="minorEastAsia" w:hAnsiTheme="minorEastAsia" w:hint="eastAsia"/>
          <w:szCs w:val="21"/>
        </w:rPr>
        <w:t>なお、鼻腔ぬぐい液（自己採取も可能）は、鼻から綿棒を２ｃｍ程度挿入し、鼻甲介付近をゆっくりかつしっかり約５</w:t>
      </w:r>
      <w:r w:rsidRPr="006D4461">
        <w:rPr>
          <w:rFonts w:asciiTheme="minorEastAsia" w:hAnsiTheme="minorEastAsia"/>
          <w:szCs w:val="21"/>
        </w:rPr>
        <w:t>秒の時間をかけて綿棒を鼻腔に接触させて回転させる。鼻咽頭ぬぐい液（医療従事者が採取）は、鼻から綿棒を鼻腔底に沿ってゆっくり挿入し、抵抗を感じたところで止め（成人１０cm程度、小児５cm前後が目安）、１０秒程度そのままの位置で保ち鼻汁を浸透させ、ゆっくり回転させながら引き抜く。いずれにしても腔壁にあててしっかりこすらないとウイルスはうまく検出されない。</w:t>
      </w:r>
      <w:r w:rsidRPr="006D4461">
        <w:rPr>
          <w:rFonts w:asciiTheme="minorEastAsia" w:hAnsiTheme="minorEastAsia" w:hint="eastAsia"/>
          <w:szCs w:val="21"/>
        </w:rPr>
        <w:t xml:space="preserve">　</w:t>
      </w:r>
    </w:p>
    <w:p w14:paraId="663B83E9" w14:textId="64DF7E10" w:rsidR="00D11CFD" w:rsidRPr="006D4461" w:rsidRDefault="00D11CFD" w:rsidP="00652004">
      <w:pPr>
        <w:rPr>
          <w:rFonts w:asciiTheme="minorEastAsia" w:hAnsiTheme="minorEastAsia"/>
          <w:szCs w:val="21"/>
        </w:rPr>
      </w:pPr>
      <w:r w:rsidRPr="006D4461">
        <w:rPr>
          <w:rFonts w:asciiTheme="minorEastAsia" w:hAnsiTheme="minorEastAsia" w:hint="eastAsia"/>
          <w:szCs w:val="21"/>
        </w:rPr>
        <w:t>・鼻腔ぬぐい液採取</w:t>
      </w:r>
      <w:r w:rsidRPr="006D4461">
        <w:rPr>
          <w:rStyle w:val="af1"/>
          <w:rFonts w:asciiTheme="minorEastAsia" w:hAnsiTheme="minorEastAsia"/>
          <w:szCs w:val="21"/>
        </w:rPr>
        <w:endnoteReference w:id="7"/>
      </w:r>
      <w:r w:rsidRPr="006D4461">
        <w:rPr>
          <w:rFonts w:asciiTheme="minorEastAsia" w:hAnsiTheme="minorEastAsia" w:hint="eastAsia"/>
          <w:szCs w:val="21"/>
        </w:rPr>
        <w:t xml:space="preserve">　</w:t>
      </w:r>
      <w:r w:rsidRPr="006D4461">
        <w:rPr>
          <w:rFonts w:asciiTheme="minorEastAsia" w:hAnsiTheme="minorEastAsia"/>
          <w:szCs w:val="21"/>
        </w:rPr>
        <w:t xml:space="preserve"> </w:t>
      </w:r>
    </w:p>
    <w:p w14:paraId="14405BF0" w14:textId="6A0DB06D" w:rsidR="00D11CFD" w:rsidRPr="006D4461" w:rsidRDefault="00D11CFD" w:rsidP="00E26549">
      <w:pPr>
        <w:rPr>
          <w:rFonts w:asciiTheme="minorEastAsia" w:hAnsiTheme="minorEastAsia"/>
          <w:szCs w:val="21"/>
        </w:rPr>
      </w:pPr>
      <w:r w:rsidRPr="006D4461">
        <w:rPr>
          <w:rFonts w:asciiTheme="minorEastAsia" w:hAnsiTheme="minorEastAsia" w:hint="eastAsia"/>
          <w:szCs w:val="21"/>
        </w:rPr>
        <w:t>・鼻咽頭ぬぐい液採取</w:t>
      </w:r>
      <w:r w:rsidRPr="006D4461">
        <w:rPr>
          <w:rStyle w:val="af1"/>
          <w:rFonts w:asciiTheme="minorEastAsia" w:hAnsiTheme="minorEastAsia"/>
          <w:szCs w:val="21"/>
        </w:rPr>
        <w:endnoteReference w:id="8"/>
      </w:r>
      <w:r w:rsidRPr="006D4461">
        <w:rPr>
          <w:rFonts w:asciiTheme="minorEastAsia" w:hAnsiTheme="minorEastAsia" w:hint="eastAsia"/>
          <w:szCs w:val="21"/>
        </w:rPr>
        <w:t xml:space="preserve"> </w:t>
      </w:r>
      <w:r w:rsidRPr="006D4461">
        <w:rPr>
          <w:rStyle w:val="af1"/>
          <w:rFonts w:asciiTheme="minorEastAsia" w:hAnsiTheme="minorEastAsia"/>
          <w:szCs w:val="21"/>
        </w:rPr>
        <w:endnoteReference w:id="9"/>
      </w:r>
    </w:p>
    <w:p w14:paraId="4DC6CD00" w14:textId="23F5F0DF" w:rsidR="00D11CFD" w:rsidRPr="006D4461" w:rsidRDefault="00D11CFD" w:rsidP="00E26549">
      <w:pPr>
        <w:rPr>
          <w:rFonts w:asciiTheme="minorEastAsia" w:hAnsiTheme="minorEastAsia"/>
          <w:szCs w:val="21"/>
        </w:rPr>
      </w:pPr>
      <w:r w:rsidRPr="006D4461">
        <w:rPr>
          <w:rFonts w:asciiTheme="minorEastAsia" w:hAnsiTheme="minorEastAsia" w:hint="eastAsia"/>
          <w:szCs w:val="21"/>
        </w:rPr>
        <w:t>▼有症状者への対応</w:t>
      </w:r>
    </w:p>
    <w:p w14:paraId="434B4FCB" w14:textId="5C4BDF7C" w:rsidR="00D11CFD" w:rsidRPr="006D4461" w:rsidRDefault="00D11CFD" w:rsidP="00B50DF5">
      <w:pPr>
        <w:ind w:firstLineChars="135" w:firstLine="283"/>
        <w:rPr>
          <w:rFonts w:asciiTheme="minorEastAsia" w:hAnsiTheme="minorEastAsia"/>
          <w:szCs w:val="21"/>
        </w:rPr>
      </w:pPr>
      <w:r w:rsidRPr="006D4461">
        <w:rPr>
          <w:rFonts w:asciiTheme="minorEastAsia" w:hAnsiTheme="minorEastAsia" w:hint="eastAsia"/>
          <w:szCs w:val="21"/>
        </w:rPr>
        <w:t>医師は、有症状となった利用者に対して、本人の意思を尊重しながら個別に適切な医療を提供する。COVID-19 の発生を検知し、介護施設で標準的な医療を提供するためには、速やかに次のような処置の適否を検討する必要がある。</w:t>
      </w:r>
      <w:r w:rsidRPr="00E27E3B">
        <w:rPr>
          <w:rFonts w:asciiTheme="minorEastAsia" w:hAnsiTheme="minorEastAsia" w:hint="eastAsia"/>
          <w:szCs w:val="21"/>
        </w:rPr>
        <w:t>①採血（血液像、生化学、CRP、BNPなど</w:t>
      </w:r>
      <w:r w:rsidRPr="00E27E3B">
        <w:rPr>
          <w:rFonts w:asciiTheme="minorEastAsia" w:hAnsiTheme="minorEastAsia"/>
          <w:szCs w:val="21"/>
        </w:rPr>
        <w:t>）</w:t>
      </w:r>
      <w:r w:rsidRPr="00E27E3B">
        <w:rPr>
          <w:rFonts w:asciiTheme="minorEastAsia" w:hAnsiTheme="minorEastAsia" w:hint="eastAsia"/>
          <w:szCs w:val="21"/>
        </w:rPr>
        <w:t>、②</w:t>
      </w:r>
      <w:r w:rsidR="00D743A1" w:rsidRPr="009B72C8">
        <w:rPr>
          <w:rFonts w:asciiTheme="minorEastAsia" w:hAnsiTheme="minorEastAsia" w:hint="eastAsia"/>
          <w:szCs w:val="21"/>
        </w:rPr>
        <w:t>抗ウイルス薬や</w:t>
      </w:r>
      <w:r w:rsidRPr="00E27E3B">
        <w:rPr>
          <w:rFonts w:asciiTheme="minorEastAsia" w:hAnsiTheme="minorEastAsia"/>
          <w:szCs w:val="21"/>
        </w:rPr>
        <w:t>抗生剤</w:t>
      </w:r>
      <w:r w:rsidR="00D743A1" w:rsidRPr="00E27E3B">
        <w:rPr>
          <w:rFonts w:asciiTheme="minorEastAsia" w:hAnsiTheme="minorEastAsia" w:hint="eastAsia"/>
          <w:szCs w:val="21"/>
        </w:rPr>
        <w:t>の</w:t>
      </w:r>
      <w:r w:rsidRPr="00E27E3B">
        <w:rPr>
          <w:rFonts w:asciiTheme="minorEastAsia" w:hAnsiTheme="minorEastAsia"/>
          <w:szCs w:val="21"/>
        </w:rPr>
        <w:t>投与</w:t>
      </w:r>
      <w:r w:rsidRPr="00E27E3B">
        <w:rPr>
          <w:rFonts w:asciiTheme="minorEastAsia" w:hAnsiTheme="minorEastAsia" w:hint="eastAsia"/>
          <w:szCs w:val="21"/>
        </w:rPr>
        <w:t>、③経口摂取の可否や</w:t>
      </w:r>
      <w:r w:rsidRPr="00E27E3B">
        <w:rPr>
          <w:rFonts w:asciiTheme="minorEastAsia" w:hAnsiTheme="minorEastAsia"/>
          <w:szCs w:val="21"/>
        </w:rPr>
        <w:t>点滴</w:t>
      </w:r>
      <w:r w:rsidRPr="00E27E3B">
        <w:rPr>
          <w:rFonts w:asciiTheme="minorEastAsia" w:hAnsiTheme="minorEastAsia" w:hint="eastAsia"/>
          <w:szCs w:val="21"/>
        </w:rPr>
        <w:t>、④</w:t>
      </w:r>
      <w:r w:rsidRPr="00E27E3B">
        <w:rPr>
          <w:rFonts w:asciiTheme="minorEastAsia" w:hAnsiTheme="minorEastAsia"/>
          <w:szCs w:val="21"/>
        </w:rPr>
        <w:t>向精神薬</w:t>
      </w:r>
      <w:r w:rsidRPr="00E27E3B">
        <w:rPr>
          <w:rFonts w:asciiTheme="minorEastAsia" w:hAnsiTheme="minorEastAsia" w:hint="eastAsia"/>
          <w:szCs w:val="21"/>
        </w:rPr>
        <w:t>の漸減</w:t>
      </w:r>
      <w:r w:rsidRPr="00E27E3B">
        <w:rPr>
          <w:rFonts w:asciiTheme="minorEastAsia" w:hAnsiTheme="minorEastAsia"/>
          <w:szCs w:val="21"/>
        </w:rPr>
        <w:t>中止</w:t>
      </w:r>
      <w:r w:rsidRPr="00E27E3B">
        <w:rPr>
          <w:rFonts w:asciiTheme="minorEastAsia" w:hAnsiTheme="minorEastAsia" w:hint="eastAsia"/>
          <w:szCs w:val="21"/>
        </w:rPr>
        <w:t>、⑤</w:t>
      </w:r>
      <w:r w:rsidRPr="00E27E3B">
        <w:rPr>
          <w:rFonts w:asciiTheme="minorEastAsia" w:hAnsiTheme="minorEastAsia" w:hint="eastAsia"/>
          <w:kern w:val="0"/>
          <w:szCs w:val="21"/>
        </w:rPr>
        <w:t>抗原検査やPCR検査（抗原検査とPCR検査の実施は保健所に相談すること）</w:t>
      </w:r>
      <w:r w:rsidR="000D02F4" w:rsidRPr="00E27E3B">
        <w:rPr>
          <w:rFonts w:asciiTheme="minorEastAsia" w:hAnsiTheme="minorEastAsia" w:hint="eastAsia"/>
          <w:kern w:val="0"/>
          <w:szCs w:val="21"/>
        </w:rPr>
        <w:t>、⑤酸素吸入、⑥ステロイド投与など</w:t>
      </w:r>
      <w:r w:rsidRPr="00E27E3B">
        <w:rPr>
          <w:rFonts w:asciiTheme="minorEastAsia" w:hAnsiTheme="minorEastAsia" w:hint="eastAsia"/>
          <w:szCs w:val="21"/>
        </w:rPr>
        <w:t>。</w:t>
      </w:r>
      <w:r w:rsidRPr="006D4461">
        <w:rPr>
          <w:rFonts w:asciiTheme="minorEastAsia" w:hAnsiTheme="minorEastAsia" w:hint="eastAsia"/>
          <w:szCs w:val="21"/>
        </w:rPr>
        <w:t>また、有症状者の発生を保健所に報告し、併せて急変時の搬送方法や搬送先について予め確認しておく。</w:t>
      </w:r>
      <w:r w:rsidR="00CC483E" w:rsidRPr="006D4461">
        <w:rPr>
          <w:rFonts w:asciiTheme="minorEastAsia" w:hAnsiTheme="minorEastAsia" w:hint="eastAsia"/>
          <w:szCs w:val="21"/>
        </w:rPr>
        <w:t>なお、有症状者</w:t>
      </w:r>
      <w:r w:rsidR="00A257FA" w:rsidRPr="006D4461">
        <w:rPr>
          <w:rFonts w:asciiTheme="minorEastAsia" w:hAnsiTheme="minorEastAsia" w:hint="eastAsia"/>
          <w:szCs w:val="21"/>
        </w:rPr>
        <w:t>は回復しても、退院基準</w:t>
      </w:r>
      <w:r w:rsidR="00A257FA" w:rsidRPr="006D4461">
        <w:rPr>
          <w:rStyle w:val="af1"/>
          <w:rFonts w:asciiTheme="minorEastAsia" w:hAnsiTheme="minorEastAsia"/>
          <w:szCs w:val="21"/>
        </w:rPr>
        <w:endnoteReference w:id="10"/>
      </w:r>
      <w:r w:rsidR="00A257FA" w:rsidRPr="006D4461">
        <w:rPr>
          <w:rFonts w:asciiTheme="minorEastAsia" w:hAnsiTheme="minorEastAsia" w:hint="eastAsia"/>
          <w:szCs w:val="21"/>
        </w:rPr>
        <w:t>に倣って</w:t>
      </w:r>
      <w:r w:rsidR="00CC483E" w:rsidRPr="006D4461">
        <w:rPr>
          <w:rFonts w:asciiTheme="minorEastAsia" w:hAnsiTheme="minorEastAsia" w:hint="eastAsia"/>
          <w:szCs w:val="21"/>
        </w:rPr>
        <w:t>発症から10日間</w:t>
      </w:r>
      <w:r w:rsidR="00A257FA" w:rsidRPr="006D4461">
        <w:rPr>
          <w:rFonts w:asciiTheme="minorEastAsia" w:hAnsiTheme="minorEastAsia" w:hint="eastAsia"/>
          <w:szCs w:val="21"/>
        </w:rPr>
        <w:t>かつ無症状3日を目安として</w:t>
      </w:r>
      <w:r w:rsidR="00CC483E" w:rsidRPr="006D4461">
        <w:rPr>
          <w:rFonts w:asciiTheme="minorEastAsia" w:hAnsiTheme="minorEastAsia" w:hint="eastAsia"/>
          <w:szCs w:val="21"/>
        </w:rPr>
        <w:t>個室管理が必要。</w:t>
      </w:r>
    </w:p>
    <w:p w14:paraId="096555DE" w14:textId="3B560BDA" w:rsidR="00D11CFD" w:rsidRPr="00AF3884" w:rsidRDefault="00D11CFD" w:rsidP="00D11CFD">
      <w:pPr>
        <w:rPr>
          <w:rFonts w:asciiTheme="minorEastAsia" w:hAnsiTheme="minorEastAsia"/>
          <w:szCs w:val="21"/>
        </w:rPr>
      </w:pPr>
      <w:r w:rsidRPr="00AF3884">
        <w:rPr>
          <w:rFonts w:asciiTheme="minorEastAsia" w:hAnsiTheme="minorEastAsia" w:hint="eastAsia"/>
          <w:szCs w:val="21"/>
        </w:rPr>
        <w:t>＜抗原検査に関する手技＞</w:t>
      </w:r>
    </w:p>
    <w:p w14:paraId="5821E14B" w14:textId="55CAE00D" w:rsidR="00BF47CC" w:rsidRPr="006D4461" w:rsidRDefault="00E26549" w:rsidP="00652004">
      <w:pPr>
        <w:ind w:firstLineChars="135" w:firstLine="283"/>
        <w:rPr>
          <w:rFonts w:asciiTheme="minorEastAsia" w:hAnsiTheme="minorEastAsia"/>
          <w:szCs w:val="21"/>
        </w:rPr>
      </w:pPr>
      <w:r w:rsidRPr="00AF3884">
        <w:rPr>
          <w:rFonts w:asciiTheme="minorEastAsia" w:hAnsiTheme="minorEastAsia" w:hint="eastAsia"/>
          <w:szCs w:val="21"/>
        </w:rPr>
        <w:t>抗原検査では、検体を採取した綿球を検体処理液（スクイズチューブ）の中に浸し、綿球をチューブの外から指で揉みほぐすようにして</w:t>
      </w:r>
      <w:r w:rsidR="004C7FA3" w:rsidRPr="00AF3884">
        <w:rPr>
          <w:rFonts w:asciiTheme="minorEastAsia" w:hAnsiTheme="minorEastAsia" w:hint="eastAsia"/>
          <w:szCs w:val="21"/>
        </w:rPr>
        <w:t>１０</w:t>
      </w:r>
      <w:r w:rsidRPr="00AF3884">
        <w:rPr>
          <w:rFonts w:asciiTheme="minorEastAsia" w:hAnsiTheme="minorEastAsia" w:hint="eastAsia"/>
          <w:szCs w:val="21"/>
        </w:rPr>
        <w:t>回程度回転させ、綿球をチューブから抜くときはチューブの上部を指で強めに押さえて綿球が吸った検体処理液を搾りだしながら静かに抜く。なお、スクイズチューブのスクイズsqueezeとは、押しだし、搾りだしという意味。</w:t>
      </w:r>
    </w:p>
    <w:p w14:paraId="4A6BA52A" w14:textId="77777777" w:rsidR="00B50DF5" w:rsidRPr="006D4461" w:rsidRDefault="001F4A1F" w:rsidP="00774FBD">
      <w:pPr>
        <w:rPr>
          <w:rStyle w:val="a3"/>
          <w:rFonts w:asciiTheme="minorEastAsia" w:hAnsiTheme="minorEastAsia"/>
          <w:color w:val="auto"/>
          <w:szCs w:val="21"/>
          <w:u w:val="none"/>
        </w:rPr>
      </w:pPr>
      <w:r w:rsidRPr="006D4461">
        <w:rPr>
          <w:rStyle w:val="a3"/>
          <w:rFonts w:asciiTheme="minorEastAsia" w:hAnsiTheme="minorEastAsia" w:hint="eastAsia"/>
          <w:color w:val="auto"/>
          <w:szCs w:val="21"/>
          <w:u w:val="none"/>
        </w:rPr>
        <w:t>▼</w:t>
      </w:r>
      <w:r w:rsidR="00774FBD" w:rsidRPr="006D4461">
        <w:rPr>
          <w:rStyle w:val="a3"/>
          <w:rFonts w:asciiTheme="minorEastAsia" w:hAnsiTheme="minorEastAsia" w:hint="eastAsia"/>
          <w:color w:val="auto"/>
          <w:szCs w:val="21"/>
          <w:u w:val="none"/>
        </w:rPr>
        <w:t>検体を</w:t>
      </w:r>
      <w:r w:rsidR="005B2922" w:rsidRPr="006D4461">
        <w:rPr>
          <w:rStyle w:val="a3"/>
          <w:rFonts w:asciiTheme="minorEastAsia" w:hAnsiTheme="minorEastAsia" w:hint="eastAsia"/>
          <w:color w:val="auto"/>
          <w:szCs w:val="21"/>
          <w:u w:val="none"/>
        </w:rPr>
        <w:t>レッドゾーンから持ち出す際</w:t>
      </w:r>
      <w:r w:rsidR="00B50DF5" w:rsidRPr="006D4461">
        <w:rPr>
          <w:rStyle w:val="a3"/>
          <w:rFonts w:asciiTheme="minorEastAsia" w:hAnsiTheme="minorEastAsia" w:hint="eastAsia"/>
          <w:color w:val="auto"/>
          <w:szCs w:val="21"/>
          <w:u w:val="none"/>
        </w:rPr>
        <w:t>の留意点</w:t>
      </w:r>
    </w:p>
    <w:p w14:paraId="4162FC66" w14:textId="1AD076D6" w:rsidR="005B2922" w:rsidRPr="006D4461" w:rsidRDefault="005B2922" w:rsidP="00B50DF5">
      <w:pPr>
        <w:ind w:firstLineChars="135" w:firstLine="283"/>
        <w:rPr>
          <w:rFonts w:asciiTheme="minorEastAsia" w:hAnsiTheme="minorEastAsia"/>
          <w:szCs w:val="21"/>
        </w:rPr>
      </w:pPr>
      <w:r w:rsidRPr="006D4461">
        <w:rPr>
          <w:rStyle w:val="a3"/>
          <w:rFonts w:asciiTheme="minorEastAsia" w:hAnsiTheme="minorEastAsia" w:hint="eastAsia"/>
          <w:color w:val="auto"/>
          <w:szCs w:val="21"/>
          <w:u w:val="none"/>
        </w:rPr>
        <w:t>①</w:t>
      </w:r>
      <w:r w:rsidR="0093170A" w:rsidRPr="006D4461">
        <w:rPr>
          <w:rStyle w:val="a3"/>
          <w:rFonts w:asciiTheme="minorEastAsia" w:hAnsiTheme="minorEastAsia" w:hint="eastAsia"/>
          <w:color w:val="auto"/>
          <w:szCs w:val="21"/>
          <w:u w:val="none"/>
        </w:rPr>
        <w:t>ファスナー付きプラスチック</w:t>
      </w:r>
      <w:r w:rsidR="00111AA0" w:rsidRPr="006D4461">
        <w:rPr>
          <w:rStyle w:val="a3"/>
          <w:rFonts w:asciiTheme="minorEastAsia" w:hAnsiTheme="minorEastAsia" w:hint="eastAsia"/>
          <w:color w:val="auto"/>
          <w:szCs w:val="21"/>
          <w:u w:val="none"/>
        </w:rPr>
        <w:t>バッグ</w:t>
      </w:r>
      <w:r w:rsidRPr="006D4461">
        <w:rPr>
          <w:rStyle w:val="a3"/>
          <w:rFonts w:asciiTheme="minorEastAsia" w:hAnsiTheme="minorEastAsia" w:hint="eastAsia"/>
          <w:color w:val="auto"/>
          <w:szCs w:val="21"/>
          <w:u w:val="none"/>
        </w:rPr>
        <w:t>に入れてイエローゾーンに運び、②プラスチックボックスに入れる。③PPEを脱いでからアルコール消毒後に再び手袋を装着し、④</w:t>
      </w:r>
      <w:r w:rsidR="0093170A" w:rsidRPr="006D4461">
        <w:rPr>
          <w:rStyle w:val="a3"/>
          <w:rFonts w:asciiTheme="minorEastAsia" w:hAnsiTheme="minorEastAsia" w:hint="eastAsia"/>
          <w:color w:val="auto"/>
          <w:szCs w:val="21"/>
          <w:u w:val="none"/>
        </w:rPr>
        <w:t>プラスチック</w:t>
      </w:r>
      <w:r w:rsidR="00111AA0" w:rsidRPr="006D4461">
        <w:rPr>
          <w:rStyle w:val="a3"/>
          <w:rFonts w:asciiTheme="minorEastAsia" w:hAnsiTheme="minorEastAsia" w:hint="eastAsia"/>
          <w:color w:val="auto"/>
          <w:szCs w:val="21"/>
          <w:u w:val="none"/>
        </w:rPr>
        <w:t>バッグ</w:t>
      </w:r>
      <w:r w:rsidRPr="006D4461">
        <w:rPr>
          <w:rStyle w:val="a3"/>
          <w:rFonts w:asciiTheme="minorEastAsia" w:hAnsiTheme="minorEastAsia" w:hint="eastAsia"/>
          <w:color w:val="auto"/>
          <w:szCs w:val="21"/>
          <w:u w:val="none"/>
        </w:rPr>
        <w:t>には触れずにプラスチックボックスを持ってグリーンゾーンへ移動。⑤</w:t>
      </w:r>
      <w:r w:rsidRPr="006D4461">
        <w:rPr>
          <w:rFonts w:asciiTheme="minorEastAsia" w:hAnsiTheme="minorEastAsia" w:hint="eastAsia"/>
          <w:szCs w:val="21"/>
        </w:rPr>
        <w:t>プラスチックボックスから</w:t>
      </w:r>
      <w:r w:rsidR="0093170A" w:rsidRPr="006D4461">
        <w:rPr>
          <w:rStyle w:val="a3"/>
          <w:rFonts w:asciiTheme="minorEastAsia" w:hAnsiTheme="minorEastAsia" w:hint="eastAsia"/>
          <w:color w:val="auto"/>
          <w:szCs w:val="21"/>
          <w:u w:val="none"/>
        </w:rPr>
        <w:t>プラスチック</w:t>
      </w:r>
      <w:r w:rsidR="00111AA0" w:rsidRPr="006D4461">
        <w:rPr>
          <w:rStyle w:val="a3"/>
          <w:rFonts w:asciiTheme="minorEastAsia" w:hAnsiTheme="minorEastAsia" w:hint="eastAsia"/>
          <w:color w:val="auto"/>
          <w:szCs w:val="21"/>
          <w:u w:val="none"/>
        </w:rPr>
        <w:t>バッグ</w:t>
      </w:r>
      <w:r w:rsidRPr="006D4461">
        <w:rPr>
          <w:rFonts w:asciiTheme="minorEastAsia" w:hAnsiTheme="minorEastAsia" w:hint="eastAsia"/>
          <w:szCs w:val="21"/>
        </w:rPr>
        <w:t>を取り出し、そのまま検体提出用の吸着ビニールに入れる。⑥手袋を外し、</w:t>
      </w:r>
      <w:r w:rsidR="00C3715C" w:rsidRPr="006D4461">
        <w:rPr>
          <w:rFonts w:asciiTheme="minorEastAsia" w:hAnsiTheme="minorEastAsia" w:hint="eastAsia"/>
          <w:szCs w:val="21"/>
        </w:rPr>
        <w:t>専用の輸送ボックスに入れ封をする。⑦手洗いをする。⑧イエローゾーンから持ち込んだプラスチックボックスは洗浄、又はアルコール消毒後にイエローゾーンへ戻す。</w:t>
      </w:r>
    </w:p>
    <w:p w14:paraId="66C825D0" w14:textId="77777777" w:rsidR="0018726E" w:rsidRDefault="0018726E" w:rsidP="0018726E">
      <w:pPr>
        <w:widowControl/>
        <w:jc w:val="left"/>
        <w:rPr>
          <w:rFonts w:asciiTheme="minorEastAsia" w:hAnsiTheme="minorEastAsia"/>
          <w:sz w:val="22"/>
        </w:rPr>
      </w:pPr>
    </w:p>
    <w:p w14:paraId="48FDAAB1" w14:textId="26FA2E1F" w:rsidR="00C3715C" w:rsidRPr="006D4461" w:rsidRDefault="001A3E0F" w:rsidP="0018726E">
      <w:pPr>
        <w:widowControl/>
        <w:jc w:val="left"/>
        <w:rPr>
          <w:rFonts w:asciiTheme="minorEastAsia" w:hAnsiTheme="minorEastAsia"/>
          <w:sz w:val="22"/>
        </w:rPr>
      </w:pPr>
      <w:r w:rsidRPr="006D4461">
        <w:rPr>
          <w:rFonts w:asciiTheme="minorEastAsia" w:hAnsiTheme="minorEastAsia" w:hint="eastAsia"/>
          <w:sz w:val="22"/>
        </w:rPr>
        <w:t>（</w:t>
      </w:r>
      <w:r w:rsidR="00657DBC" w:rsidRPr="006D4461">
        <w:rPr>
          <w:rFonts w:asciiTheme="minorEastAsia" w:hAnsiTheme="minorEastAsia" w:hint="eastAsia"/>
          <w:sz w:val="22"/>
        </w:rPr>
        <w:t xml:space="preserve">　</w:t>
      </w:r>
      <w:r w:rsidRPr="006D4461">
        <w:rPr>
          <w:rFonts w:asciiTheme="minorEastAsia" w:hAnsiTheme="minorEastAsia" w:hint="eastAsia"/>
          <w:sz w:val="22"/>
        </w:rPr>
        <w:t>参考</w:t>
      </w:r>
      <w:r w:rsidR="00657DBC" w:rsidRPr="006D4461">
        <w:rPr>
          <w:rFonts w:asciiTheme="minorEastAsia" w:hAnsiTheme="minorEastAsia" w:hint="eastAsia"/>
          <w:sz w:val="22"/>
        </w:rPr>
        <w:t xml:space="preserve">　</w:t>
      </w:r>
      <w:r w:rsidRPr="006D4461">
        <w:rPr>
          <w:rFonts w:asciiTheme="minorEastAsia" w:hAnsiTheme="minorEastAsia" w:hint="eastAsia"/>
          <w:sz w:val="22"/>
        </w:rPr>
        <w:t>）</w:t>
      </w:r>
    </w:p>
    <w:p w14:paraId="72485486" w14:textId="0D440A20" w:rsidR="00657DBC" w:rsidRPr="006D4461" w:rsidRDefault="00F808EB" w:rsidP="00CA4686">
      <w:pPr>
        <w:jc w:val="left"/>
        <w:rPr>
          <w:rFonts w:asciiTheme="minorEastAsia" w:hAnsiTheme="minorEastAsia"/>
          <w:szCs w:val="21"/>
        </w:rPr>
      </w:pPr>
      <w:r w:rsidRPr="006D4461">
        <w:rPr>
          <w:rFonts w:asciiTheme="minorEastAsia" w:hAnsiTheme="minorEastAsia" w:hint="eastAsia"/>
          <w:szCs w:val="21"/>
        </w:rPr>
        <w:lastRenderedPageBreak/>
        <w:t>・介護施設等における新型コロナウイルス感染症発生時における職員の派遣等について（宮城県）</w:t>
      </w:r>
    </w:p>
    <w:p w14:paraId="1A5D0E5A" w14:textId="15DE44A3" w:rsidR="00F808EB" w:rsidRPr="006D4461" w:rsidRDefault="006264A6" w:rsidP="00CA4686">
      <w:pPr>
        <w:jc w:val="left"/>
        <w:rPr>
          <w:rFonts w:asciiTheme="minorEastAsia" w:hAnsiTheme="minorEastAsia"/>
          <w:szCs w:val="21"/>
        </w:rPr>
      </w:pPr>
      <w:hyperlink r:id="rId8" w:history="1">
        <w:r w:rsidR="007A1F13" w:rsidRPr="006D4461">
          <w:rPr>
            <w:rStyle w:val="a3"/>
            <w:rFonts w:asciiTheme="minorEastAsia" w:hAnsiTheme="minorEastAsia"/>
            <w:color w:val="auto"/>
            <w:szCs w:val="21"/>
          </w:rPr>
          <w:t>https://www.pref.miyagi.jp/soshiki/chouju/r2kaigo-ouenshokuin.html</w:t>
        </w:r>
      </w:hyperlink>
    </w:p>
    <w:p w14:paraId="4F68642D" w14:textId="60F0004C" w:rsidR="00CA4686" w:rsidRPr="006D4461" w:rsidRDefault="00CA4686" w:rsidP="00CA4686">
      <w:pPr>
        <w:jc w:val="left"/>
        <w:rPr>
          <w:rFonts w:asciiTheme="minorEastAsia" w:hAnsiTheme="minorEastAsia"/>
          <w:szCs w:val="21"/>
        </w:rPr>
      </w:pPr>
      <w:r w:rsidRPr="006D4461">
        <w:rPr>
          <w:rFonts w:asciiTheme="minorEastAsia" w:hAnsiTheme="minorEastAsia" w:hint="eastAsia"/>
          <w:szCs w:val="21"/>
        </w:rPr>
        <w:t>・介護保険最新情報</w:t>
      </w:r>
      <w:r w:rsidRPr="006D4461">
        <w:rPr>
          <w:rFonts w:asciiTheme="minorEastAsia" w:hAnsiTheme="minorEastAsia"/>
          <w:szCs w:val="21"/>
        </w:rPr>
        <w:t>Vol.881「社会福祉施設等における感染拡大防止のための留意点について（その2）（一部改正）」（厚労省令和2年10月15日通知）</w:t>
      </w:r>
    </w:p>
    <w:p w14:paraId="2163B8ED" w14:textId="22A06C59" w:rsidR="00CA4686" w:rsidRPr="006D4461" w:rsidRDefault="006264A6" w:rsidP="00CA4686">
      <w:pPr>
        <w:jc w:val="left"/>
        <w:rPr>
          <w:rFonts w:asciiTheme="minorEastAsia" w:hAnsiTheme="minorEastAsia"/>
          <w:szCs w:val="21"/>
        </w:rPr>
      </w:pPr>
      <w:hyperlink r:id="rId9" w:history="1"/>
      <w:hyperlink r:id="rId10" w:history="1">
        <w:r w:rsidR="00CA4686" w:rsidRPr="006D4461">
          <w:rPr>
            <w:rStyle w:val="a3"/>
            <w:rFonts w:asciiTheme="minorEastAsia" w:hAnsiTheme="minorEastAsia"/>
            <w:color w:val="auto"/>
            <w:szCs w:val="21"/>
          </w:rPr>
          <w:t>https://www.wam.go.jp/gyoseiShiryou-files/documents/2020/1016104528664/ksvol.881.pdf</w:t>
        </w:r>
      </w:hyperlink>
    </w:p>
    <w:p w14:paraId="299EDF93" w14:textId="2C812AB6" w:rsidR="00CA4686" w:rsidRPr="006D4461" w:rsidRDefault="00CA4686" w:rsidP="00CA4686">
      <w:pPr>
        <w:jc w:val="left"/>
        <w:rPr>
          <w:rFonts w:asciiTheme="minorEastAsia" w:hAnsiTheme="minorEastAsia"/>
          <w:szCs w:val="21"/>
        </w:rPr>
      </w:pPr>
      <w:r w:rsidRPr="006D4461">
        <w:rPr>
          <w:rFonts w:asciiTheme="minorEastAsia" w:hAnsiTheme="minorEastAsia" w:hint="eastAsia"/>
          <w:szCs w:val="21"/>
        </w:rPr>
        <w:t>・高齢者施設における施設内感染対策のための自主点検実施要領（厚生労働省）</w:t>
      </w:r>
    </w:p>
    <w:p w14:paraId="725053DE" w14:textId="39739F92" w:rsidR="00CA4686" w:rsidRPr="006D4461" w:rsidRDefault="006264A6" w:rsidP="00CA4686">
      <w:pPr>
        <w:jc w:val="left"/>
        <w:rPr>
          <w:rFonts w:asciiTheme="minorEastAsia" w:hAnsiTheme="minorEastAsia"/>
          <w:szCs w:val="21"/>
        </w:rPr>
      </w:pPr>
      <w:hyperlink r:id="rId11" w:history="1">
        <w:r w:rsidR="00CA4686" w:rsidRPr="006D4461">
          <w:rPr>
            <w:rStyle w:val="a3"/>
            <w:rFonts w:asciiTheme="minorEastAsia" w:hAnsiTheme="minorEastAsia"/>
            <w:color w:val="auto"/>
            <w:szCs w:val="21"/>
          </w:rPr>
          <w:t>https://www.mhlw.go.jp/content/000655713.pdf</w:t>
        </w:r>
      </w:hyperlink>
    </w:p>
    <w:p w14:paraId="7AEC8520" w14:textId="1F982F69" w:rsidR="00CA4686" w:rsidRPr="006D4461" w:rsidRDefault="00CA4686" w:rsidP="00CA4686">
      <w:pPr>
        <w:jc w:val="left"/>
        <w:rPr>
          <w:rFonts w:asciiTheme="minorEastAsia" w:hAnsiTheme="minorEastAsia"/>
          <w:szCs w:val="21"/>
        </w:rPr>
      </w:pPr>
      <w:r w:rsidRPr="006D4461">
        <w:rPr>
          <w:rFonts w:asciiTheme="minorEastAsia" w:hAnsiTheme="minorEastAsia" w:hint="eastAsia"/>
          <w:szCs w:val="21"/>
        </w:rPr>
        <w:t>・介護施設等における新型コロナ感染対策１（感染対策情報）全国老施協</w:t>
      </w:r>
    </w:p>
    <w:p w14:paraId="7FB3606B" w14:textId="2488290A" w:rsidR="00894D0C" w:rsidRPr="006D4461" w:rsidRDefault="006264A6" w:rsidP="00CA4686">
      <w:pPr>
        <w:jc w:val="left"/>
        <w:rPr>
          <w:rStyle w:val="a3"/>
          <w:rFonts w:asciiTheme="minorEastAsia" w:hAnsiTheme="minorEastAsia"/>
          <w:color w:val="auto"/>
          <w:szCs w:val="21"/>
        </w:rPr>
      </w:pPr>
      <w:hyperlink r:id="rId12" w:history="1">
        <w:r w:rsidR="00894D0C" w:rsidRPr="006D4461">
          <w:rPr>
            <w:rStyle w:val="a3"/>
            <w:rFonts w:asciiTheme="minorEastAsia" w:hAnsiTheme="minorEastAsia"/>
            <w:color w:val="auto"/>
            <w:szCs w:val="21"/>
          </w:rPr>
          <w:t>https://www.roushikyo.or.jp/?p=we-page-single-entry&amp;type=contents&amp;spot=325685</w:t>
        </w:r>
      </w:hyperlink>
    </w:p>
    <w:p w14:paraId="169B3D6D" w14:textId="5C903B70" w:rsidR="00D11CFD" w:rsidRPr="006D4461" w:rsidRDefault="00D11CFD" w:rsidP="00CA4686">
      <w:pPr>
        <w:jc w:val="left"/>
        <w:rPr>
          <w:rStyle w:val="a3"/>
          <w:rFonts w:asciiTheme="minorEastAsia" w:hAnsiTheme="minorEastAsia"/>
          <w:color w:val="auto"/>
          <w:szCs w:val="21"/>
        </w:rPr>
      </w:pPr>
    </w:p>
    <w:p w14:paraId="24452469" w14:textId="0B929921" w:rsidR="00D11CFD" w:rsidRPr="006D4461" w:rsidRDefault="00D11CFD" w:rsidP="00CA4686">
      <w:pPr>
        <w:jc w:val="left"/>
        <w:rPr>
          <w:rStyle w:val="a3"/>
          <w:rFonts w:asciiTheme="minorEastAsia" w:hAnsiTheme="minorEastAsia"/>
          <w:color w:val="auto"/>
          <w:szCs w:val="21"/>
        </w:rPr>
      </w:pPr>
    </w:p>
    <w:sectPr w:rsidR="00D11CFD" w:rsidRPr="006D4461" w:rsidSect="007270CA">
      <w:headerReference w:type="even" r:id="rId13"/>
      <w:headerReference w:type="default" r:id="rId14"/>
      <w:footerReference w:type="even" r:id="rId15"/>
      <w:footerReference w:type="default" r:id="rId16"/>
      <w:headerReference w:type="first" r:id="rId17"/>
      <w:footerReference w:type="first" r:id="rId18"/>
      <w:endnotePr>
        <w:numFmt w:val="decimalFullWidth"/>
      </w:endnotePr>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BC5F3" w14:textId="77777777" w:rsidR="006264A6" w:rsidRDefault="006264A6" w:rsidP="007D4EED">
      <w:r>
        <w:separator/>
      </w:r>
    </w:p>
  </w:endnote>
  <w:endnote w:type="continuationSeparator" w:id="0">
    <w:p w14:paraId="6DCA4AEA" w14:textId="77777777" w:rsidR="006264A6" w:rsidRDefault="006264A6" w:rsidP="007D4EED">
      <w:r>
        <w:continuationSeparator/>
      </w:r>
    </w:p>
  </w:endnote>
  <w:endnote w:id="1">
    <w:p w14:paraId="6A89E056" w14:textId="21C9C890" w:rsidR="00D11CFD" w:rsidRDefault="00D11CFD" w:rsidP="0028027E">
      <w:pPr>
        <w:widowControl/>
        <w:jc w:val="left"/>
      </w:pPr>
      <w:r>
        <w:rPr>
          <w:rStyle w:val="af1"/>
        </w:rPr>
        <w:endnoteRef/>
      </w:r>
      <w:r>
        <w:t xml:space="preserve"> </w:t>
      </w:r>
      <w:r w:rsidRPr="007468E2">
        <w:rPr>
          <w:rFonts w:asciiTheme="minorEastAsia" w:hAnsiTheme="minorEastAsia" w:hint="eastAsia"/>
          <w:szCs w:val="21"/>
        </w:rPr>
        <w:t>新型コロナウイルス感染症患者に対する積極的疫学調査実施要領（</w:t>
      </w:r>
      <w:r w:rsidRPr="007468E2">
        <w:rPr>
          <w:rFonts w:asciiTheme="minorEastAsia" w:hAnsiTheme="minorEastAsia"/>
          <w:szCs w:val="21"/>
        </w:rPr>
        <w:t>2021年1月8日暫定版）</w:t>
      </w:r>
    </w:p>
    <w:p w14:paraId="07407F6F" w14:textId="5DC4425C" w:rsidR="00D11CFD" w:rsidRPr="00BE71E6" w:rsidRDefault="006264A6" w:rsidP="00F6709D">
      <w:pPr>
        <w:widowControl/>
        <w:jc w:val="left"/>
      </w:pPr>
      <w:hyperlink r:id="rId1" w:history="1">
        <w:r w:rsidR="00D11CFD" w:rsidRPr="00BE71E6">
          <w:rPr>
            <w:rStyle w:val="a3"/>
            <w:rFonts w:asciiTheme="minorEastAsia" w:hAnsiTheme="minorEastAsia"/>
            <w:color w:val="auto"/>
            <w:szCs w:val="21"/>
          </w:rPr>
          <w:t>https://www.niid.go.jp/niid/ja/diseases/ka/corona-virus/2019-ncov/2484-idsc/9357-2019-ncov-02.html</w:t>
        </w:r>
      </w:hyperlink>
    </w:p>
  </w:endnote>
  <w:endnote w:id="2">
    <w:p w14:paraId="324203B3" w14:textId="07A6C4E9" w:rsidR="00885617" w:rsidRPr="00BE71E6" w:rsidRDefault="00885617">
      <w:pPr>
        <w:pStyle w:val="af"/>
      </w:pPr>
      <w:bookmarkStart w:id="11" w:name="_Hlk68786779"/>
      <w:r w:rsidRPr="00BE71E6">
        <w:rPr>
          <w:rStyle w:val="af1"/>
        </w:rPr>
        <w:endnoteRef/>
      </w:r>
      <w:r w:rsidRPr="00BE71E6">
        <w:t xml:space="preserve"> </w:t>
      </w:r>
      <w:r w:rsidRPr="00BE71E6">
        <w:rPr>
          <w:rFonts w:hint="eastAsia"/>
        </w:rPr>
        <w:t>新型コロナウイルス感染症の拡大防止を目的とした個人データの取扱いについて</w:t>
      </w:r>
    </w:p>
    <w:p w14:paraId="78914F59" w14:textId="7F681402" w:rsidR="000B1FB1" w:rsidRPr="00BE71E6" w:rsidRDefault="006264A6">
      <w:pPr>
        <w:pStyle w:val="af"/>
      </w:pPr>
      <w:hyperlink r:id="rId2" w:history="1">
        <w:r w:rsidR="000B1FB1" w:rsidRPr="00BE71E6">
          <w:rPr>
            <w:rStyle w:val="a3"/>
            <w:color w:val="auto"/>
          </w:rPr>
          <w:t>https://www.ppc.go.jp/news/careful_information/covid-19/</w:t>
        </w:r>
      </w:hyperlink>
      <w:bookmarkEnd w:id="11"/>
    </w:p>
  </w:endnote>
  <w:endnote w:id="3">
    <w:p w14:paraId="17EBB323" w14:textId="6B870249" w:rsidR="00520471" w:rsidRPr="00520471" w:rsidRDefault="00520471">
      <w:pPr>
        <w:pStyle w:val="af"/>
      </w:pPr>
      <w:r>
        <w:rPr>
          <w:rStyle w:val="af1"/>
        </w:rPr>
        <w:endnoteRef/>
      </w:r>
      <w:r>
        <w:t xml:space="preserve"> </w:t>
      </w:r>
      <w:r w:rsidRPr="00520471">
        <w:t>SARS-CoV-2の変異株B.1.1.529系統（オミクロン株）の潜伏期間の推定：暫定報告</w:t>
      </w:r>
      <w:r>
        <w:rPr>
          <w:rFonts w:hint="eastAsia"/>
        </w:rPr>
        <w:t>（</w:t>
      </w:r>
      <w:r w:rsidRPr="00520471">
        <w:t>2022年1月13日</w:t>
      </w:r>
      <w:r>
        <w:rPr>
          <w:rFonts w:hint="eastAsia"/>
        </w:rPr>
        <w:t>）</w:t>
      </w:r>
    </w:p>
    <w:p w14:paraId="5F05359A" w14:textId="3D0AE94F" w:rsidR="00520471" w:rsidRPr="00520471" w:rsidRDefault="006264A6">
      <w:pPr>
        <w:pStyle w:val="af"/>
      </w:pPr>
      <w:hyperlink r:id="rId3" w:history="1">
        <w:r w:rsidR="00520471" w:rsidRPr="00E54BB1">
          <w:rPr>
            <w:rStyle w:val="a3"/>
          </w:rPr>
          <w:t>https://www.niid.go.jp/niid/ja/2019-ncov/2551-cepr/10903-b11529-period.html</w:t>
        </w:r>
      </w:hyperlink>
    </w:p>
  </w:endnote>
  <w:endnote w:id="4">
    <w:p w14:paraId="1885AB28" w14:textId="661A4D56" w:rsidR="00D11CFD" w:rsidRPr="00BE71E6" w:rsidRDefault="00D11CFD">
      <w:pPr>
        <w:pStyle w:val="af"/>
      </w:pPr>
      <w:r w:rsidRPr="00BE71E6">
        <w:rPr>
          <w:rStyle w:val="af1"/>
        </w:rPr>
        <w:endnoteRef/>
      </w:r>
      <w:r w:rsidRPr="00BE71E6">
        <w:t xml:space="preserve"> </w:t>
      </w:r>
      <w:r w:rsidRPr="00BE71E6">
        <w:rPr>
          <w:rFonts w:hint="eastAsia"/>
        </w:rPr>
        <w:t>レッドゾーン健康観察票（例）</w:t>
      </w:r>
    </w:p>
    <w:p w14:paraId="50BD35BF" w14:textId="4A02D024" w:rsidR="00D11CFD" w:rsidRPr="00BE71E6" w:rsidRDefault="006264A6" w:rsidP="0028027E">
      <w:hyperlink r:id="rId4" w:history="1">
        <w:r w:rsidR="00D11CFD" w:rsidRPr="00BE71E6">
          <w:rPr>
            <w:rStyle w:val="a3"/>
            <w:rFonts w:asciiTheme="minorEastAsia" w:hAnsiTheme="minorEastAsia"/>
            <w:color w:val="auto"/>
            <w:szCs w:val="21"/>
          </w:rPr>
          <w:t>https://www.izuminomori.jp/wp/wp-content/uploads/2021/01/SZKg-CRN-Rzone-HealthCheck.xlsx</w:t>
        </w:r>
      </w:hyperlink>
    </w:p>
  </w:endnote>
  <w:endnote w:id="5">
    <w:p w14:paraId="58480676" w14:textId="00BF7641" w:rsidR="00B16EE4" w:rsidRPr="00BE71E6" w:rsidRDefault="00B16EE4" w:rsidP="00B16EE4">
      <w:pPr>
        <w:pStyle w:val="af"/>
      </w:pPr>
      <w:r w:rsidRPr="00BE71E6">
        <w:rPr>
          <w:rStyle w:val="af1"/>
        </w:rPr>
        <w:endnoteRef/>
      </w:r>
      <w:r w:rsidRPr="00BE71E6">
        <w:t xml:space="preserve"> </w:t>
      </w:r>
      <w:r w:rsidRPr="00BE71E6">
        <w:rPr>
          <w:rFonts w:hint="eastAsia"/>
        </w:rPr>
        <w:t>新型コロナウイルス感染症により亡くなられた方及びその疑いがある方の処置、搬送、葬儀、火葬等に関するガイドライン</w:t>
      </w:r>
    </w:p>
    <w:p w14:paraId="29C059A4" w14:textId="6CC24285" w:rsidR="00B16EE4" w:rsidRPr="00BE71E6" w:rsidRDefault="006264A6">
      <w:pPr>
        <w:pStyle w:val="af"/>
      </w:pPr>
      <w:hyperlink r:id="rId5" w:history="1">
        <w:r w:rsidR="00B16EE4" w:rsidRPr="00BE71E6">
          <w:rPr>
            <w:rStyle w:val="a3"/>
            <w:color w:val="auto"/>
          </w:rPr>
          <w:t>https://www.mhlw.go.jp/content/000653447.pdf</w:t>
        </w:r>
      </w:hyperlink>
    </w:p>
  </w:endnote>
  <w:endnote w:id="6">
    <w:p w14:paraId="296C728D" w14:textId="22384189" w:rsidR="00D11CFD" w:rsidRPr="00BE71E6" w:rsidRDefault="00D11CFD">
      <w:pPr>
        <w:pStyle w:val="af"/>
      </w:pPr>
      <w:r w:rsidRPr="00BE71E6">
        <w:rPr>
          <w:rStyle w:val="af1"/>
        </w:rPr>
        <w:endnoteRef/>
      </w:r>
      <w:r w:rsidRPr="00BE71E6">
        <w:t xml:space="preserve"> </w:t>
      </w:r>
      <w:r w:rsidRPr="00BE71E6">
        <w:rPr>
          <w:rFonts w:hint="eastAsia"/>
        </w:rPr>
        <w:t>新型コロナウイルス感染症病原体検査の指針（第</w:t>
      </w:r>
      <w:r w:rsidR="005474BC" w:rsidRPr="00BE71E6">
        <w:rPr>
          <w:rFonts w:hint="eastAsia"/>
        </w:rPr>
        <w:t>3</w:t>
      </w:r>
      <w:r w:rsidRPr="00BE71E6">
        <w:rPr>
          <w:rFonts w:hint="eastAsia"/>
        </w:rPr>
        <w:t>版）</w:t>
      </w:r>
    </w:p>
    <w:p w14:paraId="6CB8478D" w14:textId="2BC41727" w:rsidR="005474BC" w:rsidRPr="005474BC" w:rsidRDefault="006264A6">
      <w:pPr>
        <w:pStyle w:val="af"/>
      </w:pPr>
      <w:hyperlink r:id="rId6" w:history="1">
        <w:r w:rsidR="005474BC" w:rsidRPr="00BE71E6">
          <w:rPr>
            <w:rStyle w:val="a3"/>
            <w:color w:val="auto"/>
          </w:rPr>
          <w:t>https://www.mhlw.go.jp/content/000725966.pdf</w:t>
        </w:r>
      </w:hyperlink>
    </w:p>
  </w:endnote>
  <w:endnote w:id="7">
    <w:p w14:paraId="5A4E8588" w14:textId="17848DFC" w:rsidR="00D11CFD" w:rsidRDefault="00D11CFD">
      <w:pPr>
        <w:pStyle w:val="af"/>
      </w:pPr>
      <w:r>
        <w:rPr>
          <w:rStyle w:val="af1"/>
        </w:rPr>
        <w:endnoteRef/>
      </w:r>
      <w:r>
        <w:t xml:space="preserve"> </w:t>
      </w:r>
      <w:r w:rsidRPr="0028027E">
        <w:t>How to Obtain a Nasal Mid-turbinate (NMT) Swab for COVID-19</w:t>
      </w:r>
    </w:p>
    <w:p w14:paraId="5347C321" w14:textId="6CF41981" w:rsidR="00D11CFD" w:rsidRPr="00BE71E6" w:rsidRDefault="006264A6">
      <w:pPr>
        <w:pStyle w:val="af"/>
      </w:pPr>
      <w:hyperlink r:id="rId7" w:history="1">
        <w:r w:rsidR="00D11CFD" w:rsidRPr="00BE71E6">
          <w:rPr>
            <w:rStyle w:val="a3"/>
            <w:rFonts w:asciiTheme="minorEastAsia" w:hAnsiTheme="minorEastAsia"/>
            <w:color w:val="auto"/>
            <w:szCs w:val="21"/>
          </w:rPr>
          <w:t>https://www.youtube.com/watch?v=DSrWjVyxEeg</w:t>
        </w:r>
      </w:hyperlink>
    </w:p>
  </w:endnote>
  <w:endnote w:id="8">
    <w:p w14:paraId="2B15E519" w14:textId="0C3BC185" w:rsidR="00D11CFD" w:rsidRPr="00BE71E6" w:rsidRDefault="00D11CFD">
      <w:pPr>
        <w:pStyle w:val="af"/>
      </w:pPr>
      <w:r w:rsidRPr="00BE71E6">
        <w:rPr>
          <w:rStyle w:val="af1"/>
        </w:rPr>
        <w:endnoteRef/>
      </w:r>
      <w:r w:rsidRPr="00BE71E6">
        <w:t xml:space="preserve"> </w:t>
      </w:r>
      <w:r w:rsidRPr="00BE71E6">
        <w:rPr>
          <w:rFonts w:hint="eastAsia"/>
        </w:rPr>
        <w:t>新型コロナウイルス感染症に関するＰＣＲ検査のための鼻腔・咽頭拭い液の採取のための研修動画　⑤</w:t>
      </w:r>
      <w:r w:rsidRPr="00BE71E6">
        <w:t xml:space="preserve"> 鼻・口腔・咽頭部の解剖</w:t>
      </w:r>
    </w:p>
    <w:p w14:paraId="6B7BCBD4" w14:textId="7A60539E" w:rsidR="00D11CFD" w:rsidRPr="00BE71E6" w:rsidRDefault="006264A6" w:rsidP="0028027E">
      <w:hyperlink r:id="rId8" w:history="1">
        <w:r w:rsidR="00D11CFD" w:rsidRPr="00BE71E6">
          <w:rPr>
            <w:rStyle w:val="a3"/>
            <w:rFonts w:asciiTheme="minorEastAsia" w:hAnsiTheme="minorEastAsia" w:hint="eastAsia"/>
            <w:color w:val="auto"/>
            <w:szCs w:val="21"/>
          </w:rPr>
          <w:t>https://www.youtube.com/watch?v=tQyzlkiXN00&amp;list=PLMG33RKISnWiziYd0rhqYR1BR3KxxMHyX&amp;index=5</w:t>
        </w:r>
      </w:hyperlink>
    </w:p>
  </w:endnote>
  <w:endnote w:id="9">
    <w:p w14:paraId="3F27A849" w14:textId="77777777" w:rsidR="00D11CFD" w:rsidRPr="00BE71E6" w:rsidRDefault="00D11CFD" w:rsidP="0028027E">
      <w:r w:rsidRPr="00BE71E6">
        <w:rPr>
          <w:rStyle w:val="af1"/>
        </w:rPr>
        <w:endnoteRef/>
      </w:r>
      <w:r w:rsidRPr="00BE71E6">
        <w:t xml:space="preserve"> </w:t>
      </w:r>
      <w:r w:rsidRPr="00BE71E6">
        <w:rPr>
          <w:rFonts w:hint="eastAsia"/>
        </w:rPr>
        <w:t>新型コロナウイルス感染症に関するＰＣＲ検査のための鼻腔・咽頭拭い液の採取のための研修動画　⑥</w:t>
      </w:r>
      <w:r w:rsidRPr="00BE71E6">
        <w:t xml:space="preserve"> 検体採取方法の実際と検体採取時の留意事項</w:t>
      </w:r>
    </w:p>
    <w:p w14:paraId="0A171ACF" w14:textId="7AF90AFE" w:rsidR="00D11CFD" w:rsidRPr="00BE71E6" w:rsidRDefault="00D11CFD" w:rsidP="0028027E">
      <w:r w:rsidRPr="00BE71E6">
        <w:rPr>
          <w:rFonts w:asciiTheme="minorEastAsia" w:hAnsiTheme="minorEastAsia" w:hint="eastAsia"/>
          <w:szCs w:val="21"/>
        </w:rPr>
        <w:t>（動画の中で鼻腔ぬぐい液とあるが、内容は鼻咽頭ぬぐい液採取）</w:t>
      </w:r>
    </w:p>
    <w:p w14:paraId="249F2B1C" w14:textId="4C01025B" w:rsidR="00D11CFD" w:rsidRPr="00BE71E6" w:rsidRDefault="006264A6" w:rsidP="00F6709D">
      <w:hyperlink r:id="rId9" w:history="1">
        <w:r w:rsidR="00D11CFD" w:rsidRPr="00BE71E6">
          <w:rPr>
            <w:rStyle w:val="a3"/>
            <w:rFonts w:asciiTheme="minorEastAsia" w:hAnsiTheme="minorEastAsia" w:hint="eastAsia"/>
            <w:color w:val="auto"/>
            <w:szCs w:val="21"/>
          </w:rPr>
          <w:t>https://www.youtube.com/watch?v=V3bZsDcptT8&amp;list=PLMG33RKISnWiziYd0rhqYR1BR3KxxMHyX&amp;index=6</w:t>
        </w:r>
      </w:hyperlink>
    </w:p>
  </w:endnote>
  <w:endnote w:id="10">
    <w:p w14:paraId="3CE07659" w14:textId="0D3BAE99" w:rsidR="00A257FA" w:rsidRPr="00A257FA" w:rsidRDefault="00A257FA">
      <w:pPr>
        <w:pStyle w:val="af"/>
      </w:pPr>
      <w:r w:rsidRPr="00BE71E6">
        <w:rPr>
          <w:rStyle w:val="af1"/>
        </w:rPr>
        <w:endnoteRef/>
      </w:r>
      <w:r w:rsidRPr="00BE71E6">
        <w:t xml:space="preserve"> </w:t>
      </w:r>
      <w:r w:rsidR="00A166CF" w:rsidRPr="00BE71E6">
        <w:rPr>
          <w:rFonts w:hint="eastAsia"/>
        </w:rPr>
        <w:t>職域のための新型コロナウイルス感染症対策ガイド（第4版）</w:t>
      </w:r>
      <w:r w:rsidR="00A166CF" w:rsidRPr="00BE71E6">
        <w:cr/>
      </w:r>
      <w:hyperlink r:id="rId10" w:history="1">
        <w:r w:rsidRPr="00BE71E6">
          <w:rPr>
            <w:rStyle w:val="a3"/>
            <w:color w:val="auto"/>
          </w:rPr>
          <w:t>https://www.sanei.or.jp/images/contents/416/COVID-19guide1215koukai.pdf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0395" w14:textId="77777777" w:rsidR="00803C76" w:rsidRDefault="00803C7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6CEDD" w14:textId="77777777" w:rsidR="00803C76" w:rsidRDefault="00803C76">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A1326" w14:textId="77777777" w:rsidR="00803C76" w:rsidRDefault="00803C7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067E2" w14:textId="77777777" w:rsidR="006264A6" w:rsidRDefault="006264A6" w:rsidP="007D4EED">
      <w:r>
        <w:separator/>
      </w:r>
    </w:p>
  </w:footnote>
  <w:footnote w:type="continuationSeparator" w:id="0">
    <w:p w14:paraId="10F3D60C" w14:textId="77777777" w:rsidR="006264A6" w:rsidRDefault="006264A6" w:rsidP="007D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C2CFF" w14:textId="77777777" w:rsidR="00803C76" w:rsidRDefault="00803C7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99A80" w14:textId="77777777" w:rsidR="00803C76" w:rsidRDefault="00803C76">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165BB" w14:textId="77777777" w:rsidR="00803C76" w:rsidRDefault="00803C7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34C4A"/>
    <w:multiLevelType w:val="hybridMultilevel"/>
    <w:tmpl w:val="E340B568"/>
    <w:lvl w:ilvl="0" w:tplc="4D0E75A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2D659B"/>
    <w:multiLevelType w:val="multilevel"/>
    <w:tmpl w:val="5342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70"/>
    <w:rsid w:val="00005B5E"/>
    <w:rsid w:val="000103F1"/>
    <w:rsid w:val="000306D8"/>
    <w:rsid w:val="000326DA"/>
    <w:rsid w:val="00040BCD"/>
    <w:rsid w:val="00041355"/>
    <w:rsid w:val="00057C9C"/>
    <w:rsid w:val="00060311"/>
    <w:rsid w:val="000662EE"/>
    <w:rsid w:val="00076A59"/>
    <w:rsid w:val="00080D3C"/>
    <w:rsid w:val="00082BE2"/>
    <w:rsid w:val="00085EF2"/>
    <w:rsid w:val="00090087"/>
    <w:rsid w:val="0009480D"/>
    <w:rsid w:val="000A1A3A"/>
    <w:rsid w:val="000B1FB1"/>
    <w:rsid w:val="000B7405"/>
    <w:rsid w:val="000C05B3"/>
    <w:rsid w:val="000C3655"/>
    <w:rsid w:val="000C4422"/>
    <w:rsid w:val="000C5430"/>
    <w:rsid w:val="000D02F4"/>
    <w:rsid w:val="000D0A85"/>
    <w:rsid w:val="000D0A97"/>
    <w:rsid w:val="000D0D77"/>
    <w:rsid w:val="000D1C41"/>
    <w:rsid w:val="000D1D53"/>
    <w:rsid w:val="000D30E4"/>
    <w:rsid w:val="000E0050"/>
    <w:rsid w:val="000E19FD"/>
    <w:rsid w:val="000E2D3D"/>
    <w:rsid w:val="000F3815"/>
    <w:rsid w:val="001021BE"/>
    <w:rsid w:val="00111AA0"/>
    <w:rsid w:val="00121763"/>
    <w:rsid w:val="00121F7A"/>
    <w:rsid w:val="0013056D"/>
    <w:rsid w:val="00133E22"/>
    <w:rsid w:val="001342BF"/>
    <w:rsid w:val="00137D41"/>
    <w:rsid w:val="0015293C"/>
    <w:rsid w:val="00157B4B"/>
    <w:rsid w:val="00163AB2"/>
    <w:rsid w:val="00167039"/>
    <w:rsid w:val="0018726E"/>
    <w:rsid w:val="00191ABA"/>
    <w:rsid w:val="001A3E0F"/>
    <w:rsid w:val="001B0493"/>
    <w:rsid w:val="001B722C"/>
    <w:rsid w:val="001D2A2D"/>
    <w:rsid w:val="001E7EA5"/>
    <w:rsid w:val="001F4A1F"/>
    <w:rsid w:val="002011D8"/>
    <w:rsid w:val="00202856"/>
    <w:rsid w:val="00203CAE"/>
    <w:rsid w:val="00211D06"/>
    <w:rsid w:val="00224C96"/>
    <w:rsid w:val="00232840"/>
    <w:rsid w:val="00234127"/>
    <w:rsid w:val="00237816"/>
    <w:rsid w:val="002418EF"/>
    <w:rsid w:val="00243C36"/>
    <w:rsid w:val="0024422B"/>
    <w:rsid w:val="00271D83"/>
    <w:rsid w:val="002773A3"/>
    <w:rsid w:val="0028027E"/>
    <w:rsid w:val="00282815"/>
    <w:rsid w:val="00290C7B"/>
    <w:rsid w:val="002944B4"/>
    <w:rsid w:val="00294513"/>
    <w:rsid w:val="00296EAD"/>
    <w:rsid w:val="002A1C5B"/>
    <w:rsid w:val="002A237D"/>
    <w:rsid w:val="002A34EC"/>
    <w:rsid w:val="002A6238"/>
    <w:rsid w:val="002B02FE"/>
    <w:rsid w:val="002B0308"/>
    <w:rsid w:val="002B3956"/>
    <w:rsid w:val="002C32A8"/>
    <w:rsid w:val="002C63BD"/>
    <w:rsid w:val="002C76FD"/>
    <w:rsid w:val="002E0C57"/>
    <w:rsid w:val="002E11A3"/>
    <w:rsid w:val="002E449C"/>
    <w:rsid w:val="002E778F"/>
    <w:rsid w:val="002E7D98"/>
    <w:rsid w:val="00303585"/>
    <w:rsid w:val="00310099"/>
    <w:rsid w:val="003125E2"/>
    <w:rsid w:val="003230CF"/>
    <w:rsid w:val="00331E3F"/>
    <w:rsid w:val="00362BE7"/>
    <w:rsid w:val="00363BBC"/>
    <w:rsid w:val="00365FA0"/>
    <w:rsid w:val="003720E9"/>
    <w:rsid w:val="00377AD9"/>
    <w:rsid w:val="003848EC"/>
    <w:rsid w:val="00390968"/>
    <w:rsid w:val="003B677A"/>
    <w:rsid w:val="003C05CC"/>
    <w:rsid w:val="003C4F19"/>
    <w:rsid w:val="003C7560"/>
    <w:rsid w:val="003D6107"/>
    <w:rsid w:val="003F263B"/>
    <w:rsid w:val="003F37A2"/>
    <w:rsid w:val="003F6DDC"/>
    <w:rsid w:val="003F733D"/>
    <w:rsid w:val="00400BC9"/>
    <w:rsid w:val="00401796"/>
    <w:rsid w:val="00411319"/>
    <w:rsid w:val="00414188"/>
    <w:rsid w:val="00434A6C"/>
    <w:rsid w:val="0044115B"/>
    <w:rsid w:val="004505DD"/>
    <w:rsid w:val="00451C74"/>
    <w:rsid w:val="00452B03"/>
    <w:rsid w:val="0045398E"/>
    <w:rsid w:val="00462970"/>
    <w:rsid w:val="00467755"/>
    <w:rsid w:val="004720DF"/>
    <w:rsid w:val="00475CB1"/>
    <w:rsid w:val="00482BAB"/>
    <w:rsid w:val="0048551E"/>
    <w:rsid w:val="00485FD9"/>
    <w:rsid w:val="00486E20"/>
    <w:rsid w:val="004915E5"/>
    <w:rsid w:val="004B00A2"/>
    <w:rsid w:val="004B3013"/>
    <w:rsid w:val="004B7FEA"/>
    <w:rsid w:val="004C2277"/>
    <w:rsid w:val="004C7FA3"/>
    <w:rsid w:val="004D5535"/>
    <w:rsid w:val="004F2F18"/>
    <w:rsid w:val="004F6BE8"/>
    <w:rsid w:val="005000F0"/>
    <w:rsid w:val="00502AD4"/>
    <w:rsid w:val="00504375"/>
    <w:rsid w:val="00506C61"/>
    <w:rsid w:val="00520471"/>
    <w:rsid w:val="00520DDA"/>
    <w:rsid w:val="005212DC"/>
    <w:rsid w:val="005241C2"/>
    <w:rsid w:val="00525562"/>
    <w:rsid w:val="00526614"/>
    <w:rsid w:val="00537265"/>
    <w:rsid w:val="005432BE"/>
    <w:rsid w:val="00545839"/>
    <w:rsid w:val="005474BC"/>
    <w:rsid w:val="005476CF"/>
    <w:rsid w:val="00552222"/>
    <w:rsid w:val="00554ADE"/>
    <w:rsid w:val="00556693"/>
    <w:rsid w:val="005577C8"/>
    <w:rsid w:val="0057171D"/>
    <w:rsid w:val="005907C9"/>
    <w:rsid w:val="00593C99"/>
    <w:rsid w:val="00596F73"/>
    <w:rsid w:val="005A3530"/>
    <w:rsid w:val="005B2922"/>
    <w:rsid w:val="005B7430"/>
    <w:rsid w:val="005C0E79"/>
    <w:rsid w:val="005E0C2B"/>
    <w:rsid w:val="005E6A71"/>
    <w:rsid w:val="005F09A1"/>
    <w:rsid w:val="005F7397"/>
    <w:rsid w:val="006030E6"/>
    <w:rsid w:val="00610FFB"/>
    <w:rsid w:val="006139E5"/>
    <w:rsid w:val="006152F2"/>
    <w:rsid w:val="00615A55"/>
    <w:rsid w:val="006264A6"/>
    <w:rsid w:val="00626825"/>
    <w:rsid w:val="00642B38"/>
    <w:rsid w:val="00644CEB"/>
    <w:rsid w:val="0064592D"/>
    <w:rsid w:val="00650F8C"/>
    <w:rsid w:val="00652004"/>
    <w:rsid w:val="006530E8"/>
    <w:rsid w:val="00657DBC"/>
    <w:rsid w:val="006634BC"/>
    <w:rsid w:val="006644F9"/>
    <w:rsid w:val="006854E8"/>
    <w:rsid w:val="006871DD"/>
    <w:rsid w:val="00690844"/>
    <w:rsid w:val="006A1836"/>
    <w:rsid w:val="006B2D44"/>
    <w:rsid w:val="006B6638"/>
    <w:rsid w:val="006C0325"/>
    <w:rsid w:val="006C3D47"/>
    <w:rsid w:val="006D378C"/>
    <w:rsid w:val="006D4461"/>
    <w:rsid w:val="006D6D31"/>
    <w:rsid w:val="006E07C0"/>
    <w:rsid w:val="006E64A8"/>
    <w:rsid w:val="006F114F"/>
    <w:rsid w:val="006F1370"/>
    <w:rsid w:val="00704293"/>
    <w:rsid w:val="00713395"/>
    <w:rsid w:val="007136F4"/>
    <w:rsid w:val="00720134"/>
    <w:rsid w:val="00726AA5"/>
    <w:rsid w:val="007270CA"/>
    <w:rsid w:val="007468E2"/>
    <w:rsid w:val="00753A75"/>
    <w:rsid w:val="0077148A"/>
    <w:rsid w:val="0077324C"/>
    <w:rsid w:val="007743E5"/>
    <w:rsid w:val="00774AB4"/>
    <w:rsid w:val="00774FBD"/>
    <w:rsid w:val="00777112"/>
    <w:rsid w:val="00782E52"/>
    <w:rsid w:val="0079024F"/>
    <w:rsid w:val="00791C96"/>
    <w:rsid w:val="00795606"/>
    <w:rsid w:val="007A1F13"/>
    <w:rsid w:val="007B15DD"/>
    <w:rsid w:val="007B634E"/>
    <w:rsid w:val="007B7940"/>
    <w:rsid w:val="007C3677"/>
    <w:rsid w:val="007D4EED"/>
    <w:rsid w:val="007E0D86"/>
    <w:rsid w:val="007E3A91"/>
    <w:rsid w:val="007F0E25"/>
    <w:rsid w:val="007F4EC7"/>
    <w:rsid w:val="00800CFC"/>
    <w:rsid w:val="0080188D"/>
    <w:rsid w:val="00802F85"/>
    <w:rsid w:val="00803C76"/>
    <w:rsid w:val="00810B3D"/>
    <w:rsid w:val="0083450B"/>
    <w:rsid w:val="0084140B"/>
    <w:rsid w:val="00844220"/>
    <w:rsid w:val="008445D9"/>
    <w:rsid w:val="00846944"/>
    <w:rsid w:val="008502E0"/>
    <w:rsid w:val="0085171B"/>
    <w:rsid w:val="008738F0"/>
    <w:rsid w:val="00873F37"/>
    <w:rsid w:val="00885617"/>
    <w:rsid w:val="00894D0C"/>
    <w:rsid w:val="008A609C"/>
    <w:rsid w:val="008B0A43"/>
    <w:rsid w:val="008C1843"/>
    <w:rsid w:val="008D4D06"/>
    <w:rsid w:val="008E028E"/>
    <w:rsid w:val="008E55F7"/>
    <w:rsid w:val="008F6E23"/>
    <w:rsid w:val="00900743"/>
    <w:rsid w:val="00906F0F"/>
    <w:rsid w:val="00912881"/>
    <w:rsid w:val="00912DA1"/>
    <w:rsid w:val="0091335E"/>
    <w:rsid w:val="00917AE9"/>
    <w:rsid w:val="0092414B"/>
    <w:rsid w:val="009254CC"/>
    <w:rsid w:val="00926EA6"/>
    <w:rsid w:val="009301EA"/>
    <w:rsid w:val="0093170A"/>
    <w:rsid w:val="00934CF9"/>
    <w:rsid w:val="00940A76"/>
    <w:rsid w:val="00947B99"/>
    <w:rsid w:val="009517F7"/>
    <w:rsid w:val="00961AE2"/>
    <w:rsid w:val="00971740"/>
    <w:rsid w:val="00973CDF"/>
    <w:rsid w:val="0097712C"/>
    <w:rsid w:val="0097796A"/>
    <w:rsid w:val="009B2916"/>
    <w:rsid w:val="009B4071"/>
    <w:rsid w:val="009B72C8"/>
    <w:rsid w:val="009C00A7"/>
    <w:rsid w:val="009C045C"/>
    <w:rsid w:val="009C074B"/>
    <w:rsid w:val="009E528A"/>
    <w:rsid w:val="00A12C94"/>
    <w:rsid w:val="00A156AA"/>
    <w:rsid w:val="00A166CF"/>
    <w:rsid w:val="00A21033"/>
    <w:rsid w:val="00A257FA"/>
    <w:rsid w:val="00A4024E"/>
    <w:rsid w:val="00A715BA"/>
    <w:rsid w:val="00A75E41"/>
    <w:rsid w:val="00A82617"/>
    <w:rsid w:val="00A90030"/>
    <w:rsid w:val="00A904FE"/>
    <w:rsid w:val="00A92117"/>
    <w:rsid w:val="00A9246F"/>
    <w:rsid w:val="00A92A5D"/>
    <w:rsid w:val="00A966E6"/>
    <w:rsid w:val="00A9790F"/>
    <w:rsid w:val="00AA0EBC"/>
    <w:rsid w:val="00AA70CC"/>
    <w:rsid w:val="00AC1DB8"/>
    <w:rsid w:val="00AE0154"/>
    <w:rsid w:val="00AE16B1"/>
    <w:rsid w:val="00AF3884"/>
    <w:rsid w:val="00B03F12"/>
    <w:rsid w:val="00B16EE4"/>
    <w:rsid w:val="00B306E2"/>
    <w:rsid w:val="00B363EF"/>
    <w:rsid w:val="00B50DF5"/>
    <w:rsid w:val="00B56D60"/>
    <w:rsid w:val="00B62AB4"/>
    <w:rsid w:val="00B674BE"/>
    <w:rsid w:val="00B75739"/>
    <w:rsid w:val="00B9297C"/>
    <w:rsid w:val="00B94CC0"/>
    <w:rsid w:val="00BB3184"/>
    <w:rsid w:val="00BB43E8"/>
    <w:rsid w:val="00BB69BA"/>
    <w:rsid w:val="00BC3410"/>
    <w:rsid w:val="00BD12DA"/>
    <w:rsid w:val="00BE0174"/>
    <w:rsid w:val="00BE47AC"/>
    <w:rsid w:val="00BE71E6"/>
    <w:rsid w:val="00BE77EE"/>
    <w:rsid w:val="00BF47CC"/>
    <w:rsid w:val="00C01C8D"/>
    <w:rsid w:val="00C0334E"/>
    <w:rsid w:val="00C14C94"/>
    <w:rsid w:val="00C16083"/>
    <w:rsid w:val="00C21115"/>
    <w:rsid w:val="00C34C9E"/>
    <w:rsid w:val="00C3715C"/>
    <w:rsid w:val="00C44CC3"/>
    <w:rsid w:val="00C46DF9"/>
    <w:rsid w:val="00C67A91"/>
    <w:rsid w:val="00C913A7"/>
    <w:rsid w:val="00C9278E"/>
    <w:rsid w:val="00CA4686"/>
    <w:rsid w:val="00CB013B"/>
    <w:rsid w:val="00CB08DD"/>
    <w:rsid w:val="00CC483E"/>
    <w:rsid w:val="00CC763E"/>
    <w:rsid w:val="00CD4A89"/>
    <w:rsid w:val="00CE186B"/>
    <w:rsid w:val="00D04283"/>
    <w:rsid w:val="00D06085"/>
    <w:rsid w:val="00D11CFD"/>
    <w:rsid w:val="00D16513"/>
    <w:rsid w:val="00D20843"/>
    <w:rsid w:val="00D62D30"/>
    <w:rsid w:val="00D7198C"/>
    <w:rsid w:val="00D743A1"/>
    <w:rsid w:val="00D97C4B"/>
    <w:rsid w:val="00DB76F9"/>
    <w:rsid w:val="00DB7D3D"/>
    <w:rsid w:val="00DC0D3F"/>
    <w:rsid w:val="00DC4BC7"/>
    <w:rsid w:val="00DD228E"/>
    <w:rsid w:val="00DD57F1"/>
    <w:rsid w:val="00DE5066"/>
    <w:rsid w:val="00E06FDE"/>
    <w:rsid w:val="00E22036"/>
    <w:rsid w:val="00E26549"/>
    <w:rsid w:val="00E27E3B"/>
    <w:rsid w:val="00E31B44"/>
    <w:rsid w:val="00E46091"/>
    <w:rsid w:val="00E509A6"/>
    <w:rsid w:val="00E55861"/>
    <w:rsid w:val="00E56031"/>
    <w:rsid w:val="00E57086"/>
    <w:rsid w:val="00E649AB"/>
    <w:rsid w:val="00E66D39"/>
    <w:rsid w:val="00E67CE1"/>
    <w:rsid w:val="00E74438"/>
    <w:rsid w:val="00EB21C6"/>
    <w:rsid w:val="00EB2248"/>
    <w:rsid w:val="00EC1F73"/>
    <w:rsid w:val="00ED46F3"/>
    <w:rsid w:val="00F00E36"/>
    <w:rsid w:val="00F0645C"/>
    <w:rsid w:val="00F11576"/>
    <w:rsid w:val="00F207F4"/>
    <w:rsid w:val="00F3120B"/>
    <w:rsid w:val="00F41615"/>
    <w:rsid w:val="00F46056"/>
    <w:rsid w:val="00F5552B"/>
    <w:rsid w:val="00F56853"/>
    <w:rsid w:val="00F63951"/>
    <w:rsid w:val="00F6709D"/>
    <w:rsid w:val="00F670A2"/>
    <w:rsid w:val="00F808EB"/>
    <w:rsid w:val="00F87CC8"/>
    <w:rsid w:val="00FA0D35"/>
    <w:rsid w:val="00FA1C0B"/>
    <w:rsid w:val="00FA409C"/>
    <w:rsid w:val="00FA4FC0"/>
    <w:rsid w:val="00FA6310"/>
    <w:rsid w:val="00FA6844"/>
    <w:rsid w:val="00FB47FC"/>
    <w:rsid w:val="00FC5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C517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3BBC"/>
    <w:rPr>
      <w:color w:val="0000FF"/>
      <w:u w:val="single"/>
    </w:rPr>
  </w:style>
  <w:style w:type="paragraph" w:styleId="a4">
    <w:name w:val="Plain Text"/>
    <w:basedOn w:val="a"/>
    <w:link w:val="a5"/>
    <w:uiPriority w:val="99"/>
    <w:unhideWhenUsed/>
    <w:rsid w:val="007D4EED"/>
    <w:pPr>
      <w:jc w:val="left"/>
    </w:pPr>
    <w:rPr>
      <w:rFonts w:ascii="Yu Gothic" w:eastAsia="Yu Gothic" w:hAnsi="Courier New" w:cs="Courier New"/>
      <w:sz w:val="22"/>
    </w:rPr>
  </w:style>
  <w:style w:type="character" w:customStyle="1" w:styleId="a5">
    <w:name w:val="書式なし (文字)"/>
    <w:basedOn w:val="a0"/>
    <w:link w:val="a4"/>
    <w:uiPriority w:val="99"/>
    <w:rsid w:val="007D4EED"/>
    <w:rPr>
      <w:rFonts w:ascii="Yu Gothic" w:eastAsia="Yu Gothic" w:hAnsi="Courier New" w:cs="Courier New"/>
      <w:sz w:val="22"/>
    </w:rPr>
  </w:style>
  <w:style w:type="paragraph" w:styleId="a6">
    <w:name w:val="footnote text"/>
    <w:basedOn w:val="a"/>
    <w:link w:val="a7"/>
    <w:uiPriority w:val="99"/>
    <w:unhideWhenUsed/>
    <w:rsid w:val="007D4EED"/>
    <w:pPr>
      <w:snapToGrid w:val="0"/>
      <w:jc w:val="left"/>
    </w:pPr>
  </w:style>
  <w:style w:type="character" w:customStyle="1" w:styleId="a7">
    <w:name w:val="脚注文字列 (文字)"/>
    <w:basedOn w:val="a0"/>
    <w:link w:val="a6"/>
    <w:uiPriority w:val="99"/>
    <w:rsid w:val="007D4EED"/>
  </w:style>
  <w:style w:type="character" w:styleId="a8">
    <w:name w:val="footnote reference"/>
    <w:basedOn w:val="a0"/>
    <w:uiPriority w:val="99"/>
    <w:semiHidden/>
    <w:unhideWhenUsed/>
    <w:rsid w:val="007D4EED"/>
    <w:rPr>
      <w:vertAlign w:val="superscript"/>
    </w:rPr>
  </w:style>
  <w:style w:type="paragraph" w:styleId="a9">
    <w:name w:val="header"/>
    <w:basedOn w:val="a"/>
    <w:link w:val="aa"/>
    <w:uiPriority w:val="99"/>
    <w:unhideWhenUsed/>
    <w:rsid w:val="006C3D47"/>
    <w:pPr>
      <w:tabs>
        <w:tab w:val="center" w:pos="4252"/>
        <w:tab w:val="right" w:pos="8504"/>
      </w:tabs>
      <w:snapToGrid w:val="0"/>
    </w:pPr>
  </w:style>
  <w:style w:type="character" w:customStyle="1" w:styleId="aa">
    <w:name w:val="ヘッダー (文字)"/>
    <w:basedOn w:val="a0"/>
    <w:link w:val="a9"/>
    <w:uiPriority w:val="99"/>
    <w:rsid w:val="006C3D47"/>
  </w:style>
  <w:style w:type="paragraph" w:styleId="ab">
    <w:name w:val="footer"/>
    <w:basedOn w:val="a"/>
    <w:link w:val="ac"/>
    <w:uiPriority w:val="99"/>
    <w:unhideWhenUsed/>
    <w:rsid w:val="006C3D47"/>
    <w:pPr>
      <w:tabs>
        <w:tab w:val="center" w:pos="4252"/>
        <w:tab w:val="right" w:pos="8504"/>
      </w:tabs>
      <w:snapToGrid w:val="0"/>
    </w:pPr>
  </w:style>
  <w:style w:type="character" w:customStyle="1" w:styleId="ac">
    <w:name w:val="フッター (文字)"/>
    <w:basedOn w:val="a0"/>
    <w:link w:val="ab"/>
    <w:uiPriority w:val="99"/>
    <w:rsid w:val="006C3D47"/>
  </w:style>
  <w:style w:type="character" w:customStyle="1" w:styleId="UnresolvedMention">
    <w:name w:val="Unresolved Mention"/>
    <w:basedOn w:val="a0"/>
    <w:uiPriority w:val="99"/>
    <w:semiHidden/>
    <w:unhideWhenUsed/>
    <w:rsid w:val="00C3715C"/>
    <w:rPr>
      <w:color w:val="605E5C"/>
      <w:shd w:val="clear" w:color="auto" w:fill="E1DFDD"/>
    </w:rPr>
  </w:style>
  <w:style w:type="character" w:styleId="ad">
    <w:name w:val="FollowedHyperlink"/>
    <w:basedOn w:val="a0"/>
    <w:uiPriority w:val="99"/>
    <w:semiHidden/>
    <w:unhideWhenUsed/>
    <w:rsid w:val="005577C8"/>
    <w:rPr>
      <w:color w:val="954F72" w:themeColor="followedHyperlink"/>
      <w:u w:val="single"/>
    </w:rPr>
  </w:style>
  <w:style w:type="paragraph" w:styleId="ae">
    <w:name w:val="List Paragraph"/>
    <w:basedOn w:val="a"/>
    <w:uiPriority w:val="34"/>
    <w:qFormat/>
    <w:rsid w:val="002E449C"/>
    <w:pPr>
      <w:ind w:leftChars="400" w:left="840"/>
    </w:pPr>
  </w:style>
  <w:style w:type="paragraph" w:styleId="af">
    <w:name w:val="endnote text"/>
    <w:basedOn w:val="a"/>
    <w:link w:val="af0"/>
    <w:uiPriority w:val="99"/>
    <w:semiHidden/>
    <w:unhideWhenUsed/>
    <w:rsid w:val="00D11CFD"/>
    <w:pPr>
      <w:snapToGrid w:val="0"/>
      <w:jc w:val="left"/>
    </w:pPr>
  </w:style>
  <w:style w:type="character" w:customStyle="1" w:styleId="af0">
    <w:name w:val="文末脚注文字列 (文字)"/>
    <w:basedOn w:val="a0"/>
    <w:link w:val="af"/>
    <w:uiPriority w:val="99"/>
    <w:semiHidden/>
    <w:rsid w:val="00D11CFD"/>
  </w:style>
  <w:style w:type="character" w:styleId="af1">
    <w:name w:val="endnote reference"/>
    <w:basedOn w:val="a0"/>
    <w:uiPriority w:val="99"/>
    <w:semiHidden/>
    <w:unhideWhenUsed/>
    <w:rsid w:val="00D11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0140">
      <w:bodyDiv w:val="1"/>
      <w:marLeft w:val="0"/>
      <w:marRight w:val="0"/>
      <w:marTop w:val="0"/>
      <w:marBottom w:val="0"/>
      <w:divBdr>
        <w:top w:val="none" w:sz="0" w:space="0" w:color="auto"/>
        <w:left w:val="none" w:sz="0" w:space="0" w:color="auto"/>
        <w:bottom w:val="none" w:sz="0" w:space="0" w:color="auto"/>
        <w:right w:val="none" w:sz="0" w:space="0" w:color="auto"/>
      </w:divBdr>
    </w:div>
    <w:div w:id="67534812">
      <w:bodyDiv w:val="1"/>
      <w:marLeft w:val="0"/>
      <w:marRight w:val="0"/>
      <w:marTop w:val="0"/>
      <w:marBottom w:val="0"/>
      <w:divBdr>
        <w:top w:val="none" w:sz="0" w:space="0" w:color="auto"/>
        <w:left w:val="none" w:sz="0" w:space="0" w:color="auto"/>
        <w:bottom w:val="none" w:sz="0" w:space="0" w:color="auto"/>
        <w:right w:val="none" w:sz="0" w:space="0" w:color="auto"/>
      </w:divBdr>
    </w:div>
    <w:div w:id="133640588">
      <w:bodyDiv w:val="1"/>
      <w:marLeft w:val="0"/>
      <w:marRight w:val="0"/>
      <w:marTop w:val="0"/>
      <w:marBottom w:val="0"/>
      <w:divBdr>
        <w:top w:val="none" w:sz="0" w:space="0" w:color="auto"/>
        <w:left w:val="none" w:sz="0" w:space="0" w:color="auto"/>
        <w:bottom w:val="none" w:sz="0" w:space="0" w:color="auto"/>
        <w:right w:val="none" w:sz="0" w:space="0" w:color="auto"/>
      </w:divBdr>
    </w:div>
    <w:div w:id="312485431">
      <w:bodyDiv w:val="1"/>
      <w:marLeft w:val="0"/>
      <w:marRight w:val="0"/>
      <w:marTop w:val="0"/>
      <w:marBottom w:val="0"/>
      <w:divBdr>
        <w:top w:val="none" w:sz="0" w:space="0" w:color="auto"/>
        <w:left w:val="none" w:sz="0" w:space="0" w:color="auto"/>
        <w:bottom w:val="none" w:sz="0" w:space="0" w:color="auto"/>
        <w:right w:val="none" w:sz="0" w:space="0" w:color="auto"/>
      </w:divBdr>
    </w:div>
    <w:div w:id="390620452">
      <w:bodyDiv w:val="1"/>
      <w:marLeft w:val="0"/>
      <w:marRight w:val="0"/>
      <w:marTop w:val="0"/>
      <w:marBottom w:val="0"/>
      <w:divBdr>
        <w:top w:val="none" w:sz="0" w:space="0" w:color="auto"/>
        <w:left w:val="none" w:sz="0" w:space="0" w:color="auto"/>
        <w:bottom w:val="none" w:sz="0" w:space="0" w:color="auto"/>
        <w:right w:val="none" w:sz="0" w:space="0" w:color="auto"/>
      </w:divBdr>
    </w:div>
    <w:div w:id="419763341">
      <w:bodyDiv w:val="1"/>
      <w:marLeft w:val="0"/>
      <w:marRight w:val="0"/>
      <w:marTop w:val="0"/>
      <w:marBottom w:val="0"/>
      <w:divBdr>
        <w:top w:val="none" w:sz="0" w:space="0" w:color="auto"/>
        <w:left w:val="none" w:sz="0" w:space="0" w:color="auto"/>
        <w:bottom w:val="none" w:sz="0" w:space="0" w:color="auto"/>
        <w:right w:val="none" w:sz="0" w:space="0" w:color="auto"/>
      </w:divBdr>
    </w:div>
    <w:div w:id="516315357">
      <w:bodyDiv w:val="1"/>
      <w:marLeft w:val="0"/>
      <w:marRight w:val="0"/>
      <w:marTop w:val="0"/>
      <w:marBottom w:val="0"/>
      <w:divBdr>
        <w:top w:val="none" w:sz="0" w:space="0" w:color="auto"/>
        <w:left w:val="none" w:sz="0" w:space="0" w:color="auto"/>
        <w:bottom w:val="none" w:sz="0" w:space="0" w:color="auto"/>
        <w:right w:val="none" w:sz="0" w:space="0" w:color="auto"/>
      </w:divBdr>
    </w:div>
    <w:div w:id="709454038">
      <w:bodyDiv w:val="1"/>
      <w:marLeft w:val="0"/>
      <w:marRight w:val="0"/>
      <w:marTop w:val="0"/>
      <w:marBottom w:val="0"/>
      <w:divBdr>
        <w:top w:val="none" w:sz="0" w:space="0" w:color="auto"/>
        <w:left w:val="none" w:sz="0" w:space="0" w:color="auto"/>
        <w:bottom w:val="none" w:sz="0" w:space="0" w:color="auto"/>
        <w:right w:val="none" w:sz="0" w:space="0" w:color="auto"/>
      </w:divBdr>
    </w:div>
    <w:div w:id="725295597">
      <w:bodyDiv w:val="1"/>
      <w:marLeft w:val="0"/>
      <w:marRight w:val="0"/>
      <w:marTop w:val="0"/>
      <w:marBottom w:val="0"/>
      <w:divBdr>
        <w:top w:val="none" w:sz="0" w:space="0" w:color="auto"/>
        <w:left w:val="none" w:sz="0" w:space="0" w:color="auto"/>
        <w:bottom w:val="none" w:sz="0" w:space="0" w:color="auto"/>
        <w:right w:val="none" w:sz="0" w:space="0" w:color="auto"/>
      </w:divBdr>
    </w:div>
    <w:div w:id="725646404">
      <w:bodyDiv w:val="1"/>
      <w:marLeft w:val="0"/>
      <w:marRight w:val="0"/>
      <w:marTop w:val="0"/>
      <w:marBottom w:val="0"/>
      <w:divBdr>
        <w:top w:val="none" w:sz="0" w:space="0" w:color="auto"/>
        <w:left w:val="none" w:sz="0" w:space="0" w:color="auto"/>
        <w:bottom w:val="none" w:sz="0" w:space="0" w:color="auto"/>
        <w:right w:val="none" w:sz="0" w:space="0" w:color="auto"/>
      </w:divBdr>
    </w:div>
    <w:div w:id="733695638">
      <w:bodyDiv w:val="1"/>
      <w:marLeft w:val="0"/>
      <w:marRight w:val="0"/>
      <w:marTop w:val="0"/>
      <w:marBottom w:val="0"/>
      <w:divBdr>
        <w:top w:val="none" w:sz="0" w:space="0" w:color="auto"/>
        <w:left w:val="none" w:sz="0" w:space="0" w:color="auto"/>
        <w:bottom w:val="none" w:sz="0" w:space="0" w:color="auto"/>
        <w:right w:val="none" w:sz="0" w:space="0" w:color="auto"/>
      </w:divBdr>
    </w:div>
    <w:div w:id="774590697">
      <w:bodyDiv w:val="1"/>
      <w:marLeft w:val="0"/>
      <w:marRight w:val="0"/>
      <w:marTop w:val="0"/>
      <w:marBottom w:val="0"/>
      <w:divBdr>
        <w:top w:val="none" w:sz="0" w:space="0" w:color="auto"/>
        <w:left w:val="none" w:sz="0" w:space="0" w:color="auto"/>
        <w:bottom w:val="none" w:sz="0" w:space="0" w:color="auto"/>
        <w:right w:val="none" w:sz="0" w:space="0" w:color="auto"/>
      </w:divBdr>
    </w:div>
    <w:div w:id="779223631">
      <w:bodyDiv w:val="1"/>
      <w:marLeft w:val="0"/>
      <w:marRight w:val="0"/>
      <w:marTop w:val="0"/>
      <w:marBottom w:val="0"/>
      <w:divBdr>
        <w:top w:val="none" w:sz="0" w:space="0" w:color="auto"/>
        <w:left w:val="none" w:sz="0" w:space="0" w:color="auto"/>
        <w:bottom w:val="none" w:sz="0" w:space="0" w:color="auto"/>
        <w:right w:val="none" w:sz="0" w:space="0" w:color="auto"/>
      </w:divBdr>
    </w:div>
    <w:div w:id="803619436">
      <w:bodyDiv w:val="1"/>
      <w:marLeft w:val="0"/>
      <w:marRight w:val="0"/>
      <w:marTop w:val="0"/>
      <w:marBottom w:val="0"/>
      <w:divBdr>
        <w:top w:val="none" w:sz="0" w:space="0" w:color="auto"/>
        <w:left w:val="none" w:sz="0" w:space="0" w:color="auto"/>
        <w:bottom w:val="none" w:sz="0" w:space="0" w:color="auto"/>
        <w:right w:val="none" w:sz="0" w:space="0" w:color="auto"/>
      </w:divBdr>
    </w:div>
    <w:div w:id="814447482">
      <w:bodyDiv w:val="1"/>
      <w:marLeft w:val="0"/>
      <w:marRight w:val="0"/>
      <w:marTop w:val="0"/>
      <w:marBottom w:val="0"/>
      <w:divBdr>
        <w:top w:val="none" w:sz="0" w:space="0" w:color="auto"/>
        <w:left w:val="none" w:sz="0" w:space="0" w:color="auto"/>
        <w:bottom w:val="none" w:sz="0" w:space="0" w:color="auto"/>
        <w:right w:val="none" w:sz="0" w:space="0" w:color="auto"/>
      </w:divBdr>
    </w:div>
    <w:div w:id="976104044">
      <w:bodyDiv w:val="1"/>
      <w:marLeft w:val="0"/>
      <w:marRight w:val="0"/>
      <w:marTop w:val="0"/>
      <w:marBottom w:val="0"/>
      <w:divBdr>
        <w:top w:val="none" w:sz="0" w:space="0" w:color="auto"/>
        <w:left w:val="none" w:sz="0" w:space="0" w:color="auto"/>
        <w:bottom w:val="none" w:sz="0" w:space="0" w:color="auto"/>
        <w:right w:val="none" w:sz="0" w:space="0" w:color="auto"/>
      </w:divBdr>
    </w:div>
    <w:div w:id="983268029">
      <w:bodyDiv w:val="1"/>
      <w:marLeft w:val="0"/>
      <w:marRight w:val="0"/>
      <w:marTop w:val="0"/>
      <w:marBottom w:val="0"/>
      <w:divBdr>
        <w:top w:val="none" w:sz="0" w:space="0" w:color="auto"/>
        <w:left w:val="none" w:sz="0" w:space="0" w:color="auto"/>
        <w:bottom w:val="none" w:sz="0" w:space="0" w:color="auto"/>
        <w:right w:val="none" w:sz="0" w:space="0" w:color="auto"/>
      </w:divBdr>
    </w:div>
    <w:div w:id="1007563010">
      <w:bodyDiv w:val="1"/>
      <w:marLeft w:val="0"/>
      <w:marRight w:val="0"/>
      <w:marTop w:val="0"/>
      <w:marBottom w:val="0"/>
      <w:divBdr>
        <w:top w:val="none" w:sz="0" w:space="0" w:color="auto"/>
        <w:left w:val="none" w:sz="0" w:space="0" w:color="auto"/>
        <w:bottom w:val="none" w:sz="0" w:space="0" w:color="auto"/>
        <w:right w:val="none" w:sz="0" w:space="0" w:color="auto"/>
      </w:divBdr>
    </w:div>
    <w:div w:id="1124620624">
      <w:bodyDiv w:val="1"/>
      <w:marLeft w:val="0"/>
      <w:marRight w:val="0"/>
      <w:marTop w:val="0"/>
      <w:marBottom w:val="0"/>
      <w:divBdr>
        <w:top w:val="none" w:sz="0" w:space="0" w:color="auto"/>
        <w:left w:val="none" w:sz="0" w:space="0" w:color="auto"/>
        <w:bottom w:val="none" w:sz="0" w:space="0" w:color="auto"/>
        <w:right w:val="none" w:sz="0" w:space="0" w:color="auto"/>
      </w:divBdr>
    </w:div>
    <w:div w:id="1142885588">
      <w:bodyDiv w:val="1"/>
      <w:marLeft w:val="0"/>
      <w:marRight w:val="0"/>
      <w:marTop w:val="0"/>
      <w:marBottom w:val="0"/>
      <w:divBdr>
        <w:top w:val="none" w:sz="0" w:space="0" w:color="auto"/>
        <w:left w:val="none" w:sz="0" w:space="0" w:color="auto"/>
        <w:bottom w:val="none" w:sz="0" w:space="0" w:color="auto"/>
        <w:right w:val="none" w:sz="0" w:space="0" w:color="auto"/>
      </w:divBdr>
    </w:div>
    <w:div w:id="1230072147">
      <w:bodyDiv w:val="1"/>
      <w:marLeft w:val="0"/>
      <w:marRight w:val="0"/>
      <w:marTop w:val="0"/>
      <w:marBottom w:val="0"/>
      <w:divBdr>
        <w:top w:val="none" w:sz="0" w:space="0" w:color="auto"/>
        <w:left w:val="none" w:sz="0" w:space="0" w:color="auto"/>
        <w:bottom w:val="none" w:sz="0" w:space="0" w:color="auto"/>
        <w:right w:val="none" w:sz="0" w:space="0" w:color="auto"/>
      </w:divBdr>
    </w:div>
    <w:div w:id="1402631415">
      <w:bodyDiv w:val="1"/>
      <w:marLeft w:val="0"/>
      <w:marRight w:val="0"/>
      <w:marTop w:val="0"/>
      <w:marBottom w:val="0"/>
      <w:divBdr>
        <w:top w:val="none" w:sz="0" w:space="0" w:color="auto"/>
        <w:left w:val="none" w:sz="0" w:space="0" w:color="auto"/>
        <w:bottom w:val="none" w:sz="0" w:space="0" w:color="auto"/>
        <w:right w:val="none" w:sz="0" w:space="0" w:color="auto"/>
      </w:divBdr>
    </w:div>
    <w:div w:id="1407799083">
      <w:bodyDiv w:val="1"/>
      <w:marLeft w:val="0"/>
      <w:marRight w:val="0"/>
      <w:marTop w:val="0"/>
      <w:marBottom w:val="0"/>
      <w:divBdr>
        <w:top w:val="none" w:sz="0" w:space="0" w:color="auto"/>
        <w:left w:val="none" w:sz="0" w:space="0" w:color="auto"/>
        <w:bottom w:val="none" w:sz="0" w:space="0" w:color="auto"/>
        <w:right w:val="none" w:sz="0" w:space="0" w:color="auto"/>
      </w:divBdr>
      <w:divsChild>
        <w:div w:id="1971281365">
          <w:marLeft w:val="1584"/>
          <w:marRight w:val="0"/>
          <w:marTop w:val="86"/>
          <w:marBottom w:val="0"/>
          <w:divBdr>
            <w:top w:val="none" w:sz="0" w:space="0" w:color="auto"/>
            <w:left w:val="none" w:sz="0" w:space="0" w:color="auto"/>
            <w:bottom w:val="none" w:sz="0" w:space="0" w:color="auto"/>
            <w:right w:val="none" w:sz="0" w:space="0" w:color="auto"/>
          </w:divBdr>
        </w:div>
      </w:divsChild>
    </w:div>
    <w:div w:id="1465613094">
      <w:bodyDiv w:val="1"/>
      <w:marLeft w:val="0"/>
      <w:marRight w:val="0"/>
      <w:marTop w:val="0"/>
      <w:marBottom w:val="0"/>
      <w:divBdr>
        <w:top w:val="none" w:sz="0" w:space="0" w:color="auto"/>
        <w:left w:val="none" w:sz="0" w:space="0" w:color="auto"/>
        <w:bottom w:val="none" w:sz="0" w:space="0" w:color="auto"/>
        <w:right w:val="none" w:sz="0" w:space="0" w:color="auto"/>
      </w:divBdr>
      <w:divsChild>
        <w:div w:id="89472204">
          <w:marLeft w:val="1872"/>
          <w:marRight w:val="0"/>
          <w:marTop w:val="77"/>
          <w:marBottom w:val="0"/>
          <w:divBdr>
            <w:top w:val="none" w:sz="0" w:space="0" w:color="auto"/>
            <w:left w:val="none" w:sz="0" w:space="0" w:color="auto"/>
            <w:bottom w:val="none" w:sz="0" w:space="0" w:color="auto"/>
            <w:right w:val="none" w:sz="0" w:space="0" w:color="auto"/>
          </w:divBdr>
        </w:div>
        <w:div w:id="1533768534">
          <w:marLeft w:val="1872"/>
          <w:marRight w:val="0"/>
          <w:marTop w:val="77"/>
          <w:marBottom w:val="0"/>
          <w:divBdr>
            <w:top w:val="none" w:sz="0" w:space="0" w:color="auto"/>
            <w:left w:val="none" w:sz="0" w:space="0" w:color="auto"/>
            <w:bottom w:val="none" w:sz="0" w:space="0" w:color="auto"/>
            <w:right w:val="none" w:sz="0" w:space="0" w:color="auto"/>
          </w:divBdr>
        </w:div>
        <w:div w:id="1734158162">
          <w:marLeft w:val="1584"/>
          <w:marRight w:val="0"/>
          <w:marTop w:val="86"/>
          <w:marBottom w:val="0"/>
          <w:divBdr>
            <w:top w:val="none" w:sz="0" w:space="0" w:color="auto"/>
            <w:left w:val="none" w:sz="0" w:space="0" w:color="auto"/>
            <w:bottom w:val="none" w:sz="0" w:space="0" w:color="auto"/>
            <w:right w:val="none" w:sz="0" w:space="0" w:color="auto"/>
          </w:divBdr>
        </w:div>
      </w:divsChild>
    </w:div>
    <w:div w:id="1507818794">
      <w:bodyDiv w:val="1"/>
      <w:marLeft w:val="0"/>
      <w:marRight w:val="0"/>
      <w:marTop w:val="0"/>
      <w:marBottom w:val="0"/>
      <w:divBdr>
        <w:top w:val="none" w:sz="0" w:space="0" w:color="auto"/>
        <w:left w:val="none" w:sz="0" w:space="0" w:color="auto"/>
        <w:bottom w:val="none" w:sz="0" w:space="0" w:color="auto"/>
        <w:right w:val="none" w:sz="0" w:space="0" w:color="auto"/>
      </w:divBdr>
    </w:div>
    <w:div w:id="1508324919">
      <w:bodyDiv w:val="1"/>
      <w:marLeft w:val="0"/>
      <w:marRight w:val="0"/>
      <w:marTop w:val="0"/>
      <w:marBottom w:val="0"/>
      <w:divBdr>
        <w:top w:val="none" w:sz="0" w:space="0" w:color="auto"/>
        <w:left w:val="none" w:sz="0" w:space="0" w:color="auto"/>
        <w:bottom w:val="none" w:sz="0" w:space="0" w:color="auto"/>
        <w:right w:val="none" w:sz="0" w:space="0" w:color="auto"/>
      </w:divBdr>
      <w:divsChild>
        <w:div w:id="937180296">
          <w:marLeft w:val="150"/>
          <w:marRight w:val="0"/>
          <w:marTop w:val="300"/>
          <w:marBottom w:val="0"/>
          <w:divBdr>
            <w:top w:val="none" w:sz="0" w:space="0" w:color="auto"/>
            <w:left w:val="none" w:sz="0" w:space="0" w:color="auto"/>
            <w:bottom w:val="none" w:sz="0" w:space="0" w:color="auto"/>
            <w:right w:val="none" w:sz="0" w:space="0" w:color="auto"/>
          </w:divBdr>
        </w:div>
        <w:div w:id="1299803836">
          <w:marLeft w:val="150"/>
          <w:marRight w:val="0"/>
          <w:marTop w:val="0"/>
          <w:marBottom w:val="0"/>
          <w:divBdr>
            <w:top w:val="none" w:sz="0" w:space="0" w:color="auto"/>
            <w:left w:val="none" w:sz="0" w:space="0" w:color="auto"/>
            <w:bottom w:val="none" w:sz="0" w:space="0" w:color="auto"/>
            <w:right w:val="none" w:sz="0" w:space="0" w:color="auto"/>
          </w:divBdr>
        </w:div>
      </w:divsChild>
    </w:div>
    <w:div w:id="1537278585">
      <w:bodyDiv w:val="1"/>
      <w:marLeft w:val="0"/>
      <w:marRight w:val="0"/>
      <w:marTop w:val="0"/>
      <w:marBottom w:val="0"/>
      <w:divBdr>
        <w:top w:val="none" w:sz="0" w:space="0" w:color="auto"/>
        <w:left w:val="none" w:sz="0" w:space="0" w:color="auto"/>
        <w:bottom w:val="none" w:sz="0" w:space="0" w:color="auto"/>
        <w:right w:val="none" w:sz="0" w:space="0" w:color="auto"/>
      </w:divBdr>
      <w:divsChild>
        <w:div w:id="1813598663">
          <w:marLeft w:val="1152"/>
          <w:marRight w:val="0"/>
          <w:marTop w:val="96"/>
          <w:marBottom w:val="0"/>
          <w:divBdr>
            <w:top w:val="none" w:sz="0" w:space="0" w:color="auto"/>
            <w:left w:val="none" w:sz="0" w:space="0" w:color="auto"/>
            <w:bottom w:val="none" w:sz="0" w:space="0" w:color="auto"/>
            <w:right w:val="none" w:sz="0" w:space="0" w:color="auto"/>
          </w:divBdr>
        </w:div>
      </w:divsChild>
    </w:div>
    <w:div w:id="1586113884">
      <w:bodyDiv w:val="1"/>
      <w:marLeft w:val="0"/>
      <w:marRight w:val="0"/>
      <w:marTop w:val="0"/>
      <w:marBottom w:val="0"/>
      <w:divBdr>
        <w:top w:val="none" w:sz="0" w:space="0" w:color="auto"/>
        <w:left w:val="none" w:sz="0" w:space="0" w:color="auto"/>
        <w:bottom w:val="none" w:sz="0" w:space="0" w:color="auto"/>
        <w:right w:val="none" w:sz="0" w:space="0" w:color="auto"/>
      </w:divBdr>
    </w:div>
    <w:div w:id="1737047946">
      <w:bodyDiv w:val="1"/>
      <w:marLeft w:val="0"/>
      <w:marRight w:val="0"/>
      <w:marTop w:val="0"/>
      <w:marBottom w:val="0"/>
      <w:divBdr>
        <w:top w:val="none" w:sz="0" w:space="0" w:color="auto"/>
        <w:left w:val="none" w:sz="0" w:space="0" w:color="auto"/>
        <w:bottom w:val="none" w:sz="0" w:space="0" w:color="auto"/>
        <w:right w:val="none" w:sz="0" w:space="0" w:color="auto"/>
      </w:divBdr>
    </w:div>
    <w:div w:id="1749040995">
      <w:bodyDiv w:val="1"/>
      <w:marLeft w:val="0"/>
      <w:marRight w:val="0"/>
      <w:marTop w:val="0"/>
      <w:marBottom w:val="0"/>
      <w:divBdr>
        <w:top w:val="none" w:sz="0" w:space="0" w:color="auto"/>
        <w:left w:val="none" w:sz="0" w:space="0" w:color="auto"/>
        <w:bottom w:val="none" w:sz="0" w:space="0" w:color="auto"/>
        <w:right w:val="none" w:sz="0" w:space="0" w:color="auto"/>
      </w:divBdr>
    </w:div>
    <w:div w:id="1832138145">
      <w:bodyDiv w:val="1"/>
      <w:marLeft w:val="0"/>
      <w:marRight w:val="0"/>
      <w:marTop w:val="0"/>
      <w:marBottom w:val="0"/>
      <w:divBdr>
        <w:top w:val="none" w:sz="0" w:space="0" w:color="auto"/>
        <w:left w:val="none" w:sz="0" w:space="0" w:color="auto"/>
        <w:bottom w:val="none" w:sz="0" w:space="0" w:color="auto"/>
        <w:right w:val="none" w:sz="0" w:space="0" w:color="auto"/>
      </w:divBdr>
    </w:div>
    <w:div w:id="2026781554">
      <w:bodyDiv w:val="1"/>
      <w:marLeft w:val="0"/>
      <w:marRight w:val="0"/>
      <w:marTop w:val="0"/>
      <w:marBottom w:val="0"/>
      <w:divBdr>
        <w:top w:val="none" w:sz="0" w:space="0" w:color="auto"/>
        <w:left w:val="none" w:sz="0" w:space="0" w:color="auto"/>
        <w:bottom w:val="none" w:sz="0" w:space="0" w:color="auto"/>
        <w:right w:val="none" w:sz="0" w:space="0" w:color="auto"/>
      </w:divBdr>
    </w:div>
    <w:div w:id="2120880075">
      <w:bodyDiv w:val="1"/>
      <w:marLeft w:val="0"/>
      <w:marRight w:val="0"/>
      <w:marTop w:val="0"/>
      <w:marBottom w:val="0"/>
      <w:divBdr>
        <w:top w:val="none" w:sz="0" w:space="0" w:color="auto"/>
        <w:left w:val="none" w:sz="0" w:space="0" w:color="auto"/>
        <w:bottom w:val="none" w:sz="0" w:space="0" w:color="auto"/>
        <w:right w:val="none" w:sz="0" w:space="0" w:color="auto"/>
      </w:divBdr>
    </w:div>
    <w:div w:id="2123449941">
      <w:bodyDiv w:val="1"/>
      <w:marLeft w:val="0"/>
      <w:marRight w:val="0"/>
      <w:marTop w:val="0"/>
      <w:marBottom w:val="0"/>
      <w:divBdr>
        <w:top w:val="none" w:sz="0" w:space="0" w:color="auto"/>
        <w:left w:val="none" w:sz="0" w:space="0" w:color="auto"/>
        <w:bottom w:val="none" w:sz="0" w:space="0" w:color="auto"/>
        <w:right w:val="none" w:sz="0" w:space="0" w:color="auto"/>
      </w:divBdr>
    </w:div>
    <w:div w:id="214423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miyagi.jp/soshiki/chouju/r2kaigo-ouenshokuin.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ushikyo.or.jp/?p=we-page-single-entry&amp;type=contents&amp;spot=32568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content/00065571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am.go.jp/gyoseiShiryou-files/documents/2020/1016104528664/ksvol.88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zuminomori.jp/wp/wp-content/uploads/2020/10/SZKg-CRN-kaigosaisin881.pdf"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www.youtube.com/watch?v=tQyzlkiXN00&amp;list=PLMG33RKISnWiziYd0rhqYR1BR3KxxMHyX&amp;index=5" TargetMode="External"/><Relationship Id="rId3" Type="http://schemas.openxmlformats.org/officeDocument/2006/relationships/hyperlink" Target="https://www.niid.go.jp/niid/ja/2019-ncov/2551-cepr/10903-b11529-period.html" TargetMode="External"/><Relationship Id="rId7" Type="http://schemas.openxmlformats.org/officeDocument/2006/relationships/hyperlink" Target="https://www.youtube.com/watch?v=DSrWjVyxEeg" TargetMode="External"/><Relationship Id="rId2" Type="http://schemas.openxmlformats.org/officeDocument/2006/relationships/hyperlink" Target="https://www.ppc.go.jp/news/careful_information/covid-19/" TargetMode="External"/><Relationship Id="rId1" Type="http://schemas.openxmlformats.org/officeDocument/2006/relationships/hyperlink" Target="https://www.niid.go.jp/niid/ja/diseases/ka/corona-virus/2019-ncov/2484-idsc/9357-2019-ncov-02.html" TargetMode="External"/><Relationship Id="rId6" Type="http://schemas.openxmlformats.org/officeDocument/2006/relationships/hyperlink" Target="https://www.mhlw.go.jp/content/000725966.pdf" TargetMode="External"/><Relationship Id="rId5" Type="http://schemas.openxmlformats.org/officeDocument/2006/relationships/hyperlink" Target="https://www.mhlw.go.jp/content/000653447.pdf" TargetMode="External"/><Relationship Id="rId10" Type="http://schemas.openxmlformats.org/officeDocument/2006/relationships/hyperlink" Target="https://www.sanei.or.jp/images/contents/416/COVID-19guide1215koukai.pdf" TargetMode="External"/><Relationship Id="rId4" Type="http://schemas.openxmlformats.org/officeDocument/2006/relationships/hyperlink" Target="https://www.izuminomori.jp/wp/wp-content/uploads/2021/01/SZKg-CRN-Rzone-HealthCheck.xlsx" TargetMode="External"/><Relationship Id="rId9" Type="http://schemas.openxmlformats.org/officeDocument/2006/relationships/hyperlink" Target="https://www.youtube.com/watch?v=V3bZsDcptT8&amp;list=PLMG33RKISnWiziYd0rhqYR1BR3KxxMHyX&amp;index=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0CAA5-FA59-4352-AFF7-29576944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1325</Words>
  <Characters>7557</Characters>
  <Application>Microsoft Office Word</Application>
  <DocSecurity>0</DocSecurity>
  <Lines>62</Lines>
  <Paragraphs>17</Paragraphs>
  <ScaleCrop>false</ScaleCrop>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2022-09-08T10:31:00Z</dcterms:created>
  <dcterms:modified xsi:type="dcterms:W3CDTF">2022-09-08T10:31:00Z</dcterms:modified>
</cp:coreProperties>
</file>